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58" w:rsidRPr="00006B58" w:rsidRDefault="00006B58" w:rsidP="00006B58">
      <w:pPr>
        <w:jc w:val="center"/>
        <w:rPr>
          <w:rFonts w:cstheme="minorHAnsi"/>
          <w:b/>
          <w:sz w:val="24"/>
          <w:szCs w:val="24"/>
        </w:rPr>
      </w:pPr>
      <w:r w:rsidRPr="00006B58">
        <w:rPr>
          <w:rFonts w:cstheme="minorHAnsi"/>
          <w:b/>
          <w:sz w:val="24"/>
          <w:szCs w:val="24"/>
        </w:rPr>
        <w:t>T.C. İSTANBUL KÜLTÜR ÜNİVERSİTESİ</w:t>
      </w:r>
    </w:p>
    <w:p w:rsidR="00A4025B" w:rsidRPr="00006B58" w:rsidRDefault="00006B58" w:rsidP="00006B58">
      <w:pPr>
        <w:rPr>
          <w:rFonts w:cstheme="minorHAnsi"/>
          <w:b/>
          <w:sz w:val="24"/>
          <w:szCs w:val="24"/>
        </w:rPr>
      </w:pPr>
      <w:r w:rsidRPr="00006B58">
        <w:rPr>
          <w:rFonts w:cstheme="minorHAnsi"/>
          <w:b/>
          <w:sz w:val="24"/>
          <w:szCs w:val="24"/>
        </w:rPr>
        <w:t xml:space="preserve">                                    </w:t>
      </w:r>
      <w:r w:rsidR="00A4025B" w:rsidRPr="00006B58">
        <w:rPr>
          <w:rFonts w:cstheme="minorHAnsi"/>
          <w:b/>
          <w:sz w:val="24"/>
          <w:szCs w:val="24"/>
        </w:rPr>
        <w:t>HAREKET YAKALAMA SİSTEMİ TEKNİK ŞARTNAMESİ</w:t>
      </w:r>
    </w:p>
    <w:p w:rsidR="00A4025B" w:rsidRPr="00006B58" w:rsidRDefault="00A4025B" w:rsidP="00006B58">
      <w:pPr>
        <w:pStyle w:val="Default"/>
        <w:ind w:left="360"/>
        <w:jc w:val="both"/>
        <w:rPr>
          <w:rFonts w:asciiTheme="minorHAnsi" w:hAnsiTheme="minorHAnsi" w:cstheme="minorHAnsi"/>
          <w:color w:val="auto"/>
        </w:rPr>
      </w:pPr>
      <w:r w:rsidRPr="00006B58">
        <w:rPr>
          <w:rFonts w:asciiTheme="minorHAnsi" w:hAnsiTheme="minorHAnsi" w:cstheme="minorHAnsi"/>
          <w:color w:val="auto"/>
        </w:rPr>
        <w:t>Şu genel koşullara</w:t>
      </w:r>
      <w:r w:rsidR="00390DD8" w:rsidRPr="00006B58">
        <w:rPr>
          <w:rFonts w:asciiTheme="minorHAnsi" w:hAnsiTheme="minorHAnsi" w:cstheme="minorHAnsi"/>
          <w:color w:val="auto"/>
        </w:rPr>
        <w:t xml:space="preserve"> sağlanan tüm bileşenlerin uy</w:t>
      </w:r>
      <w:r w:rsidRPr="00006B58">
        <w:rPr>
          <w:rFonts w:asciiTheme="minorHAnsi" w:hAnsiTheme="minorHAnsi" w:cstheme="minorHAnsi"/>
          <w:color w:val="auto"/>
        </w:rPr>
        <w:t xml:space="preserve">ması gerekmektedir.  </w:t>
      </w:r>
    </w:p>
    <w:p w:rsidR="00A4025B" w:rsidRPr="00006B58" w:rsidRDefault="00A4025B" w:rsidP="00006B58">
      <w:pPr>
        <w:pStyle w:val="Default"/>
        <w:jc w:val="both"/>
        <w:rPr>
          <w:rFonts w:asciiTheme="minorHAnsi" w:hAnsiTheme="minorHAnsi" w:cstheme="minorHAnsi"/>
          <w:color w:val="auto"/>
        </w:rPr>
      </w:pPr>
      <w:r w:rsidRPr="00006B58">
        <w:rPr>
          <w:rFonts w:asciiTheme="minorHAnsi" w:hAnsiTheme="minorHAnsi" w:cstheme="minorHAnsi"/>
          <w:color w:val="auto"/>
        </w:rPr>
        <w:t xml:space="preserve"> </w:t>
      </w:r>
    </w:p>
    <w:p w:rsidR="00253975" w:rsidRPr="00006B58" w:rsidRDefault="00A4025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Bu teknik şartnamedeki maddelerde belirtilen özellikler asgari olup şartnamedeki teknik özellikler sağlanmak şartıyla daha üst özelliklere sahip ürünler teklif edilebilir.</w:t>
      </w:r>
    </w:p>
    <w:p w:rsidR="00A4025B" w:rsidRPr="00006B58" w:rsidRDefault="00253975"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 xml:space="preserve">Teklif veren firmalar şartnamenin tüm maddelerine bire bir açıklamalar ile yazılı cevapları vermelidir. Her maddenin cevabını desteklemek için katalog, kullanım kitabı </w:t>
      </w:r>
      <w:r w:rsidR="00C2070E" w:rsidRPr="00006B58">
        <w:rPr>
          <w:rFonts w:asciiTheme="minorHAnsi" w:hAnsiTheme="minorHAnsi" w:cstheme="minorHAnsi"/>
          <w:color w:val="auto"/>
        </w:rPr>
        <w:t>vs.</w:t>
      </w:r>
      <w:r w:rsidRPr="00006B58">
        <w:rPr>
          <w:rFonts w:asciiTheme="minorHAnsi" w:hAnsiTheme="minorHAnsi" w:cstheme="minorHAnsi"/>
          <w:color w:val="auto"/>
        </w:rPr>
        <w:t xml:space="preserve"> kullanıla</w:t>
      </w:r>
      <w:r w:rsidR="00450F73" w:rsidRPr="00006B58">
        <w:rPr>
          <w:rFonts w:asciiTheme="minorHAnsi" w:hAnsiTheme="minorHAnsi" w:cstheme="minorHAnsi"/>
          <w:color w:val="auto"/>
        </w:rPr>
        <w:t>rak gerekli yerleri işaretlenecektir.</w:t>
      </w:r>
      <w:r w:rsidRPr="00006B58">
        <w:rPr>
          <w:rFonts w:asciiTheme="minorHAnsi" w:hAnsiTheme="minorHAnsi" w:cstheme="minorHAnsi"/>
          <w:color w:val="auto"/>
        </w:rPr>
        <w:t xml:space="preserve"> Destekleyecek bilgi göster</w:t>
      </w:r>
      <w:r w:rsidR="00450F73" w:rsidRPr="00006B58">
        <w:rPr>
          <w:rFonts w:asciiTheme="minorHAnsi" w:hAnsiTheme="minorHAnsi" w:cstheme="minorHAnsi"/>
          <w:color w:val="auto"/>
        </w:rPr>
        <w:t>il</w:t>
      </w:r>
      <w:r w:rsidRPr="00006B58">
        <w:rPr>
          <w:rFonts w:asciiTheme="minorHAnsi" w:hAnsiTheme="minorHAnsi" w:cstheme="minorHAnsi"/>
          <w:color w:val="auto"/>
        </w:rPr>
        <w:t xml:space="preserve">emediği vakit teklif veren firmalar imalatçının hazırladığı kaşe ve imzalı bir </w:t>
      </w:r>
      <w:r w:rsidR="00450F73" w:rsidRPr="00006B58">
        <w:rPr>
          <w:rFonts w:asciiTheme="minorHAnsi" w:hAnsiTheme="minorHAnsi" w:cstheme="minorHAnsi"/>
          <w:color w:val="auto"/>
        </w:rPr>
        <w:t>beyannameyi</w:t>
      </w:r>
      <w:r w:rsidRPr="00006B58">
        <w:rPr>
          <w:rFonts w:asciiTheme="minorHAnsi" w:hAnsiTheme="minorHAnsi" w:cstheme="minorHAnsi"/>
          <w:color w:val="auto"/>
        </w:rPr>
        <w:t xml:space="preserve"> teklif mektupları ile vereceklerdir.   </w:t>
      </w:r>
      <w:r w:rsidR="00A4025B" w:rsidRPr="00006B58">
        <w:rPr>
          <w:rFonts w:asciiTheme="minorHAnsi" w:hAnsiTheme="minorHAnsi" w:cstheme="minorHAnsi"/>
          <w:color w:val="auto"/>
        </w:rPr>
        <w:t xml:space="preserve"> </w:t>
      </w:r>
    </w:p>
    <w:p w:rsidR="00A4025B" w:rsidRPr="00006B58" w:rsidRDefault="00A4025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 xml:space="preserve">Teklif edilen hiçbir ürün ve ürüne ilişkin bileşen yenilenmiş ürün olmayacaktır. </w:t>
      </w:r>
    </w:p>
    <w:p w:rsidR="00A4025B" w:rsidRPr="00006B58" w:rsidRDefault="00A4025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 xml:space="preserve">Teklif edilen tüm ürünler teslim edildikleri tarihteki en son kararlı yazılım/donanım sürümlerine sahip olmalıdır. </w:t>
      </w:r>
    </w:p>
    <w:p w:rsidR="00F2306D" w:rsidRPr="00006B58" w:rsidRDefault="00A4025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Teklif edilen tüm ürünler orijinal paketlerinde açılmamış olarak</w:t>
      </w:r>
      <w:r w:rsidR="00F2306D" w:rsidRPr="00006B58">
        <w:rPr>
          <w:rFonts w:asciiTheme="minorHAnsi" w:hAnsiTheme="minorHAnsi" w:cstheme="minorHAnsi"/>
          <w:color w:val="auto"/>
        </w:rPr>
        <w:t xml:space="preserve"> adresse getirilmeli</w:t>
      </w:r>
      <w:r w:rsidR="00E1056D" w:rsidRPr="00006B58">
        <w:rPr>
          <w:rFonts w:asciiTheme="minorHAnsi" w:hAnsiTheme="minorHAnsi" w:cstheme="minorHAnsi"/>
          <w:color w:val="auto"/>
        </w:rPr>
        <w:t>dir.</w:t>
      </w:r>
    </w:p>
    <w:p w:rsidR="00A4025B" w:rsidRPr="00006B58" w:rsidRDefault="00F2306D"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Cihazın kurulumu yapılacak ve öncesinden kurulum planlaması yapılarak kullanıcı bilgilendirilecek ve her donanım detayları ve yazılım kullanımı eğitimi verilmeli</w:t>
      </w:r>
      <w:r w:rsidR="00E1056D" w:rsidRPr="00006B58">
        <w:rPr>
          <w:rFonts w:asciiTheme="minorHAnsi" w:hAnsiTheme="minorHAnsi" w:cstheme="minorHAnsi"/>
          <w:color w:val="auto"/>
        </w:rPr>
        <w:t>dir</w:t>
      </w:r>
      <w:r w:rsidRPr="00006B58">
        <w:rPr>
          <w:rFonts w:asciiTheme="minorHAnsi" w:hAnsiTheme="minorHAnsi" w:cstheme="minorHAnsi"/>
          <w:color w:val="auto"/>
        </w:rPr>
        <w:t>.</w:t>
      </w:r>
      <w:r w:rsidR="00A4025B" w:rsidRPr="00006B58">
        <w:rPr>
          <w:rFonts w:asciiTheme="minorHAnsi" w:hAnsiTheme="minorHAnsi" w:cstheme="minorHAnsi"/>
          <w:color w:val="auto"/>
        </w:rPr>
        <w:t xml:space="preserve"> </w:t>
      </w:r>
    </w:p>
    <w:p w:rsidR="0060792B" w:rsidRPr="00006B58" w:rsidRDefault="0060792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Montaj sonrası ürünün garanti kapsamındaki bakım, kullanım şartları ve işlevselliğini kontrol veya değerlendirmeye yönelik önerileri /şartları belirten yazılı kullanım kılavuzu sağlayıcı firma tarafından verilmelidir.</w:t>
      </w:r>
    </w:p>
    <w:p w:rsidR="00A4025B" w:rsidRPr="00006B58" w:rsidRDefault="00A4025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 xml:space="preserve">Teklif edilen tüm ürünlerin orijinal paketleri dâhilinde bulunan ürünlere ait ek parça, aksesuar, CD, kitapçık vb. tüm malzemeler ürün ile beraber teslim edilecektir. </w:t>
      </w:r>
    </w:p>
    <w:p w:rsidR="00A4025B" w:rsidRPr="00006B58" w:rsidRDefault="00F2306D"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Teklif edilen</w:t>
      </w:r>
      <w:r w:rsidR="00A4025B" w:rsidRPr="00006B58">
        <w:rPr>
          <w:rFonts w:asciiTheme="minorHAnsi" w:hAnsiTheme="minorHAnsi" w:cstheme="minorHAnsi"/>
          <w:color w:val="auto"/>
        </w:rPr>
        <w:t xml:space="preserve"> ürüne ait ürün ailesi, ürün kodu, modeli, alt model gibi tüm bilgileri </w:t>
      </w:r>
      <w:r w:rsidRPr="00006B58">
        <w:rPr>
          <w:rFonts w:asciiTheme="minorHAnsi" w:hAnsiTheme="minorHAnsi" w:cstheme="minorHAnsi"/>
          <w:color w:val="auto"/>
        </w:rPr>
        <w:t xml:space="preserve">ve kalite belgesi </w:t>
      </w:r>
      <w:r w:rsidR="00A4025B" w:rsidRPr="00006B58">
        <w:rPr>
          <w:rFonts w:asciiTheme="minorHAnsi" w:hAnsiTheme="minorHAnsi" w:cstheme="minorHAnsi"/>
          <w:color w:val="auto"/>
        </w:rPr>
        <w:t>ekle</w:t>
      </w:r>
      <w:r w:rsidRPr="00006B58">
        <w:rPr>
          <w:rFonts w:asciiTheme="minorHAnsi" w:hAnsiTheme="minorHAnsi" w:cstheme="minorHAnsi"/>
          <w:color w:val="auto"/>
        </w:rPr>
        <w:t>nmelidir.</w:t>
      </w:r>
    </w:p>
    <w:p w:rsidR="00A4025B" w:rsidRPr="00006B58" w:rsidRDefault="00BF6A43"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Üretici firmanın, t</w:t>
      </w:r>
      <w:r w:rsidR="00A2017E" w:rsidRPr="00006B58">
        <w:rPr>
          <w:rFonts w:asciiTheme="minorHAnsi" w:hAnsiTheme="minorHAnsi" w:cstheme="minorHAnsi"/>
          <w:color w:val="auto"/>
        </w:rPr>
        <w:t>eklif veren firma</w:t>
      </w:r>
      <w:r w:rsidRPr="00006B58">
        <w:rPr>
          <w:rFonts w:asciiTheme="minorHAnsi" w:hAnsiTheme="minorHAnsi" w:cstheme="minorHAnsi"/>
          <w:color w:val="auto"/>
        </w:rPr>
        <w:t xml:space="preserve">ya verdiği </w:t>
      </w:r>
      <w:r w:rsidR="00A2017E" w:rsidRPr="00006B58">
        <w:rPr>
          <w:rFonts w:asciiTheme="minorHAnsi" w:hAnsiTheme="minorHAnsi" w:cstheme="minorHAnsi"/>
          <w:color w:val="auto"/>
        </w:rPr>
        <w:t xml:space="preserve">Türkiye de söz konusu ürün gurubunu satma ve servisini vermeye yetkili </w:t>
      </w:r>
      <w:r w:rsidR="000F53BB" w:rsidRPr="00006B58">
        <w:rPr>
          <w:rFonts w:asciiTheme="minorHAnsi" w:hAnsiTheme="minorHAnsi" w:cstheme="minorHAnsi"/>
          <w:color w:val="auto"/>
        </w:rPr>
        <w:t xml:space="preserve">olduğunu gösteren </w:t>
      </w:r>
      <w:proofErr w:type="spellStart"/>
      <w:r w:rsidR="000F53BB" w:rsidRPr="00006B58">
        <w:rPr>
          <w:rFonts w:asciiTheme="minorHAnsi" w:hAnsiTheme="minorHAnsi" w:cstheme="minorHAnsi"/>
          <w:color w:val="auto"/>
        </w:rPr>
        <w:t>apostil</w:t>
      </w:r>
      <w:proofErr w:type="spellEnd"/>
      <w:r w:rsidR="000F53BB" w:rsidRPr="00006B58">
        <w:rPr>
          <w:rFonts w:asciiTheme="minorHAnsi" w:hAnsiTheme="minorHAnsi" w:cstheme="minorHAnsi"/>
          <w:color w:val="auto"/>
        </w:rPr>
        <w:t xml:space="preserve"> tasdikli</w:t>
      </w:r>
      <w:r w:rsidR="00A2017E" w:rsidRPr="00006B58">
        <w:rPr>
          <w:rFonts w:asciiTheme="minorHAnsi" w:hAnsiTheme="minorHAnsi" w:cstheme="minorHAnsi"/>
          <w:color w:val="auto"/>
        </w:rPr>
        <w:t xml:space="preserve"> resmi belgeyi teklif mektupları ile vermelidir. </w:t>
      </w:r>
    </w:p>
    <w:p w:rsidR="00F2306D" w:rsidRPr="00006B58" w:rsidRDefault="0060792B"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Tamir ve yedek parça temini gereken durumlarda firmaya yapılacak başvuru tarihinden sonra en geç 10 iş günü içerisinde cihaz tamir edilmiş vaziyette teslim edilmelidir.</w:t>
      </w:r>
    </w:p>
    <w:p w:rsidR="0060792B" w:rsidRPr="00006B58" w:rsidRDefault="003E254C" w:rsidP="00006B58">
      <w:pPr>
        <w:pStyle w:val="Default"/>
        <w:numPr>
          <w:ilvl w:val="0"/>
          <w:numId w:val="1"/>
        </w:numPr>
        <w:spacing w:after="58"/>
        <w:jc w:val="both"/>
        <w:rPr>
          <w:rFonts w:asciiTheme="minorHAnsi" w:hAnsiTheme="minorHAnsi" w:cstheme="minorHAnsi"/>
          <w:color w:val="auto"/>
        </w:rPr>
      </w:pPr>
      <w:r w:rsidRPr="00006B58">
        <w:rPr>
          <w:rFonts w:asciiTheme="minorHAnsi" w:hAnsiTheme="minorHAnsi" w:cstheme="minorHAnsi"/>
          <w:color w:val="auto"/>
        </w:rPr>
        <w:t xml:space="preserve">Cihaz </w:t>
      </w:r>
      <w:r w:rsidR="00C9239D" w:rsidRPr="00006B58">
        <w:rPr>
          <w:rFonts w:asciiTheme="minorHAnsi" w:hAnsiTheme="minorHAnsi" w:cstheme="minorHAnsi"/>
          <w:color w:val="auto"/>
        </w:rPr>
        <w:t>endüstriyel ömrü (</w:t>
      </w:r>
      <w:proofErr w:type="spellStart"/>
      <w:r w:rsidR="00C9239D" w:rsidRPr="00006B58">
        <w:rPr>
          <w:rFonts w:asciiTheme="minorHAnsi" w:hAnsiTheme="minorHAnsi" w:cstheme="minorHAnsi"/>
          <w:color w:val="auto"/>
        </w:rPr>
        <w:t>End</w:t>
      </w:r>
      <w:proofErr w:type="spellEnd"/>
      <w:r w:rsidR="00C9239D" w:rsidRPr="00006B58">
        <w:rPr>
          <w:rFonts w:asciiTheme="minorHAnsi" w:hAnsiTheme="minorHAnsi" w:cstheme="minorHAnsi"/>
          <w:color w:val="auto"/>
        </w:rPr>
        <w:t xml:space="preserve"> of Product </w:t>
      </w:r>
      <w:proofErr w:type="spellStart"/>
      <w:r w:rsidR="00C9239D" w:rsidRPr="00006B58">
        <w:rPr>
          <w:rFonts w:asciiTheme="minorHAnsi" w:hAnsiTheme="minorHAnsi" w:cstheme="minorHAnsi"/>
          <w:color w:val="auto"/>
        </w:rPr>
        <w:t>Lifecycle</w:t>
      </w:r>
      <w:proofErr w:type="spellEnd"/>
      <w:r w:rsidR="00C9239D" w:rsidRPr="00006B58">
        <w:rPr>
          <w:rFonts w:asciiTheme="minorHAnsi" w:hAnsiTheme="minorHAnsi" w:cstheme="minorHAnsi"/>
          <w:color w:val="auto"/>
        </w:rPr>
        <w:t>) boyunca</w:t>
      </w:r>
      <w:r w:rsidRPr="00006B58">
        <w:rPr>
          <w:rFonts w:asciiTheme="minorHAnsi" w:hAnsiTheme="minorHAnsi" w:cstheme="minorHAnsi"/>
          <w:color w:val="auto"/>
        </w:rPr>
        <w:t xml:space="preserve"> yedek parça</w:t>
      </w:r>
      <w:r w:rsidR="00C9239D" w:rsidRPr="00006B58">
        <w:rPr>
          <w:rFonts w:asciiTheme="minorHAnsi" w:hAnsiTheme="minorHAnsi" w:cstheme="minorHAnsi"/>
          <w:color w:val="auto"/>
        </w:rPr>
        <w:t xml:space="preserve"> deste</w:t>
      </w:r>
      <w:r w:rsidRPr="00006B58">
        <w:rPr>
          <w:rFonts w:asciiTheme="minorHAnsi" w:hAnsiTheme="minorHAnsi" w:cstheme="minorHAnsi"/>
          <w:color w:val="auto"/>
        </w:rPr>
        <w:t>ği</w:t>
      </w:r>
      <w:r w:rsidR="00C9239D" w:rsidRPr="00006B58">
        <w:rPr>
          <w:rFonts w:asciiTheme="minorHAnsi" w:hAnsiTheme="minorHAnsi" w:cstheme="minorHAnsi"/>
          <w:color w:val="auto"/>
        </w:rPr>
        <w:t xml:space="preserve"> verilmeli ve bunun sağlan</w:t>
      </w:r>
      <w:r w:rsidRPr="00006B58">
        <w:rPr>
          <w:rFonts w:asciiTheme="minorHAnsi" w:hAnsiTheme="minorHAnsi" w:cstheme="minorHAnsi"/>
          <w:color w:val="auto"/>
        </w:rPr>
        <w:t xml:space="preserve">acağı </w:t>
      </w:r>
      <w:r w:rsidR="00C9239D" w:rsidRPr="00006B58">
        <w:rPr>
          <w:rFonts w:asciiTheme="minorHAnsi" w:hAnsiTheme="minorHAnsi" w:cstheme="minorHAnsi"/>
          <w:color w:val="auto"/>
        </w:rPr>
        <w:t>ile ilgili belge verilmeli</w:t>
      </w:r>
      <w:r w:rsidRPr="00006B58">
        <w:rPr>
          <w:rFonts w:asciiTheme="minorHAnsi" w:hAnsiTheme="minorHAnsi" w:cstheme="minorHAnsi"/>
          <w:color w:val="auto"/>
        </w:rPr>
        <w:t>dir</w:t>
      </w:r>
      <w:r w:rsidR="00C9239D" w:rsidRPr="00006B58">
        <w:rPr>
          <w:rFonts w:asciiTheme="minorHAnsi" w:hAnsiTheme="minorHAnsi" w:cstheme="minorHAnsi"/>
          <w:color w:val="auto"/>
        </w:rPr>
        <w:t>.</w:t>
      </w:r>
    </w:p>
    <w:p w:rsidR="00390DD8" w:rsidRPr="00006B58" w:rsidRDefault="00390DD8" w:rsidP="00006B58">
      <w:pPr>
        <w:pStyle w:val="Default"/>
        <w:spacing w:after="58"/>
        <w:jc w:val="both"/>
        <w:rPr>
          <w:rFonts w:asciiTheme="minorHAnsi" w:hAnsiTheme="minorHAnsi" w:cstheme="minorHAnsi"/>
          <w:color w:val="auto"/>
        </w:rPr>
      </w:pPr>
    </w:p>
    <w:p w:rsidR="00DB7F6C" w:rsidRPr="00006B58" w:rsidRDefault="00E43FD4" w:rsidP="00006B58">
      <w:pPr>
        <w:pStyle w:val="Default"/>
        <w:spacing w:after="58"/>
        <w:jc w:val="both"/>
        <w:rPr>
          <w:rFonts w:asciiTheme="minorHAnsi" w:hAnsiTheme="minorHAnsi" w:cstheme="minorHAnsi"/>
          <w:b/>
          <w:color w:val="auto"/>
        </w:rPr>
      </w:pPr>
      <w:r w:rsidRPr="00006B58">
        <w:rPr>
          <w:rFonts w:asciiTheme="minorHAnsi" w:hAnsiTheme="minorHAnsi" w:cstheme="minorHAnsi"/>
          <w:b/>
          <w:color w:val="auto"/>
        </w:rPr>
        <w:t xml:space="preserve">Optik </w:t>
      </w:r>
      <w:r w:rsidR="00DB7F6C" w:rsidRPr="00006B58">
        <w:rPr>
          <w:rFonts w:asciiTheme="minorHAnsi" w:hAnsiTheme="minorHAnsi" w:cstheme="minorHAnsi"/>
          <w:b/>
          <w:color w:val="auto"/>
        </w:rPr>
        <w:t>Kamera</w:t>
      </w:r>
      <w:r w:rsidR="00DD6AA7" w:rsidRPr="00006B58">
        <w:rPr>
          <w:rFonts w:asciiTheme="minorHAnsi" w:hAnsiTheme="minorHAnsi" w:cstheme="minorHAnsi"/>
          <w:b/>
          <w:color w:val="auto"/>
        </w:rPr>
        <w:t xml:space="preserve"> </w:t>
      </w:r>
      <w:r w:rsidR="00E22AF0" w:rsidRPr="00006B58">
        <w:rPr>
          <w:rFonts w:asciiTheme="minorHAnsi" w:hAnsiTheme="minorHAnsi" w:cstheme="minorHAnsi"/>
          <w:b/>
          <w:color w:val="auto"/>
        </w:rPr>
        <w:t xml:space="preserve">sistemi </w:t>
      </w:r>
      <w:r w:rsidR="00DD6AA7" w:rsidRPr="00006B58">
        <w:rPr>
          <w:rFonts w:asciiTheme="minorHAnsi" w:hAnsiTheme="minorHAnsi" w:cstheme="minorHAnsi"/>
          <w:b/>
          <w:color w:val="auto"/>
        </w:rPr>
        <w:t xml:space="preserve">(hareket yakalama veya </w:t>
      </w:r>
      <w:proofErr w:type="spellStart"/>
      <w:r w:rsidR="00DD6AA7" w:rsidRPr="00006B58">
        <w:rPr>
          <w:rFonts w:asciiTheme="minorHAnsi" w:hAnsiTheme="minorHAnsi" w:cstheme="minorHAnsi"/>
          <w:b/>
          <w:color w:val="auto"/>
        </w:rPr>
        <w:t>motion</w:t>
      </w:r>
      <w:proofErr w:type="spellEnd"/>
      <w:r w:rsidR="00DD6AA7" w:rsidRPr="00006B58">
        <w:rPr>
          <w:rFonts w:asciiTheme="minorHAnsi" w:hAnsiTheme="minorHAnsi" w:cstheme="minorHAnsi"/>
          <w:b/>
          <w:color w:val="auto"/>
        </w:rPr>
        <w:t xml:space="preserve"> </w:t>
      </w:r>
      <w:proofErr w:type="spellStart"/>
      <w:r w:rsidR="00DD6AA7" w:rsidRPr="00006B58">
        <w:rPr>
          <w:rFonts w:asciiTheme="minorHAnsi" w:hAnsiTheme="minorHAnsi" w:cstheme="minorHAnsi"/>
          <w:b/>
          <w:color w:val="auto"/>
        </w:rPr>
        <w:t>capture</w:t>
      </w:r>
      <w:proofErr w:type="spellEnd"/>
      <w:r w:rsidR="00DD6AA7" w:rsidRPr="00006B58">
        <w:rPr>
          <w:rFonts w:asciiTheme="minorHAnsi" w:hAnsiTheme="minorHAnsi" w:cstheme="minorHAnsi"/>
          <w:b/>
          <w:color w:val="auto"/>
        </w:rPr>
        <w:t>)</w:t>
      </w:r>
    </w:p>
    <w:p w:rsidR="00E22AF0" w:rsidRPr="00006B58" w:rsidRDefault="00E43FD4" w:rsidP="00006B58">
      <w:pPr>
        <w:pStyle w:val="Default"/>
        <w:numPr>
          <w:ilvl w:val="0"/>
          <w:numId w:val="5"/>
        </w:numPr>
        <w:spacing w:after="58"/>
        <w:jc w:val="both"/>
        <w:rPr>
          <w:rFonts w:asciiTheme="minorHAnsi" w:hAnsiTheme="minorHAnsi" w:cstheme="minorHAnsi"/>
          <w:color w:val="auto"/>
        </w:rPr>
      </w:pPr>
      <w:r w:rsidRPr="00006B58">
        <w:rPr>
          <w:rFonts w:asciiTheme="minorHAnsi" w:hAnsiTheme="minorHAnsi" w:cstheme="minorHAnsi"/>
          <w:color w:val="auto"/>
        </w:rPr>
        <w:t xml:space="preserve">Optik </w:t>
      </w:r>
      <w:r w:rsidR="00DF3C41" w:rsidRPr="00006B58">
        <w:rPr>
          <w:rFonts w:asciiTheme="minorHAnsi" w:hAnsiTheme="minorHAnsi" w:cstheme="minorHAnsi"/>
          <w:color w:val="auto"/>
        </w:rPr>
        <w:t>Kamera sistemi en az 6</w:t>
      </w:r>
      <w:r w:rsidR="00E22AF0" w:rsidRPr="00006B58">
        <w:rPr>
          <w:rFonts w:asciiTheme="minorHAnsi" w:hAnsiTheme="minorHAnsi" w:cstheme="minorHAnsi"/>
          <w:color w:val="auto"/>
        </w:rPr>
        <w:t xml:space="preserve"> kameradan oluşmalıdır. 16 kamera ve fazlasına yükseltilebilir olmalıdır. </w:t>
      </w:r>
    </w:p>
    <w:p w:rsidR="00F65167" w:rsidRPr="00006B58" w:rsidRDefault="008728E4" w:rsidP="00006B58">
      <w:pPr>
        <w:pStyle w:val="Default"/>
        <w:numPr>
          <w:ilvl w:val="0"/>
          <w:numId w:val="5"/>
        </w:numPr>
        <w:spacing w:after="58"/>
        <w:jc w:val="both"/>
        <w:rPr>
          <w:rFonts w:asciiTheme="minorHAnsi" w:hAnsiTheme="minorHAnsi" w:cstheme="minorHAnsi"/>
          <w:color w:val="auto"/>
        </w:rPr>
      </w:pPr>
      <w:r w:rsidRPr="00006B58">
        <w:rPr>
          <w:rFonts w:asciiTheme="minorHAnsi" w:hAnsiTheme="minorHAnsi" w:cstheme="minorHAnsi"/>
          <w:color w:val="auto"/>
        </w:rPr>
        <w:t>Y</w:t>
      </w:r>
      <w:r w:rsidR="00F65167" w:rsidRPr="00006B58">
        <w:rPr>
          <w:rFonts w:asciiTheme="minorHAnsi" w:hAnsiTheme="minorHAnsi" w:cstheme="minorHAnsi"/>
          <w:color w:val="auto"/>
        </w:rPr>
        <w:t xml:space="preserve">er reaksiyon </w:t>
      </w:r>
      <w:r w:rsidRPr="00006B58">
        <w:rPr>
          <w:rFonts w:asciiTheme="minorHAnsi" w:hAnsiTheme="minorHAnsi" w:cstheme="minorHAnsi"/>
          <w:color w:val="auto"/>
        </w:rPr>
        <w:t>kuvvet</w:t>
      </w:r>
      <w:r w:rsidR="00AC53D5">
        <w:rPr>
          <w:rFonts w:asciiTheme="minorHAnsi" w:hAnsiTheme="minorHAnsi" w:cstheme="minorHAnsi"/>
          <w:color w:val="auto"/>
        </w:rPr>
        <w:t xml:space="preserve"> </w:t>
      </w:r>
      <w:r w:rsidRPr="00006B58">
        <w:rPr>
          <w:rFonts w:asciiTheme="minorHAnsi" w:hAnsiTheme="minorHAnsi" w:cstheme="minorHAnsi"/>
          <w:color w:val="auto"/>
        </w:rPr>
        <w:t>ölçer</w:t>
      </w:r>
      <w:r w:rsidR="00F65167" w:rsidRPr="00006B58">
        <w:rPr>
          <w:rFonts w:asciiTheme="minorHAnsi" w:hAnsiTheme="minorHAnsi" w:cstheme="minorHAnsi"/>
          <w:color w:val="auto"/>
        </w:rPr>
        <w:t xml:space="preserve">, EMG, görsel video kamera ve buna benzer cihazlar ile birlikte kullanılabilmesi için gerekli olan </w:t>
      </w:r>
      <w:r w:rsidRPr="00006B58">
        <w:rPr>
          <w:rFonts w:asciiTheme="minorHAnsi" w:hAnsiTheme="minorHAnsi" w:cstheme="minorHAnsi"/>
          <w:color w:val="auto"/>
        </w:rPr>
        <w:t>birim sistemde hazır bulunmalıdır.</w:t>
      </w:r>
    </w:p>
    <w:p w:rsidR="00E43FD4" w:rsidRPr="00006B58" w:rsidRDefault="00E43FD4" w:rsidP="00006B58">
      <w:pPr>
        <w:pStyle w:val="Default"/>
        <w:numPr>
          <w:ilvl w:val="0"/>
          <w:numId w:val="5"/>
        </w:numPr>
        <w:spacing w:after="58"/>
        <w:jc w:val="both"/>
        <w:rPr>
          <w:rFonts w:asciiTheme="minorHAnsi" w:hAnsiTheme="minorHAnsi" w:cstheme="minorHAnsi"/>
          <w:color w:val="auto"/>
        </w:rPr>
      </w:pPr>
      <w:r w:rsidRPr="00006B58">
        <w:rPr>
          <w:rFonts w:asciiTheme="minorHAnsi" w:hAnsiTheme="minorHAnsi" w:cstheme="minorHAnsi"/>
          <w:color w:val="auto"/>
        </w:rPr>
        <w:t>Optik kamera</w:t>
      </w:r>
      <w:r w:rsidR="00CE2593" w:rsidRPr="00006B58">
        <w:rPr>
          <w:rFonts w:asciiTheme="minorHAnsi" w:hAnsiTheme="minorHAnsi" w:cstheme="minorHAnsi"/>
          <w:color w:val="auto"/>
        </w:rPr>
        <w:t>ların gecikme süresi (</w:t>
      </w:r>
      <w:proofErr w:type="spellStart"/>
      <w:r w:rsidR="00CE2593" w:rsidRPr="00006B58">
        <w:rPr>
          <w:rFonts w:asciiTheme="minorHAnsi" w:hAnsiTheme="minorHAnsi" w:cstheme="minorHAnsi"/>
          <w:color w:val="auto"/>
        </w:rPr>
        <w:t>Latency</w:t>
      </w:r>
      <w:proofErr w:type="spellEnd"/>
      <w:r w:rsidR="00CE2593" w:rsidRPr="00006B58">
        <w:rPr>
          <w:rFonts w:asciiTheme="minorHAnsi" w:hAnsiTheme="minorHAnsi" w:cstheme="minorHAnsi"/>
          <w:color w:val="auto"/>
        </w:rPr>
        <w:t xml:space="preserve">) 4.7 </w:t>
      </w:r>
      <w:proofErr w:type="spellStart"/>
      <w:r w:rsidRPr="00006B58">
        <w:rPr>
          <w:rFonts w:asciiTheme="minorHAnsi" w:hAnsiTheme="minorHAnsi" w:cstheme="minorHAnsi"/>
          <w:color w:val="auto"/>
        </w:rPr>
        <w:t>m</w:t>
      </w:r>
      <w:r w:rsidR="00CE2593" w:rsidRPr="00006B58">
        <w:rPr>
          <w:rFonts w:asciiTheme="minorHAnsi" w:hAnsiTheme="minorHAnsi" w:cstheme="minorHAnsi"/>
          <w:color w:val="auto"/>
        </w:rPr>
        <w:t>s</w:t>
      </w:r>
      <w:proofErr w:type="spellEnd"/>
      <w:r w:rsidRPr="00006B58">
        <w:rPr>
          <w:rFonts w:asciiTheme="minorHAnsi" w:hAnsiTheme="minorHAnsi" w:cstheme="minorHAnsi"/>
          <w:color w:val="auto"/>
        </w:rPr>
        <w:t xml:space="preserve"> saniye</w:t>
      </w:r>
      <w:r w:rsidR="00CE2593" w:rsidRPr="00006B58">
        <w:rPr>
          <w:rFonts w:asciiTheme="minorHAnsi" w:hAnsiTheme="minorHAnsi" w:cstheme="minorHAnsi"/>
          <w:color w:val="auto"/>
        </w:rPr>
        <w:t xml:space="preserve"> veya altında </w:t>
      </w:r>
      <w:r w:rsidRPr="00006B58">
        <w:rPr>
          <w:rFonts w:asciiTheme="minorHAnsi" w:hAnsiTheme="minorHAnsi" w:cstheme="minorHAnsi"/>
          <w:color w:val="auto"/>
        </w:rPr>
        <w:t xml:space="preserve">olmalıdır. </w:t>
      </w:r>
    </w:p>
    <w:p w:rsidR="00E22AF0" w:rsidRPr="00006B58" w:rsidRDefault="00E22AF0" w:rsidP="00006B58">
      <w:pPr>
        <w:pStyle w:val="Default"/>
        <w:numPr>
          <w:ilvl w:val="0"/>
          <w:numId w:val="5"/>
        </w:numPr>
        <w:spacing w:after="58"/>
        <w:jc w:val="both"/>
        <w:rPr>
          <w:rFonts w:asciiTheme="minorHAnsi" w:hAnsiTheme="minorHAnsi" w:cstheme="minorHAnsi"/>
          <w:color w:val="auto"/>
        </w:rPr>
      </w:pPr>
      <w:r w:rsidRPr="00006B58">
        <w:rPr>
          <w:rFonts w:asciiTheme="minorHAnsi" w:hAnsiTheme="minorHAnsi" w:cstheme="minorHAnsi"/>
          <w:color w:val="auto"/>
        </w:rPr>
        <w:t xml:space="preserve">Kamera sistemi, hareket yakalama giysi ve/ya işaretleyicilerinden elde ettiği görüntüyü ve/ya veriyi, ağ bileşenleri aracılığı ile ana bilgisayara ulaştıracak ve bu görüntü ve/ya veriler yazılım tarafından işlenecektir.  </w:t>
      </w:r>
    </w:p>
    <w:p w:rsidR="00390DD8" w:rsidRPr="006C3F7A" w:rsidRDefault="00390DD8"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lastRenderedPageBreak/>
        <w:t xml:space="preserve">Kameranın </w:t>
      </w:r>
      <w:r w:rsidR="00634CC7" w:rsidRPr="006C3F7A">
        <w:rPr>
          <w:rFonts w:asciiTheme="minorHAnsi" w:hAnsiTheme="minorHAnsi" w:cstheme="minorHAnsi"/>
          <w:color w:val="auto"/>
        </w:rPr>
        <w:t xml:space="preserve">5 </w:t>
      </w:r>
      <w:proofErr w:type="spellStart"/>
      <w:r w:rsidR="00634CC7" w:rsidRPr="006C3F7A">
        <w:rPr>
          <w:rFonts w:asciiTheme="minorHAnsi" w:hAnsiTheme="minorHAnsi" w:cstheme="minorHAnsi"/>
          <w:color w:val="auto"/>
        </w:rPr>
        <w:t>megapiksel</w:t>
      </w:r>
      <w:proofErr w:type="spellEnd"/>
      <w:r w:rsidR="00025E85" w:rsidRPr="006C3F7A">
        <w:rPr>
          <w:rFonts w:asciiTheme="minorHAnsi" w:hAnsiTheme="minorHAnsi" w:cstheme="minorHAnsi"/>
          <w:color w:val="auto"/>
        </w:rPr>
        <w:t xml:space="preserve"> çözünürlükte </w:t>
      </w:r>
      <w:r w:rsidRPr="006C3F7A">
        <w:rPr>
          <w:rFonts w:asciiTheme="minorHAnsi" w:hAnsiTheme="minorHAnsi" w:cstheme="minorHAnsi"/>
          <w:color w:val="auto"/>
        </w:rPr>
        <w:t xml:space="preserve">saniyede en az </w:t>
      </w:r>
      <w:r w:rsidR="00F236CF" w:rsidRPr="006C3F7A">
        <w:rPr>
          <w:rFonts w:asciiTheme="minorHAnsi" w:hAnsiTheme="minorHAnsi" w:cstheme="minorHAnsi"/>
          <w:color w:val="auto"/>
        </w:rPr>
        <w:t>42</w:t>
      </w:r>
      <w:r w:rsidR="00025E85" w:rsidRPr="006C3F7A">
        <w:rPr>
          <w:rFonts w:asciiTheme="minorHAnsi" w:hAnsiTheme="minorHAnsi" w:cstheme="minorHAnsi"/>
          <w:color w:val="auto"/>
        </w:rPr>
        <w:t>0</w:t>
      </w:r>
      <w:r w:rsidR="00614D11" w:rsidRPr="006C3F7A">
        <w:rPr>
          <w:rFonts w:asciiTheme="minorHAnsi" w:hAnsiTheme="minorHAnsi" w:cstheme="minorHAnsi"/>
          <w:color w:val="auto"/>
        </w:rPr>
        <w:t xml:space="preserve"> </w:t>
      </w:r>
      <w:r w:rsidRPr="006C3F7A">
        <w:rPr>
          <w:rFonts w:asciiTheme="minorHAnsi" w:hAnsiTheme="minorHAnsi" w:cstheme="minorHAnsi"/>
          <w:color w:val="auto"/>
        </w:rPr>
        <w:t>kare yakalayabilmesi  (FPS) gerekmektedir.</w:t>
      </w:r>
      <w:r w:rsidR="00DB7F6C" w:rsidRPr="006C3F7A">
        <w:rPr>
          <w:rFonts w:asciiTheme="minorHAnsi" w:hAnsiTheme="minorHAnsi" w:cstheme="minorHAnsi"/>
          <w:color w:val="auto"/>
        </w:rPr>
        <w:t xml:space="preserve"> Yakalama hızı ayarlanabilmelidir.</w:t>
      </w:r>
    </w:p>
    <w:p w:rsidR="00390DD8" w:rsidRPr="006C3F7A" w:rsidRDefault="00390DD8"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Kamera</w:t>
      </w:r>
      <w:r w:rsidR="00FC6A33" w:rsidRPr="006C3F7A">
        <w:rPr>
          <w:rFonts w:asciiTheme="minorHAnsi" w:hAnsiTheme="minorHAnsi" w:cstheme="minorHAnsi"/>
          <w:color w:val="auto"/>
        </w:rPr>
        <w:t xml:space="preserve"> </w:t>
      </w:r>
      <w:r w:rsidR="00B27386" w:rsidRPr="006C3F7A">
        <w:rPr>
          <w:rFonts w:asciiTheme="minorHAnsi" w:hAnsiTheme="minorHAnsi" w:cstheme="minorHAnsi"/>
          <w:color w:val="auto"/>
        </w:rPr>
        <w:t xml:space="preserve">yakalama alan ayarlanabilir ve </w:t>
      </w:r>
      <w:r w:rsidR="00FC6A33" w:rsidRPr="006C3F7A">
        <w:rPr>
          <w:rFonts w:asciiTheme="minorHAnsi" w:hAnsiTheme="minorHAnsi" w:cstheme="minorHAnsi"/>
          <w:color w:val="auto"/>
        </w:rPr>
        <w:t xml:space="preserve">çözünürlüğü en az </w:t>
      </w:r>
      <w:r w:rsidR="00025E85" w:rsidRPr="006C3F7A">
        <w:rPr>
          <w:rFonts w:asciiTheme="minorHAnsi" w:hAnsiTheme="minorHAnsi" w:cstheme="minorHAnsi"/>
          <w:color w:val="auto"/>
        </w:rPr>
        <w:t>5</w:t>
      </w:r>
      <w:r w:rsidR="00614D11" w:rsidRPr="006C3F7A">
        <w:rPr>
          <w:rFonts w:asciiTheme="minorHAnsi" w:hAnsiTheme="minorHAnsi" w:cstheme="minorHAnsi"/>
          <w:color w:val="auto"/>
        </w:rPr>
        <w:t xml:space="preserve"> </w:t>
      </w:r>
      <w:proofErr w:type="spellStart"/>
      <w:r w:rsidR="00B27386" w:rsidRPr="006C3F7A">
        <w:rPr>
          <w:rFonts w:asciiTheme="minorHAnsi" w:hAnsiTheme="minorHAnsi" w:cstheme="minorHAnsi"/>
          <w:color w:val="auto"/>
        </w:rPr>
        <w:t>megapiksel</w:t>
      </w:r>
      <w:proofErr w:type="spellEnd"/>
      <w:r w:rsidR="00FC6A33" w:rsidRPr="006C3F7A">
        <w:rPr>
          <w:rFonts w:asciiTheme="minorHAnsi" w:hAnsiTheme="minorHAnsi" w:cstheme="minorHAnsi"/>
          <w:color w:val="auto"/>
        </w:rPr>
        <w:t xml:space="preserve"> olmalıdır</w:t>
      </w:r>
      <w:r w:rsidRPr="006C3F7A">
        <w:rPr>
          <w:rFonts w:asciiTheme="minorHAnsi" w:hAnsiTheme="minorHAnsi" w:cstheme="minorHAnsi"/>
          <w:color w:val="auto"/>
        </w:rPr>
        <w:t>.</w:t>
      </w:r>
    </w:p>
    <w:p w:rsidR="00BE037A" w:rsidRPr="006C3F7A" w:rsidRDefault="00BE037A"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Üreticinin imal ettiği farklı model kameralar aynı sistemde beraber uyumlu çalışabilmelidir. </w:t>
      </w:r>
    </w:p>
    <w:p w:rsidR="00A53F09" w:rsidRPr="006C3F7A" w:rsidRDefault="00A53F09"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Tüm optik ve video kameraların dinamik kalibrasyonu aynı anda beraber yapılabilmelidir.</w:t>
      </w:r>
    </w:p>
    <w:p w:rsidR="00A53F09" w:rsidRPr="006C3F7A" w:rsidRDefault="00F90D2A"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Optik kameralar standart kalibrasyonu haricinde </w:t>
      </w:r>
      <w:proofErr w:type="spellStart"/>
      <w:r w:rsidRPr="006C3F7A">
        <w:rPr>
          <w:rFonts w:asciiTheme="minorHAnsi" w:hAnsiTheme="minorHAnsi" w:cstheme="minorHAnsi"/>
          <w:color w:val="auto"/>
        </w:rPr>
        <w:t>linerizasyon</w:t>
      </w:r>
      <w:proofErr w:type="spellEnd"/>
      <w:r w:rsidRPr="006C3F7A">
        <w:rPr>
          <w:rFonts w:asciiTheme="minorHAnsi" w:hAnsiTheme="minorHAnsi" w:cstheme="minorHAnsi"/>
          <w:color w:val="auto"/>
        </w:rPr>
        <w:t xml:space="preserve"> gibi başka işleme ihtiyaç duymamalıdır.</w:t>
      </w:r>
    </w:p>
    <w:p w:rsidR="005F007E" w:rsidRPr="006C3F7A" w:rsidRDefault="005F007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Üreticini yeni çıkardığı kameralar eski modeller ile beraber tam uyumlu çalışabilmelidir. Yani ilerde üretilecek yeni modeller eski sistem içine entegre edilebilir olmalıdır. Bu konuda teklif veren firmalar üreticini yazılı beyanını teklifleri ile birlikte vermelidir.  </w:t>
      </w:r>
    </w:p>
    <w:p w:rsidR="00E22AF0" w:rsidRPr="006C3F7A" w:rsidRDefault="00E22AF0" w:rsidP="00B34796">
      <w:pPr>
        <w:pStyle w:val="Default"/>
        <w:numPr>
          <w:ilvl w:val="0"/>
          <w:numId w:val="5"/>
        </w:numPr>
        <w:spacing w:after="58"/>
        <w:jc w:val="both"/>
        <w:rPr>
          <w:rFonts w:cstheme="minorHAnsi"/>
          <w:color w:val="auto"/>
          <w:lang w:val="en-US"/>
        </w:rPr>
      </w:pPr>
      <w:r w:rsidRPr="006C3F7A">
        <w:rPr>
          <w:rFonts w:asciiTheme="minorHAnsi" w:hAnsiTheme="minorHAnsi" w:cstheme="minorHAnsi"/>
          <w:color w:val="auto"/>
        </w:rPr>
        <w:t>Kameraların, görüntü ve/</w:t>
      </w:r>
      <w:r w:rsidR="00E72BCB" w:rsidRPr="006C3F7A">
        <w:rPr>
          <w:rFonts w:asciiTheme="minorHAnsi" w:hAnsiTheme="minorHAnsi" w:cstheme="minorHAnsi"/>
          <w:color w:val="auto"/>
        </w:rPr>
        <w:t>ve</w:t>
      </w:r>
      <w:r w:rsidRPr="006C3F7A">
        <w:rPr>
          <w:rFonts w:asciiTheme="minorHAnsi" w:hAnsiTheme="minorHAnsi" w:cstheme="minorHAnsi"/>
          <w:color w:val="auto"/>
        </w:rPr>
        <w:t xml:space="preserve">ya veri aktarımı için CAT </w:t>
      </w:r>
      <w:proofErr w:type="gramStart"/>
      <w:r w:rsidR="00E72BCB" w:rsidRPr="006C3F7A">
        <w:rPr>
          <w:rFonts w:asciiTheme="minorHAnsi" w:hAnsiTheme="minorHAnsi" w:cstheme="minorHAnsi"/>
          <w:color w:val="auto"/>
        </w:rPr>
        <w:t xml:space="preserve">ve </w:t>
      </w:r>
      <w:r w:rsidRPr="006C3F7A">
        <w:rPr>
          <w:rFonts w:asciiTheme="minorHAnsi" w:hAnsiTheme="minorHAnsi" w:cstheme="minorHAnsi"/>
          <w:color w:val="auto"/>
        </w:rPr>
        <w:t xml:space="preserve"> RJ</w:t>
      </w:r>
      <w:proofErr w:type="gramEnd"/>
      <w:r w:rsidRPr="006C3F7A">
        <w:rPr>
          <w:rFonts w:asciiTheme="minorHAnsi" w:hAnsiTheme="minorHAnsi" w:cstheme="minorHAnsi"/>
          <w:color w:val="auto"/>
        </w:rPr>
        <w:t xml:space="preserve">45 </w:t>
      </w:r>
      <w:r w:rsidR="00F65167" w:rsidRPr="006C3F7A">
        <w:rPr>
          <w:rFonts w:asciiTheme="minorHAnsi" w:hAnsiTheme="minorHAnsi" w:cstheme="minorHAnsi"/>
          <w:color w:val="auto"/>
        </w:rPr>
        <w:t xml:space="preserve">Ethernet </w:t>
      </w:r>
      <w:r w:rsidR="00E72BCB" w:rsidRPr="006C3F7A">
        <w:rPr>
          <w:rFonts w:asciiTheme="minorHAnsi" w:hAnsiTheme="minorHAnsi" w:cstheme="minorHAnsi"/>
          <w:color w:val="auto"/>
        </w:rPr>
        <w:t xml:space="preserve">protokolü ile uyumlu </w:t>
      </w:r>
      <w:r w:rsidR="00F65167" w:rsidRPr="006C3F7A">
        <w:rPr>
          <w:rFonts w:asciiTheme="minorHAnsi" w:hAnsiTheme="minorHAnsi" w:cstheme="minorHAnsi"/>
          <w:color w:val="auto"/>
        </w:rPr>
        <w:t>kablola</w:t>
      </w:r>
      <w:r w:rsidR="00E72BCB" w:rsidRPr="006C3F7A">
        <w:rPr>
          <w:rFonts w:asciiTheme="minorHAnsi" w:hAnsiTheme="minorHAnsi" w:cstheme="minorHAnsi"/>
          <w:color w:val="auto"/>
        </w:rPr>
        <w:t xml:space="preserve">ma </w:t>
      </w:r>
      <w:r w:rsidR="00F65167" w:rsidRPr="006C3F7A">
        <w:rPr>
          <w:rFonts w:asciiTheme="minorHAnsi" w:hAnsiTheme="minorHAnsi" w:cstheme="minorHAnsi"/>
          <w:color w:val="auto"/>
        </w:rPr>
        <w:t>kullanılmalıdı</w:t>
      </w:r>
      <w:r w:rsidRPr="006C3F7A">
        <w:rPr>
          <w:rFonts w:asciiTheme="minorHAnsi" w:hAnsiTheme="minorHAnsi" w:cstheme="minorHAnsi"/>
          <w:color w:val="auto"/>
        </w:rPr>
        <w:t xml:space="preserve">r. </w:t>
      </w:r>
    </w:p>
    <w:p w:rsidR="00E22AF0" w:rsidRPr="006C3F7A" w:rsidRDefault="00E22AF0"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Tüm kameraların görüntülerinin yakalama ünitesine ulaşması için </w:t>
      </w:r>
      <w:proofErr w:type="spellStart"/>
      <w:r w:rsidRPr="006C3F7A">
        <w:rPr>
          <w:rFonts w:asciiTheme="minorHAnsi" w:hAnsiTheme="minorHAnsi" w:cstheme="minorHAnsi"/>
          <w:color w:val="auto"/>
        </w:rPr>
        <w:t>PoE</w:t>
      </w:r>
      <w:proofErr w:type="spellEnd"/>
      <w:r w:rsidRPr="006C3F7A">
        <w:rPr>
          <w:rFonts w:asciiTheme="minorHAnsi" w:hAnsiTheme="minorHAnsi" w:cstheme="minorHAnsi"/>
          <w:color w:val="auto"/>
        </w:rPr>
        <w:t xml:space="preserve"> özelliği de olan en az 16</w:t>
      </w:r>
      <w:r w:rsidR="008728E4" w:rsidRPr="006C3F7A">
        <w:rPr>
          <w:rFonts w:asciiTheme="minorHAnsi" w:hAnsiTheme="minorHAnsi" w:cstheme="minorHAnsi"/>
          <w:color w:val="auto"/>
        </w:rPr>
        <w:t xml:space="preserve"> kamerayı çalıştırmaya yetecek kadar portu olan</w:t>
      </w:r>
      <w:r w:rsidRPr="006C3F7A">
        <w:rPr>
          <w:rFonts w:asciiTheme="minorHAnsi" w:hAnsiTheme="minorHAnsi" w:cstheme="minorHAnsi"/>
          <w:color w:val="auto"/>
        </w:rPr>
        <w:t xml:space="preserve"> 10/100/1000 Ethernet Dağıtıcısı (Switch) kullanılmalıdır.</w:t>
      </w:r>
    </w:p>
    <w:p w:rsidR="00E22AF0" w:rsidRPr="006C3F7A" w:rsidRDefault="00E22AF0"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Yakalama bilgisayarında kullanılmak üzere 10/100/1000 özellikleri olan dahili Ethernet kartı sunu</w:t>
      </w:r>
      <w:r w:rsidR="00F65167" w:rsidRPr="006C3F7A">
        <w:rPr>
          <w:rFonts w:asciiTheme="minorHAnsi" w:hAnsiTheme="minorHAnsi" w:cstheme="minorHAnsi"/>
          <w:color w:val="auto"/>
        </w:rPr>
        <w:t>lmalıdı</w:t>
      </w:r>
      <w:r w:rsidRPr="006C3F7A">
        <w:rPr>
          <w:rFonts w:asciiTheme="minorHAnsi" w:hAnsiTheme="minorHAnsi" w:cstheme="minorHAnsi"/>
          <w:color w:val="auto"/>
        </w:rPr>
        <w:t>r.</w:t>
      </w:r>
    </w:p>
    <w:p w:rsidR="00390DD8" w:rsidRPr="006C3F7A" w:rsidRDefault="00B93888"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Kamera, </w:t>
      </w:r>
      <w:proofErr w:type="spellStart"/>
      <w:r w:rsidR="00390DD8" w:rsidRPr="006C3F7A">
        <w:rPr>
          <w:rFonts w:asciiTheme="minorHAnsi" w:hAnsiTheme="minorHAnsi" w:cstheme="minorHAnsi"/>
          <w:color w:val="auto"/>
        </w:rPr>
        <w:t>Etherhet</w:t>
      </w:r>
      <w:proofErr w:type="spellEnd"/>
      <w:r w:rsidR="00390DD8" w:rsidRPr="006C3F7A">
        <w:rPr>
          <w:rFonts w:asciiTheme="minorHAnsi" w:hAnsiTheme="minorHAnsi" w:cstheme="minorHAnsi"/>
          <w:color w:val="auto"/>
        </w:rPr>
        <w:t xml:space="preserve"> (</w:t>
      </w:r>
      <w:r w:rsidRPr="006C3F7A">
        <w:rPr>
          <w:rFonts w:asciiTheme="minorHAnsi" w:hAnsiTheme="minorHAnsi" w:cstheme="minorHAnsi"/>
          <w:color w:val="auto"/>
        </w:rPr>
        <w:t>100/</w:t>
      </w:r>
      <w:r w:rsidR="00390DD8" w:rsidRPr="006C3F7A">
        <w:rPr>
          <w:rFonts w:asciiTheme="minorHAnsi" w:hAnsiTheme="minorHAnsi" w:cstheme="minorHAnsi"/>
          <w:color w:val="auto"/>
        </w:rPr>
        <w:t xml:space="preserve">1000 </w:t>
      </w:r>
      <w:proofErr w:type="spellStart"/>
      <w:r w:rsidRPr="006C3F7A">
        <w:rPr>
          <w:rFonts w:asciiTheme="minorHAnsi" w:hAnsiTheme="minorHAnsi" w:cstheme="minorHAnsi"/>
          <w:color w:val="auto"/>
        </w:rPr>
        <w:t>PoE</w:t>
      </w:r>
      <w:proofErr w:type="spellEnd"/>
      <w:r w:rsidR="00390DD8" w:rsidRPr="006C3F7A">
        <w:rPr>
          <w:rFonts w:asciiTheme="minorHAnsi" w:hAnsiTheme="minorHAnsi" w:cstheme="minorHAnsi"/>
          <w:color w:val="auto"/>
        </w:rPr>
        <w:t xml:space="preserve">) </w:t>
      </w:r>
      <w:proofErr w:type="spellStart"/>
      <w:r w:rsidR="00390DD8" w:rsidRPr="006C3F7A">
        <w:rPr>
          <w:rFonts w:asciiTheme="minorHAnsi" w:hAnsiTheme="minorHAnsi" w:cstheme="minorHAnsi"/>
          <w:color w:val="auto"/>
        </w:rPr>
        <w:t>arayüzüne</w:t>
      </w:r>
      <w:proofErr w:type="spellEnd"/>
      <w:r w:rsidR="00390DD8" w:rsidRPr="006C3F7A">
        <w:rPr>
          <w:rFonts w:asciiTheme="minorHAnsi" w:hAnsiTheme="minorHAnsi" w:cstheme="minorHAnsi"/>
          <w:color w:val="auto"/>
        </w:rPr>
        <w:t xml:space="preserve"> sahip olmalı ve</w:t>
      </w:r>
      <w:r w:rsidR="00AC53D5" w:rsidRPr="006C3F7A">
        <w:rPr>
          <w:rFonts w:asciiTheme="minorHAnsi" w:hAnsiTheme="minorHAnsi" w:cstheme="minorHAnsi"/>
          <w:color w:val="auto"/>
        </w:rPr>
        <w:t>ya kendine özel</w:t>
      </w:r>
      <w:r w:rsidR="00886EB5" w:rsidRPr="006C3F7A">
        <w:rPr>
          <w:rFonts w:asciiTheme="minorHAnsi" w:hAnsiTheme="minorHAnsi" w:cstheme="minorHAnsi"/>
          <w:color w:val="auto"/>
        </w:rPr>
        <w:t xml:space="preserve"> </w:t>
      </w:r>
      <w:proofErr w:type="spellStart"/>
      <w:r w:rsidR="00886EB5" w:rsidRPr="006C3F7A">
        <w:rPr>
          <w:rFonts w:asciiTheme="minorHAnsi" w:hAnsiTheme="minorHAnsi" w:cstheme="minorHAnsi"/>
          <w:color w:val="auto"/>
        </w:rPr>
        <w:t>arayüzü</w:t>
      </w:r>
      <w:proofErr w:type="spellEnd"/>
      <w:r w:rsidR="00886EB5" w:rsidRPr="006C3F7A">
        <w:rPr>
          <w:rFonts w:asciiTheme="minorHAnsi" w:hAnsiTheme="minorHAnsi" w:cstheme="minorHAnsi"/>
          <w:color w:val="auto"/>
        </w:rPr>
        <w:t xml:space="preserve"> ile istenilen gecikmenin üstüne çıkmadan </w:t>
      </w:r>
      <w:r w:rsidR="00970F2E" w:rsidRPr="006C3F7A">
        <w:rPr>
          <w:rFonts w:asciiTheme="minorHAnsi" w:hAnsiTheme="minorHAnsi" w:cstheme="minorHAnsi"/>
          <w:color w:val="auto"/>
        </w:rPr>
        <w:t xml:space="preserve">data gönderebilmeli ve </w:t>
      </w:r>
      <w:r w:rsidR="00390DD8" w:rsidRPr="006C3F7A">
        <w:rPr>
          <w:rFonts w:asciiTheme="minorHAnsi" w:hAnsiTheme="minorHAnsi" w:cstheme="minorHAnsi"/>
          <w:color w:val="auto"/>
        </w:rPr>
        <w:t>bu</w:t>
      </w:r>
      <w:r w:rsidR="00970F2E" w:rsidRPr="006C3F7A">
        <w:rPr>
          <w:rFonts w:asciiTheme="minorHAnsi" w:hAnsiTheme="minorHAnsi" w:cstheme="minorHAnsi"/>
          <w:color w:val="auto"/>
        </w:rPr>
        <w:t xml:space="preserve"> güç</w:t>
      </w:r>
      <w:r w:rsidR="00390DD8" w:rsidRPr="006C3F7A">
        <w:rPr>
          <w:rFonts w:asciiTheme="minorHAnsi" w:hAnsiTheme="minorHAnsi" w:cstheme="minorHAnsi"/>
          <w:color w:val="auto"/>
        </w:rPr>
        <w:t xml:space="preserve"> bağla</w:t>
      </w:r>
      <w:r w:rsidR="00112B8B" w:rsidRPr="006C3F7A">
        <w:rPr>
          <w:rFonts w:asciiTheme="minorHAnsi" w:hAnsiTheme="minorHAnsi" w:cstheme="minorHAnsi"/>
          <w:color w:val="auto"/>
        </w:rPr>
        <w:t>ntı</w:t>
      </w:r>
      <w:r w:rsidR="00970F2E" w:rsidRPr="006C3F7A">
        <w:rPr>
          <w:rFonts w:asciiTheme="minorHAnsi" w:hAnsiTheme="minorHAnsi" w:cstheme="minorHAnsi"/>
          <w:color w:val="auto"/>
        </w:rPr>
        <w:t xml:space="preserve">sı </w:t>
      </w:r>
      <w:r w:rsidR="00112B8B" w:rsidRPr="006C3F7A">
        <w:rPr>
          <w:rFonts w:asciiTheme="minorHAnsi" w:hAnsiTheme="minorHAnsi" w:cstheme="minorHAnsi"/>
          <w:color w:val="auto"/>
        </w:rPr>
        <w:t>üzerinden beslenebilmelidir</w:t>
      </w:r>
      <w:r w:rsidR="00886EB5" w:rsidRPr="006C3F7A">
        <w:rPr>
          <w:rFonts w:asciiTheme="minorHAnsi" w:hAnsiTheme="minorHAnsi" w:cstheme="minorHAnsi"/>
          <w:color w:val="auto"/>
        </w:rPr>
        <w:t>.</w:t>
      </w:r>
      <w:r w:rsidR="00390DD8" w:rsidRPr="006C3F7A">
        <w:rPr>
          <w:rFonts w:asciiTheme="minorHAnsi" w:hAnsiTheme="minorHAnsi" w:cstheme="minorHAnsi"/>
          <w:color w:val="auto"/>
        </w:rPr>
        <w:t xml:space="preserve"> Kamera senkronizasyonu Ethernet </w:t>
      </w:r>
      <w:proofErr w:type="spellStart"/>
      <w:r w:rsidR="00390DD8" w:rsidRPr="006C3F7A">
        <w:rPr>
          <w:rFonts w:asciiTheme="minorHAnsi" w:hAnsiTheme="minorHAnsi" w:cstheme="minorHAnsi"/>
          <w:color w:val="auto"/>
        </w:rPr>
        <w:t>arayüzü</w:t>
      </w:r>
      <w:proofErr w:type="spellEnd"/>
      <w:r w:rsidR="00390DD8" w:rsidRPr="006C3F7A">
        <w:rPr>
          <w:rFonts w:asciiTheme="minorHAnsi" w:hAnsiTheme="minorHAnsi" w:cstheme="minorHAnsi"/>
          <w:color w:val="auto"/>
        </w:rPr>
        <w:t xml:space="preserve"> üzerinden yapılabilmelidir.</w:t>
      </w:r>
    </w:p>
    <w:p w:rsidR="00887FE6" w:rsidRPr="006C3F7A" w:rsidRDefault="00887FE6"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Her kamera sisteme tek bir kablo ile bağlanabilmelidir ve</w:t>
      </w:r>
      <w:r w:rsidR="00886EB5" w:rsidRPr="006C3F7A">
        <w:rPr>
          <w:rFonts w:asciiTheme="minorHAnsi" w:hAnsiTheme="minorHAnsi" w:cstheme="minorHAnsi"/>
          <w:color w:val="auto"/>
        </w:rPr>
        <w:t>ya kameralar arası geçiş (</w:t>
      </w:r>
      <w:proofErr w:type="spellStart"/>
      <w:r w:rsidR="00886EB5" w:rsidRPr="006C3F7A">
        <w:rPr>
          <w:rFonts w:asciiTheme="minorHAnsi" w:hAnsiTheme="minorHAnsi" w:cstheme="minorHAnsi"/>
          <w:color w:val="auto"/>
        </w:rPr>
        <w:t>daisy</w:t>
      </w:r>
      <w:r w:rsidR="0016314D" w:rsidRPr="006C3F7A">
        <w:rPr>
          <w:rFonts w:asciiTheme="minorHAnsi" w:hAnsiTheme="minorHAnsi" w:cstheme="minorHAnsi"/>
          <w:color w:val="auto"/>
        </w:rPr>
        <w:t>-</w:t>
      </w:r>
      <w:r w:rsidR="00886EB5" w:rsidRPr="006C3F7A">
        <w:rPr>
          <w:rFonts w:asciiTheme="minorHAnsi" w:hAnsiTheme="minorHAnsi" w:cstheme="minorHAnsi"/>
          <w:color w:val="auto"/>
        </w:rPr>
        <w:t>chain</w:t>
      </w:r>
      <w:proofErr w:type="spellEnd"/>
      <w:r w:rsidR="00886EB5" w:rsidRPr="006C3F7A">
        <w:rPr>
          <w:rFonts w:asciiTheme="minorHAnsi" w:hAnsiTheme="minorHAnsi" w:cstheme="minorHAnsi"/>
          <w:color w:val="auto"/>
        </w:rPr>
        <w:t>) ile bağlantı özelliği olmalı</w:t>
      </w:r>
      <w:r w:rsidRPr="006C3F7A">
        <w:rPr>
          <w:rFonts w:asciiTheme="minorHAnsi" w:hAnsiTheme="minorHAnsi" w:cstheme="minorHAnsi"/>
          <w:color w:val="auto"/>
        </w:rPr>
        <w:t xml:space="preserve"> böylece kameraların performansı en üst seviyede data transferi yapabilmelidir. Kameraların güç, data ve </w:t>
      </w:r>
      <w:r w:rsidR="00C2070E" w:rsidRPr="006C3F7A">
        <w:rPr>
          <w:rFonts w:asciiTheme="minorHAnsi" w:hAnsiTheme="minorHAnsi" w:cstheme="minorHAnsi"/>
          <w:color w:val="auto"/>
        </w:rPr>
        <w:t>senkronizasyon</w:t>
      </w:r>
      <w:r w:rsidRPr="006C3F7A">
        <w:rPr>
          <w:rFonts w:asciiTheme="minorHAnsi" w:hAnsiTheme="minorHAnsi" w:cstheme="minorHAnsi"/>
          <w:color w:val="auto"/>
        </w:rPr>
        <w:t xml:space="preserve"> gibi tüm iletişimi tek bu kablo üzerinden Ethernet kartı ile yapılabilmeli ve oda içinde aşırı miktarda kablo kullanımı olmamalıdır.</w:t>
      </w:r>
    </w:p>
    <w:p w:rsidR="00390DD8" w:rsidRPr="006C3F7A" w:rsidRDefault="00390DD8"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Kamera, </w:t>
      </w:r>
      <w:r w:rsidR="00FC6A33" w:rsidRPr="006C3F7A">
        <w:rPr>
          <w:rFonts w:asciiTheme="minorHAnsi" w:hAnsiTheme="minorHAnsi" w:cstheme="minorHAnsi"/>
          <w:color w:val="auto"/>
        </w:rPr>
        <w:t xml:space="preserve">halka şeklinde </w:t>
      </w:r>
      <w:r w:rsidRPr="006C3F7A">
        <w:rPr>
          <w:rFonts w:asciiTheme="minorHAnsi" w:hAnsiTheme="minorHAnsi" w:cstheme="minorHAnsi"/>
          <w:color w:val="auto"/>
        </w:rPr>
        <w:t xml:space="preserve">LED kızılötesi aydınlatma birimine sahip olmalıdır. </w:t>
      </w:r>
      <w:r w:rsidR="00DB7F6C" w:rsidRPr="006C3F7A">
        <w:rPr>
          <w:rFonts w:asciiTheme="minorHAnsi" w:hAnsiTheme="minorHAnsi" w:cstheme="minorHAnsi"/>
          <w:color w:val="auto"/>
        </w:rPr>
        <w:t xml:space="preserve">Parlaklık </w:t>
      </w:r>
      <w:r w:rsidR="00614D11" w:rsidRPr="006C3F7A">
        <w:rPr>
          <w:rFonts w:asciiTheme="minorHAnsi" w:hAnsiTheme="minorHAnsi" w:cstheme="minorHAnsi"/>
          <w:color w:val="auto"/>
        </w:rPr>
        <w:t xml:space="preserve">güç ayarı bilgisayar yani program üzerinden </w:t>
      </w:r>
      <w:r w:rsidR="00DB7F6C" w:rsidRPr="006C3F7A">
        <w:rPr>
          <w:rFonts w:asciiTheme="minorHAnsi" w:hAnsiTheme="minorHAnsi" w:cstheme="minorHAnsi"/>
          <w:color w:val="auto"/>
        </w:rPr>
        <w:t>yapılabilmelidir.</w:t>
      </w:r>
    </w:p>
    <w:p w:rsidR="00DB7F6C" w:rsidRPr="006C3F7A" w:rsidRDefault="00DB7F6C"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Kamera yatay görüntü alanı, </w:t>
      </w:r>
      <w:r w:rsidR="008E1430" w:rsidRPr="006C3F7A">
        <w:rPr>
          <w:rFonts w:asciiTheme="minorHAnsi" w:hAnsiTheme="minorHAnsi" w:cstheme="minorHAnsi"/>
          <w:color w:val="auto"/>
        </w:rPr>
        <w:t>e</w:t>
      </w:r>
      <w:r w:rsidR="00025E85" w:rsidRPr="006C3F7A">
        <w:rPr>
          <w:rFonts w:asciiTheme="minorHAnsi" w:hAnsiTheme="minorHAnsi" w:cstheme="minorHAnsi"/>
          <w:color w:val="auto"/>
        </w:rPr>
        <w:t>n az 56</w:t>
      </w:r>
      <w:r w:rsidR="006A664A" w:rsidRPr="006C3F7A">
        <w:rPr>
          <w:rFonts w:asciiTheme="minorHAnsi" w:hAnsiTheme="minorHAnsi" w:cstheme="minorHAnsi"/>
          <w:color w:val="auto"/>
        </w:rPr>
        <w:t xml:space="preserve"> derece </w:t>
      </w:r>
      <w:r w:rsidR="00C22887" w:rsidRPr="006C3F7A">
        <w:rPr>
          <w:rFonts w:asciiTheme="minorHAnsi" w:hAnsiTheme="minorHAnsi" w:cstheme="minorHAnsi"/>
          <w:color w:val="auto"/>
        </w:rPr>
        <w:t>üzerinde görüntü</w:t>
      </w:r>
      <w:r w:rsidRPr="006C3F7A">
        <w:rPr>
          <w:rFonts w:asciiTheme="minorHAnsi" w:hAnsiTheme="minorHAnsi" w:cstheme="minorHAnsi"/>
          <w:color w:val="auto"/>
        </w:rPr>
        <w:t xml:space="preserve"> alanı </w:t>
      </w:r>
      <w:r w:rsidR="006A664A" w:rsidRPr="006C3F7A">
        <w:rPr>
          <w:rFonts w:asciiTheme="minorHAnsi" w:hAnsiTheme="minorHAnsi" w:cstheme="minorHAnsi"/>
          <w:color w:val="auto"/>
        </w:rPr>
        <w:t>sağlamalıdır</w:t>
      </w:r>
      <w:r w:rsidRPr="006C3F7A">
        <w:rPr>
          <w:rFonts w:asciiTheme="minorHAnsi" w:hAnsiTheme="minorHAnsi" w:cstheme="minorHAnsi"/>
          <w:color w:val="auto"/>
        </w:rPr>
        <w:t>.</w:t>
      </w:r>
    </w:p>
    <w:p w:rsidR="00390DD8" w:rsidRPr="006C3F7A" w:rsidRDefault="006A664A"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Kamera</w:t>
      </w:r>
      <w:r w:rsidR="00390DD8" w:rsidRPr="006C3F7A">
        <w:rPr>
          <w:rFonts w:asciiTheme="minorHAnsi" w:hAnsiTheme="minorHAnsi" w:cstheme="minorHAnsi"/>
          <w:color w:val="auto"/>
        </w:rPr>
        <w:t xml:space="preserve"> görüntü işleme özelliklerine </w:t>
      </w:r>
      <w:r w:rsidRPr="006C3F7A">
        <w:rPr>
          <w:rFonts w:asciiTheme="minorHAnsi" w:hAnsiTheme="minorHAnsi" w:cstheme="minorHAnsi"/>
          <w:color w:val="auto"/>
        </w:rPr>
        <w:t>izin vermeli</w:t>
      </w:r>
      <w:r w:rsidR="00F65167" w:rsidRPr="006C3F7A">
        <w:rPr>
          <w:rFonts w:asciiTheme="minorHAnsi" w:hAnsiTheme="minorHAnsi" w:cstheme="minorHAnsi"/>
          <w:color w:val="auto"/>
        </w:rPr>
        <w:t>dir. Bu özellikler de y</w:t>
      </w:r>
      <w:r w:rsidRPr="006C3F7A">
        <w:rPr>
          <w:rFonts w:asciiTheme="minorHAnsi" w:hAnsiTheme="minorHAnsi" w:cstheme="minorHAnsi"/>
          <w:color w:val="auto"/>
        </w:rPr>
        <w:t>azılım geliştirme kiti</w:t>
      </w:r>
      <w:r w:rsidR="00F65167" w:rsidRPr="006C3F7A">
        <w:rPr>
          <w:rFonts w:asciiTheme="minorHAnsi" w:hAnsiTheme="minorHAnsi" w:cstheme="minorHAnsi"/>
          <w:color w:val="auto"/>
        </w:rPr>
        <w:t xml:space="preserve"> (SDK)</w:t>
      </w:r>
      <w:r w:rsidRPr="006C3F7A">
        <w:rPr>
          <w:rFonts w:asciiTheme="minorHAnsi" w:hAnsiTheme="minorHAnsi" w:cstheme="minorHAnsi"/>
          <w:color w:val="auto"/>
        </w:rPr>
        <w:t xml:space="preserve"> ile desteklenmelidir.</w:t>
      </w:r>
      <w:r w:rsidR="00390DD8" w:rsidRPr="006C3F7A">
        <w:rPr>
          <w:rFonts w:asciiTheme="minorHAnsi" w:hAnsiTheme="minorHAnsi" w:cstheme="minorHAnsi"/>
          <w:color w:val="auto"/>
        </w:rPr>
        <w:t xml:space="preserve"> </w:t>
      </w:r>
    </w:p>
    <w:p w:rsidR="00DD6AA7" w:rsidRPr="006C3F7A" w:rsidRDefault="00887FE6"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3-eksenli</w:t>
      </w:r>
      <w:r w:rsidR="003E254C" w:rsidRPr="006C3F7A">
        <w:rPr>
          <w:rFonts w:asciiTheme="minorHAnsi" w:hAnsiTheme="minorHAnsi" w:cstheme="minorHAnsi"/>
          <w:color w:val="auto"/>
        </w:rPr>
        <w:t xml:space="preserve"> başlık ile birlikte </w:t>
      </w:r>
      <w:proofErr w:type="spellStart"/>
      <w:r w:rsidR="003E254C" w:rsidRPr="006C3F7A">
        <w:rPr>
          <w:rFonts w:asciiTheme="minorHAnsi" w:hAnsiTheme="minorHAnsi" w:cstheme="minorHAnsi"/>
          <w:color w:val="auto"/>
        </w:rPr>
        <w:t>trip</w:t>
      </w:r>
      <w:r w:rsidR="0066201A" w:rsidRPr="006C3F7A">
        <w:rPr>
          <w:rFonts w:asciiTheme="minorHAnsi" w:hAnsiTheme="minorHAnsi" w:cstheme="minorHAnsi"/>
          <w:color w:val="auto"/>
        </w:rPr>
        <w:t>od</w:t>
      </w:r>
      <w:proofErr w:type="spellEnd"/>
      <w:r w:rsidR="0066201A" w:rsidRPr="006C3F7A">
        <w:rPr>
          <w:rFonts w:asciiTheme="minorHAnsi" w:hAnsiTheme="minorHAnsi" w:cstheme="minorHAnsi"/>
          <w:color w:val="auto"/>
        </w:rPr>
        <w:t xml:space="preserve"> (ayaklar en az 2 metre yüksekliğinde, donanımına uygun; kamera ağırlığına göre karalı olmalı) </w:t>
      </w:r>
      <w:r w:rsidR="003E254C" w:rsidRPr="006C3F7A">
        <w:rPr>
          <w:rFonts w:asciiTheme="minorHAnsi" w:hAnsiTheme="minorHAnsi" w:cstheme="minorHAnsi"/>
          <w:color w:val="auto"/>
        </w:rPr>
        <w:t>ve duvar</w:t>
      </w:r>
      <w:r w:rsidR="00DD6AA7" w:rsidRPr="006C3F7A">
        <w:rPr>
          <w:rFonts w:asciiTheme="minorHAnsi" w:hAnsiTheme="minorHAnsi" w:cstheme="minorHAnsi"/>
          <w:color w:val="auto"/>
        </w:rPr>
        <w:t xml:space="preserve"> monte aparatları bulunmalıdır.</w:t>
      </w:r>
      <w:r w:rsidR="0066201A" w:rsidRPr="006C3F7A">
        <w:rPr>
          <w:rFonts w:asciiTheme="minorHAnsi" w:hAnsiTheme="minorHAnsi" w:cstheme="minorHAnsi"/>
          <w:color w:val="auto"/>
        </w:rPr>
        <w:t xml:space="preserve"> Kameraların yerleştirilmesi aşamasında </w:t>
      </w:r>
      <w:proofErr w:type="spellStart"/>
      <w:r w:rsidR="0066201A" w:rsidRPr="006C3F7A">
        <w:rPr>
          <w:rFonts w:asciiTheme="minorHAnsi" w:hAnsiTheme="minorHAnsi" w:cstheme="minorHAnsi"/>
          <w:color w:val="auto"/>
        </w:rPr>
        <w:t>eferans</w:t>
      </w:r>
      <w:proofErr w:type="spellEnd"/>
      <w:r w:rsidR="0066201A" w:rsidRPr="006C3F7A">
        <w:rPr>
          <w:rFonts w:asciiTheme="minorHAnsi" w:hAnsiTheme="minorHAnsi" w:cstheme="minorHAnsi"/>
          <w:color w:val="auto"/>
        </w:rPr>
        <w:t xml:space="preserve"> düzlemi (</w:t>
      </w:r>
      <w:proofErr w:type="spellStart"/>
      <w:r w:rsidR="0066201A" w:rsidRPr="006C3F7A">
        <w:rPr>
          <w:rFonts w:asciiTheme="minorHAnsi" w:hAnsiTheme="minorHAnsi" w:cstheme="minorHAnsi"/>
          <w:color w:val="auto"/>
        </w:rPr>
        <w:t>reference</w:t>
      </w:r>
      <w:proofErr w:type="spellEnd"/>
      <w:r w:rsidR="0066201A" w:rsidRPr="006C3F7A">
        <w:rPr>
          <w:rFonts w:asciiTheme="minorHAnsi" w:hAnsiTheme="minorHAnsi" w:cstheme="minorHAnsi"/>
          <w:color w:val="auto"/>
        </w:rPr>
        <w:t xml:space="preserve"> </w:t>
      </w:r>
      <w:proofErr w:type="spellStart"/>
      <w:r w:rsidR="0066201A" w:rsidRPr="006C3F7A">
        <w:rPr>
          <w:rFonts w:asciiTheme="minorHAnsi" w:hAnsiTheme="minorHAnsi" w:cstheme="minorHAnsi"/>
          <w:color w:val="auto"/>
        </w:rPr>
        <w:t>horizon</w:t>
      </w:r>
      <w:proofErr w:type="spellEnd"/>
      <w:r w:rsidR="0066201A" w:rsidRPr="006C3F7A">
        <w:rPr>
          <w:rFonts w:asciiTheme="minorHAnsi" w:hAnsiTheme="minorHAnsi" w:cstheme="minorHAnsi"/>
          <w:color w:val="auto"/>
        </w:rPr>
        <w:t xml:space="preserve">) gösterecek su terazisi 3 eksenli başlık veya </w:t>
      </w:r>
      <w:proofErr w:type="spellStart"/>
      <w:r w:rsidR="0066201A" w:rsidRPr="006C3F7A">
        <w:rPr>
          <w:rFonts w:asciiTheme="minorHAnsi" w:hAnsiTheme="minorHAnsi" w:cstheme="minorHAnsi"/>
          <w:color w:val="auto"/>
        </w:rPr>
        <w:t>tripod</w:t>
      </w:r>
      <w:proofErr w:type="spellEnd"/>
      <w:r w:rsidR="0066201A" w:rsidRPr="006C3F7A">
        <w:rPr>
          <w:rFonts w:asciiTheme="minorHAnsi" w:hAnsiTheme="minorHAnsi" w:cstheme="minorHAnsi"/>
          <w:color w:val="auto"/>
        </w:rPr>
        <w:t xml:space="preserve"> ve duvar aparatından birinde bulunmalı.</w:t>
      </w:r>
    </w:p>
    <w:p w:rsidR="00D16DF2" w:rsidRPr="006C3F7A" w:rsidRDefault="00D16DF2"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Kameraların kurulumu yürüme, koşu ve üst-uzuv hareketlerinin çekimine göre optimize edil</w:t>
      </w:r>
      <w:r w:rsidR="00F65167" w:rsidRPr="006C3F7A">
        <w:rPr>
          <w:rFonts w:asciiTheme="minorHAnsi" w:hAnsiTheme="minorHAnsi" w:cstheme="minorHAnsi"/>
          <w:color w:val="auto"/>
        </w:rPr>
        <w:t>ebil</w:t>
      </w:r>
      <w:r w:rsidRPr="006C3F7A">
        <w:rPr>
          <w:rFonts w:asciiTheme="minorHAnsi" w:hAnsiTheme="minorHAnsi" w:cstheme="minorHAnsi"/>
          <w:color w:val="auto"/>
        </w:rPr>
        <w:t xml:space="preserve">melidir. </w:t>
      </w:r>
    </w:p>
    <w:p w:rsidR="00DD6AA7" w:rsidRPr="006C3F7A" w:rsidRDefault="00B13A92"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Tüm dokümantasyonlar kullanım, kalibrasyon ve</w:t>
      </w:r>
      <w:r w:rsidR="00DD6AA7" w:rsidRPr="006C3F7A">
        <w:rPr>
          <w:rFonts w:asciiTheme="minorHAnsi" w:hAnsiTheme="minorHAnsi" w:cstheme="minorHAnsi"/>
          <w:color w:val="auto"/>
        </w:rPr>
        <w:t xml:space="preserve"> kurulum, </w:t>
      </w:r>
      <w:proofErr w:type="spellStart"/>
      <w:r w:rsidR="00DD6AA7" w:rsidRPr="006C3F7A">
        <w:rPr>
          <w:rFonts w:asciiTheme="minorHAnsi" w:hAnsiTheme="minorHAnsi" w:cstheme="minorHAnsi"/>
          <w:color w:val="auto"/>
        </w:rPr>
        <w:t>vs</w:t>
      </w:r>
      <w:proofErr w:type="spellEnd"/>
      <w:r w:rsidR="00DD6AA7" w:rsidRPr="006C3F7A">
        <w:rPr>
          <w:rFonts w:asciiTheme="minorHAnsi" w:hAnsiTheme="minorHAnsi" w:cstheme="minorHAnsi"/>
          <w:color w:val="auto"/>
        </w:rPr>
        <w:t xml:space="preserve"> belgeleri sağlanmalı.</w:t>
      </w:r>
    </w:p>
    <w:p w:rsidR="00B27386" w:rsidRPr="006C3F7A" w:rsidRDefault="00B27386"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Cihaz ve yazılımının kurulum, kullanım ve geliştirme eğitimleri</w:t>
      </w:r>
      <w:r w:rsidR="00DC14F4" w:rsidRPr="006C3F7A">
        <w:rPr>
          <w:rFonts w:asciiTheme="minorHAnsi" w:hAnsiTheme="minorHAnsi" w:cstheme="minorHAnsi"/>
          <w:color w:val="auto"/>
        </w:rPr>
        <w:t xml:space="preserve">; iyi klinik deneyimi olan birinden kişiyi çok </w:t>
      </w:r>
      <w:proofErr w:type="gramStart"/>
      <w:r w:rsidR="00DC14F4" w:rsidRPr="006C3F7A">
        <w:rPr>
          <w:rFonts w:asciiTheme="minorHAnsi" w:hAnsiTheme="minorHAnsi" w:cstheme="minorHAnsi"/>
          <w:color w:val="auto"/>
        </w:rPr>
        <w:t>amaçlı(</w:t>
      </w:r>
      <w:proofErr w:type="gramEnd"/>
      <w:r w:rsidR="00DC14F4" w:rsidRPr="006C3F7A">
        <w:rPr>
          <w:rFonts w:asciiTheme="minorHAnsi" w:hAnsiTheme="minorHAnsi" w:cstheme="minorHAnsi"/>
          <w:color w:val="auto"/>
        </w:rPr>
        <w:t xml:space="preserve">yürüme, koşu, zıplama gibi </w:t>
      </w:r>
      <w:proofErr w:type="spellStart"/>
      <w:r w:rsidR="00DC14F4" w:rsidRPr="006C3F7A">
        <w:rPr>
          <w:rFonts w:asciiTheme="minorHAnsi" w:hAnsiTheme="minorHAnsi" w:cstheme="minorHAnsi"/>
          <w:color w:val="auto"/>
        </w:rPr>
        <w:t>harketlerde</w:t>
      </w:r>
      <w:proofErr w:type="spellEnd"/>
      <w:r w:rsidR="00DC14F4" w:rsidRPr="006C3F7A">
        <w:rPr>
          <w:rFonts w:asciiTheme="minorHAnsi" w:hAnsiTheme="minorHAnsi" w:cstheme="minorHAnsi"/>
          <w:color w:val="auto"/>
        </w:rPr>
        <w:t xml:space="preserve"> alt, üst </w:t>
      </w:r>
      <w:proofErr w:type="spellStart"/>
      <w:r w:rsidR="00DC14F4" w:rsidRPr="006C3F7A">
        <w:rPr>
          <w:rFonts w:asciiTheme="minorHAnsi" w:hAnsiTheme="minorHAnsi" w:cstheme="minorHAnsi"/>
          <w:color w:val="auto"/>
        </w:rPr>
        <w:t>ekstremite</w:t>
      </w:r>
      <w:proofErr w:type="spellEnd"/>
      <w:r w:rsidR="00DC14F4" w:rsidRPr="006C3F7A">
        <w:rPr>
          <w:rFonts w:asciiTheme="minorHAnsi" w:hAnsiTheme="minorHAnsi" w:cstheme="minorHAnsi"/>
          <w:color w:val="auto"/>
        </w:rPr>
        <w:t xml:space="preserve"> ve </w:t>
      </w:r>
      <w:r w:rsidR="00DC14F4" w:rsidRPr="006C3F7A">
        <w:rPr>
          <w:rFonts w:asciiTheme="minorHAnsi" w:hAnsiTheme="minorHAnsi" w:cstheme="minorHAnsi"/>
          <w:color w:val="auto"/>
        </w:rPr>
        <w:lastRenderedPageBreak/>
        <w:t xml:space="preserve">gövde analizinde gerekli </w:t>
      </w:r>
      <w:proofErr w:type="spellStart"/>
      <w:r w:rsidR="00DC14F4" w:rsidRPr="006C3F7A">
        <w:rPr>
          <w:rFonts w:asciiTheme="minorHAnsi" w:hAnsiTheme="minorHAnsi" w:cstheme="minorHAnsi"/>
          <w:color w:val="auto"/>
        </w:rPr>
        <w:t>metod</w:t>
      </w:r>
      <w:proofErr w:type="spellEnd"/>
      <w:r w:rsidR="00DC14F4" w:rsidRPr="006C3F7A">
        <w:rPr>
          <w:rFonts w:asciiTheme="minorHAnsi" w:hAnsiTheme="minorHAnsi" w:cstheme="minorHAnsi"/>
          <w:color w:val="auto"/>
        </w:rPr>
        <w:t xml:space="preserve">, yöntemler ve öneriler), marker </w:t>
      </w:r>
      <w:proofErr w:type="spellStart"/>
      <w:r w:rsidR="00DC14F4" w:rsidRPr="006C3F7A">
        <w:rPr>
          <w:rFonts w:asciiTheme="minorHAnsi" w:hAnsiTheme="minorHAnsi" w:cstheme="minorHAnsi"/>
          <w:color w:val="auto"/>
        </w:rPr>
        <w:t>yerleştirlimesinde</w:t>
      </w:r>
      <w:proofErr w:type="spellEnd"/>
      <w:r w:rsidR="00DC14F4" w:rsidRPr="006C3F7A">
        <w:rPr>
          <w:rFonts w:asciiTheme="minorHAnsi" w:hAnsiTheme="minorHAnsi" w:cstheme="minorHAnsi"/>
          <w:color w:val="auto"/>
        </w:rPr>
        <w:t xml:space="preserve"> doğru sonucu elde edilmesi için gereken prosedürler ve yöntemler, donanım ve yazılım kullanımı, raporlama </w:t>
      </w:r>
      <w:r w:rsidR="0066201A" w:rsidRPr="006C3F7A">
        <w:rPr>
          <w:rFonts w:asciiTheme="minorHAnsi" w:hAnsiTheme="minorHAnsi" w:cstheme="minorHAnsi"/>
          <w:color w:val="auto"/>
        </w:rPr>
        <w:t>ve rapor yorumlama eğitimi</w:t>
      </w:r>
      <w:r w:rsidR="00DC14F4" w:rsidRPr="006C3F7A">
        <w:rPr>
          <w:rFonts w:asciiTheme="minorHAnsi" w:hAnsiTheme="minorHAnsi" w:cstheme="minorHAnsi"/>
          <w:color w:val="auto"/>
        </w:rPr>
        <w:t xml:space="preserve"> </w:t>
      </w:r>
      <w:r w:rsidR="00886EB5" w:rsidRPr="006C3F7A">
        <w:rPr>
          <w:rFonts w:asciiTheme="minorHAnsi" w:hAnsiTheme="minorHAnsi" w:cstheme="minorHAnsi"/>
          <w:color w:val="auto"/>
        </w:rPr>
        <w:t xml:space="preserve"> </w:t>
      </w:r>
      <w:r w:rsidRPr="006C3F7A">
        <w:rPr>
          <w:rFonts w:asciiTheme="minorHAnsi" w:hAnsiTheme="minorHAnsi" w:cstheme="minorHAnsi"/>
          <w:color w:val="auto"/>
        </w:rPr>
        <w:t>verilmelidir.</w:t>
      </w:r>
      <w:r w:rsidR="00B93888" w:rsidRPr="006C3F7A">
        <w:rPr>
          <w:rFonts w:asciiTheme="minorHAnsi" w:hAnsiTheme="minorHAnsi" w:cstheme="minorHAnsi"/>
          <w:color w:val="auto"/>
        </w:rPr>
        <w:t xml:space="preserve"> Bu eğitim teori ve pratik içermeli </w:t>
      </w:r>
      <w:proofErr w:type="spellStart"/>
      <w:r w:rsidR="00B93888" w:rsidRPr="006C3F7A">
        <w:rPr>
          <w:rFonts w:asciiTheme="minorHAnsi" w:hAnsiTheme="minorHAnsi" w:cstheme="minorHAnsi"/>
          <w:color w:val="auto"/>
        </w:rPr>
        <w:t>een</w:t>
      </w:r>
      <w:proofErr w:type="spellEnd"/>
      <w:r w:rsidR="00B93888" w:rsidRPr="006C3F7A">
        <w:rPr>
          <w:rFonts w:asciiTheme="minorHAnsi" w:hAnsiTheme="minorHAnsi" w:cstheme="minorHAnsi"/>
          <w:color w:val="auto"/>
        </w:rPr>
        <w:t xml:space="preserve"> az 3 gün olmalıdır.</w:t>
      </w:r>
    </w:p>
    <w:p w:rsidR="0016314D" w:rsidRPr="006C3F7A" w:rsidRDefault="0016314D" w:rsidP="0016314D">
      <w:pPr>
        <w:pStyle w:val="Default"/>
        <w:spacing w:after="58"/>
        <w:jc w:val="both"/>
        <w:rPr>
          <w:rFonts w:asciiTheme="minorHAnsi" w:hAnsiTheme="minorHAnsi" w:cstheme="minorHAnsi"/>
          <w:color w:val="auto"/>
        </w:rPr>
      </w:pPr>
    </w:p>
    <w:p w:rsidR="0016314D" w:rsidRPr="006C3F7A" w:rsidRDefault="0016314D" w:rsidP="0016314D">
      <w:pPr>
        <w:pStyle w:val="Default"/>
        <w:spacing w:after="58"/>
        <w:jc w:val="both"/>
        <w:rPr>
          <w:rFonts w:asciiTheme="minorHAnsi" w:hAnsiTheme="minorHAnsi" w:cstheme="minorHAnsi"/>
          <w:color w:val="auto"/>
        </w:rPr>
      </w:pPr>
    </w:p>
    <w:p w:rsidR="00887FE6" w:rsidRPr="006C3F7A" w:rsidRDefault="00887FE6" w:rsidP="00006B58">
      <w:pPr>
        <w:pStyle w:val="Default"/>
        <w:spacing w:after="58"/>
        <w:jc w:val="both"/>
        <w:rPr>
          <w:rFonts w:asciiTheme="minorHAnsi" w:hAnsiTheme="minorHAnsi" w:cstheme="minorHAnsi"/>
          <w:color w:val="auto"/>
        </w:rPr>
      </w:pPr>
    </w:p>
    <w:p w:rsidR="00F34C58" w:rsidRPr="006C3F7A" w:rsidRDefault="000B0092"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 xml:space="preserve">Yer reaksiyon kuvvet ölçer </w:t>
      </w:r>
      <w:r w:rsidR="00C2070E" w:rsidRPr="006C3F7A">
        <w:rPr>
          <w:rFonts w:asciiTheme="minorHAnsi" w:hAnsiTheme="minorHAnsi" w:cstheme="minorHAnsi"/>
          <w:b/>
          <w:color w:val="auto"/>
        </w:rPr>
        <w:t>(</w:t>
      </w:r>
      <w:proofErr w:type="spellStart"/>
      <w:r w:rsidR="00C2070E" w:rsidRPr="006C3F7A">
        <w:rPr>
          <w:rFonts w:asciiTheme="minorHAnsi" w:hAnsiTheme="minorHAnsi" w:cstheme="minorHAnsi"/>
          <w:b/>
          <w:color w:val="auto"/>
        </w:rPr>
        <w:t>Ground</w:t>
      </w:r>
      <w:proofErr w:type="spellEnd"/>
      <w:r w:rsidR="00C2070E" w:rsidRPr="006C3F7A">
        <w:rPr>
          <w:rFonts w:asciiTheme="minorHAnsi" w:hAnsiTheme="minorHAnsi" w:cstheme="minorHAnsi"/>
          <w:b/>
          <w:color w:val="auto"/>
        </w:rPr>
        <w:t xml:space="preserve"> </w:t>
      </w:r>
      <w:proofErr w:type="spellStart"/>
      <w:r w:rsidR="00C2070E" w:rsidRPr="006C3F7A">
        <w:rPr>
          <w:rFonts w:asciiTheme="minorHAnsi" w:hAnsiTheme="minorHAnsi" w:cstheme="minorHAnsi"/>
          <w:b/>
          <w:color w:val="auto"/>
        </w:rPr>
        <w:t>Reaction</w:t>
      </w:r>
      <w:proofErr w:type="spellEnd"/>
      <w:r w:rsidR="00C2070E" w:rsidRPr="006C3F7A">
        <w:rPr>
          <w:rFonts w:asciiTheme="minorHAnsi" w:hAnsiTheme="minorHAnsi" w:cstheme="minorHAnsi"/>
          <w:b/>
          <w:color w:val="auto"/>
        </w:rPr>
        <w:t xml:space="preserve"> Force </w:t>
      </w:r>
      <w:proofErr w:type="spellStart"/>
      <w:r w:rsidR="00C2070E" w:rsidRPr="006C3F7A">
        <w:rPr>
          <w:rFonts w:asciiTheme="minorHAnsi" w:hAnsiTheme="minorHAnsi" w:cstheme="minorHAnsi"/>
          <w:b/>
          <w:color w:val="auto"/>
        </w:rPr>
        <w:t>Platforms</w:t>
      </w:r>
      <w:proofErr w:type="spellEnd"/>
      <w:r w:rsidR="00C2070E" w:rsidRPr="006C3F7A">
        <w:rPr>
          <w:rFonts w:asciiTheme="minorHAnsi" w:hAnsiTheme="minorHAnsi" w:cstheme="minorHAnsi"/>
          <w:b/>
          <w:color w:val="auto"/>
        </w:rPr>
        <w:t xml:space="preserve">) </w:t>
      </w:r>
      <w:r w:rsidRPr="006C3F7A">
        <w:rPr>
          <w:rFonts w:asciiTheme="minorHAnsi" w:hAnsiTheme="minorHAnsi" w:cstheme="minorHAnsi"/>
          <w:b/>
          <w:color w:val="auto"/>
        </w:rPr>
        <w:t>cihazı</w:t>
      </w:r>
    </w:p>
    <w:p w:rsidR="000D3885" w:rsidRPr="006C3F7A" w:rsidRDefault="004D6462"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Sistem ile</w:t>
      </w:r>
      <w:r w:rsidR="00DF3C41" w:rsidRPr="006C3F7A">
        <w:rPr>
          <w:rFonts w:asciiTheme="minorHAnsi" w:hAnsiTheme="minorHAnsi" w:cstheme="minorHAnsi"/>
          <w:color w:val="auto"/>
        </w:rPr>
        <w:t xml:space="preserve"> </w:t>
      </w:r>
      <w:r w:rsidR="00B93888" w:rsidRPr="006C3F7A">
        <w:rPr>
          <w:rFonts w:asciiTheme="minorHAnsi" w:hAnsiTheme="minorHAnsi" w:cstheme="minorHAnsi"/>
          <w:color w:val="auto"/>
        </w:rPr>
        <w:t xml:space="preserve">tam uyumlu </w:t>
      </w:r>
      <w:r w:rsidR="00AE2955">
        <w:rPr>
          <w:rFonts w:asciiTheme="minorHAnsi" w:hAnsiTheme="minorHAnsi" w:cstheme="minorHAnsi"/>
          <w:color w:val="auto"/>
        </w:rPr>
        <w:t>2</w:t>
      </w:r>
      <w:bookmarkStart w:id="0" w:name="_GoBack"/>
      <w:bookmarkEnd w:id="0"/>
      <w:r w:rsidR="000D3885" w:rsidRPr="006C3F7A">
        <w:rPr>
          <w:rFonts w:asciiTheme="minorHAnsi" w:hAnsiTheme="minorHAnsi" w:cstheme="minorHAnsi"/>
          <w:color w:val="auto"/>
        </w:rPr>
        <w:t xml:space="preserve"> adet</w:t>
      </w:r>
      <w:r w:rsidR="0016314D" w:rsidRPr="006C3F7A">
        <w:rPr>
          <w:rFonts w:asciiTheme="minorHAnsi" w:hAnsiTheme="minorHAnsi" w:cstheme="minorHAnsi"/>
          <w:color w:val="auto"/>
        </w:rPr>
        <w:t xml:space="preserve"> </w:t>
      </w:r>
      <w:r w:rsidR="00C2070E" w:rsidRPr="006C3F7A">
        <w:rPr>
          <w:rFonts w:asciiTheme="minorHAnsi" w:hAnsiTheme="minorHAnsi" w:cstheme="minorHAnsi"/>
          <w:color w:val="auto"/>
        </w:rPr>
        <w:t>yer tepki kuvveti ölçer tablası (</w:t>
      </w:r>
      <w:proofErr w:type="spellStart"/>
      <w:r w:rsidR="00C2070E" w:rsidRPr="006C3F7A">
        <w:rPr>
          <w:rFonts w:asciiTheme="minorHAnsi" w:hAnsiTheme="minorHAnsi" w:cstheme="minorHAnsi"/>
          <w:color w:val="auto"/>
        </w:rPr>
        <w:t>Ground</w:t>
      </w:r>
      <w:proofErr w:type="spellEnd"/>
      <w:r w:rsidR="00C2070E" w:rsidRPr="006C3F7A">
        <w:rPr>
          <w:rFonts w:asciiTheme="minorHAnsi" w:hAnsiTheme="minorHAnsi" w:cstheme="minorHAnsi"/>
          <w:color w:val="auto"/>
        </w:rPr>
        <w:t xml:space="preserve"> </w:t>
      </w:r>
      <w:proofErr w:type="spellStart"/>
      <w:r w:rsidR="00C2070E" w:rsidRPr="006C3F7A">
        <w:rPr>
          <w:rFonts w:asciiTheme="minorHAnsi" w:hAnsiTheme="minorHAnsi" w:cstheme="minorHAnsi"/>
          <w:color w:val="auto"/>
        </w:rPr>
        <w:t>Reaction</w:t>
      </w:r>
      <w:proofErr w:type="spellEnd"/>
      <w:r w:rsidR="00C2070E" w:rsidRPr="006C3F7A">
        <w:rPr>
          <w:rFonts w:asciiTheme="minorHAnsi" w:hAnsiTheme="minorHAnsi" w:cstheme="minorHAnsi"/>
          <w:color w:val="auto"/>
        </w:rPr>
        <w:t xml:space="preserve"> </w:t>
      </w:r>
      <w:r w:rsidR="000D3885" w:rsidRPr="006C3F7A">
        <w:rPr>
          <w:rFonts w:asciiTheme="minorHAnsi" w:hAnsiTheme="minorHAnsi" w:cstheme="minorHAnsi"/>
          <w:color w:val="auto"/>
        </w:rPr>
        <w:t xml:space="preserve">Force </w:t>
      </w:r>
      <w:proofErr w:type="spellStart"/>
      <w:r w:rsidR="000D3885" w:rsidRPr="006C3F7A">
        <w:rPr>
          <w:rFonts w:asciiTheme="minorHAnsi" w:hAnsiTheme="minorHAnsi" w:cstheme="minorHAnsi"/>
          <w:color w:val="auto"/>
        </w:rPr>
        <w:t>Plate</w:t>
      </w:r>
      <w:proofErr w:type="spellEnd"/>
      <w:r w:rsidR="00C2070E" w:rsidRPr="006C3F7A">
        <w:rPr>
          <w:rFonts w:asciiTheme="minorHAnsi" w:hAnsiTheme="minorHAnsi" w:cstheme="minorHAnsi"/>
          <w:color w:val="auto"/>
        </w:rPr>
        <w:t>)</w:t>
      </w:r>
      <w:r w:rsidR="000D3885" w:rsidRPr="006C3F7A">
        <w:rPr>
          <w:rFonts w:asciiTheme="minorHAnsi" w:hAnsiTheme="minorHAnsi" w:cstheme="minorHAnsi"/>
          <w:color w:val="auto"/>
        </w:rPr>
        <w:t xml:space="preserve"> verilmelidir.</w:t>
      </w:r>
    </w:p>
    <w:p w:rsidR="000D3885" w:rsidRPr="006C3F7A" w:rsidRDefault="00C2070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Kuvvet tablası (</w:t>
      </w:r>
      <w:r w:rsidR="000D3885" w:rsidRPr="006C3F7A">
        <w:rPr>
          <w:rFonts w:asciiTheme="minorHAnsi" w:hAnsiTheme="minorHAnsi" w:cstheme="minorHAnsi"/>
          <w:color w:val="auto"/>
        </w:rPr>
        <w:t xml:space="preserve">Force </w:t>
      </w:r>
      <w:proofErr w:type="spellStart"/>
      <w:r w:rsidR="000D3885" w:rsidRPr="006C3F7A">
        <w:rPr>
          <w:rFonts w:asciiTheme="minorHAnsi" w:hAnsiTheme="minorHAnsi" w:cstheme="minorHAnsi"/>
          <w:color w:val="auto"/>
        </w:rPr>
        <w:t>Plate</w:t>
      </w:r>
      <w:proofErr w:type="spellEnd"/>
      <w:r w:rsidRPr="006C3F7A">
        <w:rPr>
          <w:rFonts w:asciiTheme="minorHAnsi" w:hAnsiTheme="minorHAnsi" w:cstheme="minorHAnsi"/>
          <w:color w:val="auto"/>
        </w:rPr>
        <w:t>)</w:t>
      </w:r>
      <w:r w:rsidR="000D3885" w:rsidRPr="006C3F7A">
        <w:rPr>
          <w:rFonts w:asciiTheme="minorHAnsi" w:hAnsiTheme="minorHAnsi" w:cstheme="minorHAnsi"/>
          <w:color w:val="auto"/>
        </w:rPr>
        <w:t xml:space="preserve"> ebatları </w:t>
      </w:r>
      <w:r w:rsidR="006469A4" w:rsidRPr="006C3F7A">
        <w:rPr>
          <w:rFonts w:asciiTheme="minorHAnsi" w:hAnsiTheme="minorHAnsi" w:cstheme="minorHAnsi"/>
          <w:color w:val="auto"/>
        </w:rPr>
        <w:t>en az 400x600mm olmalıdır.</w:t>
      </w:r>
    </w:p>
    <w:p w:rsidR="006060A8" w:rsidRPr="006C3F7A" w:rsidRDefault="00C2070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Kuvvet tablası (</w:t>
      </w:r>
      <w:r w:rsidR="006060A8" w:rsidRPr="006C3F7A">
        <w:rPr>
          <w:rFonts w:asciiTheme="minorHAnsi" w:hAnsiTheme="minorHAnsi" w:cstheme="minorHAnsi"/>
          <w:color w:val="auto"/>
        </w:rPr>
        <w:t>F</w:t>
      </w:r>
      <w:r w:rsidRPr="006C3F7A">
        <w:rPr>
          <w:rFonts w:asciiTheme="minorHAnsi" w:hAnsiTheme="minorHAnsi" w:cstheme="minorHAnsi"/>
          <w:color w:val="auto"/>
        </w:rPr>
        <w:t xml:space="preserve">orce </w:t>
      </w:r>
      <w:proofErr w:type="spellStart"/>
      <w:r w:rsidR="006060A8" w:rsidRPr="006C3F7A">
        <w:rPr>
          <w:rFonts w:asciiTheme="minorHAnsi" w:hAnsiTheme="minorHAnsi" w:cstheme="minorHAnsi"/>
          <w:color w:val="auto"/>
        </w:rPr>
        <w:t>P</w:t>
      </w:r>
      <w:r w:rsidRPr="006C3F7A">
        <w:rPr>
          <w:rFonts w:asciiTheme="minorHAnsi" w:hAnsiTheme="minorHAnsi" w:cstheme="minorHAnsi"/>
          <w:color w:val="auto"/>
        </w:rPr>
        <w:t>late</w:t>
      </w:r>
      <w:proofErr w:type="spellEnd"/>
      <w:r w:rsidRPr="006C3F7A">
        <w:rPr>
          <w:rFonts w:asciiTheme="minorHAnsi" w:hAnsiTheme="minorHAnsi" w:cstheme="minorHAnsi"/>
          <w:color w:val="auto"/>
        </w:rPr>
        <w:t>)</w:t>
      </w:r>
      <w:r w:rsidR="006060A8" w:rsidRPr="006C3F7A">
        <w:rPr>
          <w:rFonts w:asciiTheme="minorHAnsi" w:hAnsiTheme="minorHAnsi" w:cstheme="minorHAnsi"/>
          <w:color w:val="auto"/>
        </w:rPr>
        <w:t xml:space="preserve"> dikey yük kapasitesi en az 1000Lb (yaklaşık 450Kg) olmalıdır.</w:t>
      </w:r>
    </w:p>
    <w:p w:rsidR="002B0AC0" w:rsidRPr="006C3F7A" w:rsidRDefault="002B0AC0"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Her bir </w:t>
      </w:r>
      <w:r w:rsidR="00C2070E" w:rsidRPr="006C3F7A">
        <w:rPr>
          <w:rFonts w:asciiTheme="minorHAnsi" w:hAnsiTheme="minorHAnsi" w:cstheme="minorHAnsi"/>
          <w:color w:val="auto"/>
        </w:rPr>
        <w:t>kuvvet tablası (</w:t>
      </w:r>
      <w:r w:rsidRPr="006C3F7A">
        <w:rPr>
          <w:rFonts w:asciiTheme="minorHAnsi" w:hAnsiTheme="minorHAnsi" w:cstheme="minorHAnsi"/>
          <w:color w:val="auto"/>
        </w:rPr>
        <w:t>F</w:t>
      </w:r>
      <w:r w:rsidR="00C2070E" w:rsidRPr="006C3F7A">
        <w:rPr>
          <w:rFonts w:asciiTheme="minorHAnsi" w:hAnsiTheme="minorHAnsi" w:cstheme="minorHAnsi"/>
          <w:color w:val="auto"/>
        </w:rPr>
        <w:t xml:space="preserve">orce </w:t>
      </w:r>
      <w:proofErr w:type="spellStart"/>
      <w:r w:rsidR="00C2070E" w:rsidRPr="006C3F7A">
        <w:rPr>
          <w:rFonts w:asciiTheme="minorHAnsi" w:hAnsiTheme="minorHAnsi" w:cstheme="minorHAnsi"/>
          <w:color w:val="auto"/>
        </w:rPr>
        <w:t>Plate</w:t>
      </w:r>
      <w:proofErr w:type="spellEnd"/>
      <w:r w:rsidR="00C2070E" w:rsidRPr="006C3F7A">
        <w:rPr>
          <w:rFonts w:asciiTheme="minorHAnsi" w:hAnsiTheme="minorHAnsi" w:cstheme="minorHAnsi"/>
          <w:color w:val="auto"/>
        </w:rPr>
        <w:t>)</w:t>
      </w:r>
      <w:r w:rsidRPr="006C3F7A">
        <w:rPr>
          <w:rFonts w:asciiTheme="minorHAnsi" w:hAnsiTheme="minorHAnsi" w:cstheme="minorHAnsi"/>
          <w:color w:val="auto"/>
        </w:rPr>
        <w:t xml:space="preserve">  6 kanal çıkışı olmalıdır.</w:t>
      </w:r>
    </w:p>
    <w:p w:rsidR="00A33C09" w:rsidRPr="006C3F7A" w:rsidRDefault="00A33C09"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Her bir </w:t>
      </w:r>
      <w:r w:rsidR="00C2070E" w:rsidRPr="006C3F7A">
        <w:rPr>
          <w:rFonts w:asciiTheme="minorHAnsi" w:hAnsiTheme="minorHAnsi" w:cstheme="minorHAnsi"/>
          <w:color w:val="auto"/>
        </w:rPr>
        <w:t xml:space="preserve">kuvvet tablası (Force </w:t>
      </w:r>
      <w:proofErr w:type="spellStart"/>
      <w:r w:rsidR="00C2070E" w:rsidRPr="006C3F7A">
        <w:rPr>
          <w:rFonts w:asciiTheme="minorHAnsi" w:hAnsiTheme="minorHAnsi" w:cstheme="minorHAnsi"/>
          <w:color w:val="auto"/>
        </w:rPr>
        <w:t>Plate</w:t>
      </w:r>
      <w:proofErr w:type="spellEnd"/>
      <w:r w:rsidR="00C2070E" w:rsidRPr="006C3F7A">
        <w:rPr>
          <w:rFonts w:asciiTheme="minorHAnsi" w:hAnsiTheme="minorHAnsi" w:cstheme="minorHAnsi"/>
          <w:color w:val="auto"/>
        </w:rPr>
        <w:t>)</w:t>
      </w:r>
      <w:r w:rsidRPr="006C3F7A">
        <w:rPr>
          <w:rFonts w:asciiTheme="minorHAnsi" w:hAnsiTheme="minorHAnsi" w:cstheme="minorHAnsi"/>
          <w:color w:val="auto"/>
        </w:rPr>
        <w:t xml:space="preserve"> gerekli kablo, bağlama aparatı ve amplifikatörü ile birlikte gelmelidir.</w:t>
      </w:r>
    </w:p>
    <w:p w:rsidR="00A33C09" w:rsidRPr="006C3F7A" w:rsidRDefault="00B36981"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Hareket yakalama sistem optik ve video kameraları ile tam uyumlu çalışmalıdır.</w:t>
      </w:r>
    </w:p>
    <w:p w:rsidR="002E7B90" w:rsidRPr="006C3F7A" w:rsidRDefault="003409F7"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Teklif edilecek olan kameralar ile</w:t>
      </w:r>
      <w:r w:rsidR="000B0092" w:rsidRPr="006C3F7A">
        <w:rPr>
          <w:rFonts w:asciiTheme="minorHAnsi" w:hAnsiTheme="minorHAnsi" w:cstheme="minorHAnsi"/>
          <w:color w:val="auto"/>
        </w:rPr>
        <w:t xml:space="preserve"> </w:t>
      </w:r>
      <w:r w:rsidR="00C2070E" w:rsidRPr="006C3F7A">
        <w:rPr>
          <w:rFonts w:asciiTheme="minorHAnsi" w:hAnsiTheme="minorHAnsi" w:cstheme="minorHAnsi"/>
          <w:color w:val="auto"/>
        </w:rPr>
        <w:t xml:space="preserve">kuvvet tablası (Force </w:t>
      </w:r>
      <w:proofErr w:type="spellStart"/>
      <w:r w:rsidR="00C2070E" w:rsidRPr="006C3F7A">
        <w:rPr>
          <w:rFonts w:asciiTheme="minorHAnsi" w:hAnsiTheme="minorHAnsi" w:cstheme="minorHAnsi"/>
          <w:color w:val="auto"/>
        </w:rPr>
        <w:t>Plate</w:t>
      </w:r>
      <w:proofErr w:type="spellEnd"/>
      <w:r w:rsidR="00C2070E" w:rsidRPr="006C3F7A">
        <w:rPr>
          <w:rFonts w:asciiTheme="minorHAnsi" w:hAnsiTheme="minorHAnsi" w:cstheme="minorHAnsi"/>
          <w:color w:val="auto"/>
        </w:rPr>
        <w:t>)</w:t>
      </w:r>
      <w:r w:rsidRPr="006C3F7A">
        <w:rPr>
          <w:rFonts w:asciiTheme="minorHAnsi" w:hAnsiTheme="minorHAnsi" w:cstheme="minorHAnsi"/>
          <w:color w:val="auto"/>
        </w:rPr>
        <w:t xml:space="preserve"> senkronizasyon sorunu olmadan (gecikmesiz) çalışmalı. </w:t>
      </w:r>
    </w:p>
    <w:p w:rsidR="000A59C9" w:rsidRPr="006C3F7A" w:rsidRDefault="000B0092"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T</w:t>
      </w:r>
      <w:r w:rsidR="000A59C9" w:rsidRPr="006C3F7A">
        <w:rPr>
          <w:rFonts w:asciiTheme="minorHAnsi" w:hAnsiTheme="minorHAnsi" w:cstheme="minorHAnsi"/>
          <w:color w:val="auto"/>
        </w:rPr>
        <w:t>eklif edilen kameraların ayarlanabilir hızları</w:t>
      </w:r>
      <w:r w:rsidR="00D16DF2" w:rsidRPr="006C3F7A">
        <w:rPr>
          <w:rFonts w:asciiTheme="minorHAnsi" w:hAnsiTheme="minorHAnsi" w:cstheme="minorHAnsi"/>
          <w:color w:val="auto"/>
        </w:rPr>
        <w:t>nın her aşaması</w:t>
      </w:r>
      <w:r w:rsidRPr="006C3F7A">
        <w:rPr>
          <w:rFonts w:asciiTheme="minorHAnsi" w:hAnsiTheme="minorHAnsi" w:cstheme="minorHAnsi"/>
          <w:color w:val="auto"/>
        </w:rPr>
        <w:t xml:space="preserve"> </w:t>
      </w:r>
      <w:r w:rsidR="000A59C9" w:rsidRPr="006C3F7A">
        <w:rPr>
          <w:rFonts w:asciiTheme="minorHAnsi" w:hAnsiTheme="minorHAnsi" w:cstheme="minorHAnsi"/>
          <w:color w:val="auto"/>
        </w:rPr>
        <w:t>ile</w:t>
      </w:r>
      <w:r w:rsidRPr="006C3F7A">
        <w:rPr>
          <w:rFonts w:asciiTheme="minorHAnsi" w:hAnsiTheme="minorHAnsi" w:cstheme="minorHAnsi"/>
          <w:color w:val="auto"/>
        </w:rPr>
        <w:t xml:space="preserve"> </w:t>
      </w:r>
      <w:r w:rsidR="00C2070E" w:rsidRPr="006C3F7A">
        <w:rPr>
          <w:rFonts w:asciiTheme="minorHAnsi" w:hAnsiTheme="minorHAnsi" w:cstheme="minorHAnsi"/>
          <w:color w:val="auto"/>
        </w:rPr>
        <w:t xml:space="preserve">kuvvet tablası (Force </w:t>
      </w:r>
      <w:proofErr w:type="spellStart"/>
      <w:r w:rsidR="00C2070E" w:rsidRPr="006C3F7A">
        <w:rPr>
          <w:rFonts w:asciiTheme="minorHAnsi" w:hAnsiTheme="minorHAnsi" w:cstheme="minorHAnsi"/>
          <w:color w:val="auto"/>
        </w:rPr>
        <w:t>Plate</w:t>
      </w:r>
      <w:proofErr w:type="spellEnd"/>
      <w:r w:rsidR="00C2070E" w:rsidRPr="006C3F7A">
        <w:rPr>
          <w:rFonts w:asciiTheme="minorHAnsi" w:hAnsiTheme="minorHAnsi" w:cstheme="minorHAnsi"/>
          <w:color w:val="auto"/>
        </w:rPr>
        <w:t>)</w:t>
      </w:r>
      <w:r w:rsidRPr="006C3F7A">
        <w:rPr>
          <w:rFonts w:asciiTheme="minorHAnsi" w:hAnsiTheme="minorHAnsi" w:cstheme="minorHAnsi"/>
          <w:color w:val="auto"/>
        </w:rPr>
        <w:t xml:space="preserve"> örnekleme hızı </w:t>
      </w:r>
      <w:r w:rsidR="001B740D" w:rsidRPr="006C3F7A">
        <w:rPr>
          <w:rFonts w:asciiTheme="minorHAnsi" w:hAnsiTheme="minorHAnsi" w:cstheme="minorHAnsi"/>
          <w:color w:val="auto"/>
        </w:rPr>
        <w:t xml:space="preserve">uyumlu olmalıdır. </w:t>
      </w:r>
      <w:r w:rsidR="000A59C9" w:rsidRPr="006C3F7A">
        <w:rPr>
          <w:rFonts w:asciiTheme="minorHAnsi" w:hAnsiTheme="minorHAnsi" w:cstheme="minorHAnsi"/>
          <w:color w:val="auto"/>
        </w:rPr>
        <w:t xml:space="preserve">  </w:t>
      </w:r>
    </w:p>
    <w:p w:rsidR="003409F7" w:rsidRPr="006C3F7A" w:rsidRDefault="00C2070E" w:rsidP="00006B58">
      <w:pPr>
        <w:pStyle w:val="Default"/>
        <w:numPr>
          <w:ilvl w:val="0"/>
          <w:numId w:val="5"/>
        </w:numPr>
        <w:spacing w:after="58"/>
        <w:jc w:val="both"/>
        <w:rPr>
          <w:rFonts w:asciiTheme="minorHAnsi" w:hAnsiTheme="minorHAnsi" w:cstheme="minorHAnsi"/>
          <w:b/>
          <w:color w:val="auto"/>
        </w:rPr>
      </w:pPr>
      <w:r w:rsidRPr="006C3F7A">
        <w:rPr>
          <w:rFonts w:asciiTheme="minorHAnsi" w:hAnsiTheme="minorHAnsi" w:cstheme="minorHAnsi"/>
          <w:color w:val="auto"/>
        </w:rPr>
        <w:t xml:space="preserve">Teklif edilen kuvvet tablası (Force </w:t>
      </w:r>
      <w:proofErr w:type="spellStart"/>
      <w:r w:rsidRPr="006C3F7A">
        <w:rPr>
          <w:rFonts w:asciiTheme="minorHAnsi" w:hAnsiTheme="minorHAnsi" w:cstheme="minorHAnsi"/>
          <w:color w:val="auto"/>
        </w:rPr>
        <w:t>Plate</w:t>
      </w:r>
      <w:proofErr w:type="spellEnd"/>
      <w:r w:rsidRPr="006C3F7A">
        <w:rPr>
          <w:rFonts w:asciiTheme="minorHAnsi" w:hAnsiTheme="minorHAnsi" w:cstheme="minorHAnsi"/>
          <w:color w:val="auto"/>
        </w:rPr>
        <w:t>)</w:t>
      </w:r>
      <w:r w:rsidR="00112B8E" w:rsidRPr="006C3F7A">
        <w:rPr>
          <w:rFonts w:asciiTheme="minorHAnsi" w:hAnsiTheme="minorHAnsi" w:cstheme="minorHAnsi"/>
          <w:color w:val="auto"/>
        </w:rPr>
        <w:t xml:space="preserve"> için klinik </w:t>
      </w:r>
      <w:r w:rsidRPr="006C3F7A">
        <w:rPr>
          <w:rFonts w:asciiTheme="minorHAnsi" w:hAnsiTheme="minorHAnsi" w:cstheme="minorHAnsi"/>
          <w:color w:val="auto"/>
        </w:rPr>
        <w:t>biyomedikal</w:t>
      </w:r>
      <w:r w:rsidR="00112B8E" w:rsidRPr="006C3F7A">
        <w:rPr>
          <w:rFonts w:asciiTheme="minorHAnsi" w:hAnsiTheme="minorHAnsi" w:cstheme="minorHAnsi"/>
          <w:color w:val="auto"/>
        </w:rPr>
        <w:t xml:space="preserve"> amaçlı üretime ait ISO sertifikası olmalıdır. </w:t>
      </w:r>
    </w:p>
    <w:p w:rsidR="003409F7" w:rsidRPr="006C3F7A" w:rsidRDefault="003409F7"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Zemine yerleştirme aparatları olmalıdır (yatay ve dikey t</w:t>
      </w:r>
      <w:r w:rsidR="00DF58D9" w:rsidRPr="006C3F7A">
        <w:rPr>
          <w:rFonts w:asciiTheme="minorHAnsi" w:hAnsiTheme="minorHAnsi" w:cstheme="minorHAnsi"/>
          <w:color w:val="auto"/>
        </w:rPr>
        <w:t>emas veya çarpamadan kaynaklı gü</w:t>
      </w:r>
      <w:r w:rsidRPr="006C3F7A">
        <w:rPr>
          <w:rFonts w:asciiTheme="minorHAnsi" w:hAnsiTheme="minorHAnsi" w:cstheme="minorHAnsi"/>
          <w:color w:val="auto"/>
        </w:rPr>
        <w:t>rültülerden</w:t>
      </w:r>
      <w:r w:rsidR="000B0092" w:rsidRPr="006C3F7A">
        <w:rPr>
          <w:rFonts w:asciiTheme="minorHAnsi" w:hAnsiTheme="minorHAnsi" w:cstheme="minorHAnsi"/>
          <w:color w:val="auto"/>
        </w:rPr>
        <w:t xml:space="preserve"> arındırılmalı</w:t>
      </w:r>
      <w:r w:rsidRPr="006C3F7A">
        <w:rPr>
          <w:rFonts w:asciiTheme="minorHAnsi" w:hAnsiTheme="minorHAnsi" w:cstheme="minorHAnsi"/>
          <w:color w:val="auto"/>
        </w:rPr>
        <w:t xml:space="preserve">) </w:t>
      </w:r>
    </w:p>
    <w:p w:rsidR="0053289E" w:rsidRPr="006C3F7A" w:rsidRDefault="003409F7"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Veri ve güç </w:t>
      </w:r>
      <w:r w:rsidR="0053289E" w:rsidRPr="006C3F7A">
        <w:rPr>
          <w:rFonts w:asciiTheme="minorHAnsi" w:hAnsiTheme="minorHAnsi" w:cstheme="minorHAnsi"/>
          <w:color w:val="auto"/>
        </w:rPr>
        <w:t>aynı kablo üzerinden iletilmeli ve aşınmalara (kimyasal ve mekanik) karşı dayanıklı olmalıdır.</w:t>
      </w:r>
    </w:p>
    <w:p w:rsidR="0053289E" w:rsidRPr="006C3F7A" w:rsidRDefault="0053289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Uluslararası Standardizasyon Örgütü (ISO) yönetmeliğine uygun halde cihaz ve parçaları (nem, toz, su, </w:t>
      </w:r>
      <w:proofErr w:type="spellStart"/>
      <w:r w:rsidRPr="006C3F7A">
        <w:rPr>
          <w:rFonts w:asciiTheme="minorHAnsi" w:hAnsiTheme="minorHAnsi" w:cstheme="minorHAnsi"/>
          <w:color w:val="auto"/>
        </w:rPr>
        <w:t>vs</w:t>
      </w:r>
      <w:proofErr w:type="spellEnd"/>
      <w:r w:rsidRPr="006C3F7A">
        <w:rPr>
          <w:rFonts w:asciiTheme="minorHAnsi" w:hAnsiTheme="minorHAnsi" w:cstheme="minorHAnsi"/>
          <w:color w:val="auto"/>
        </w:rPr>
        <w:t xml:space="preserve"> karşı) korunaklı olmalıdır.</w:t>
      </w:r>
    </w:p>
    <w:p w:rsidR="003409F7" w:rsidRPr="006C3F7A" w:rsidRDefault="0053289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Elektronik ve elektromanyetik gürültüleri karşı korunaklı olmalıdır</w:t>
      </w:r>
      <w:r w:rsidR="000A59C9" w:rsidRPr="006C3F7A">
        <w:rPr>
          <w:rFonts w:asciiTheme="minorHAnsi" w:hAnsiTheme="minorHAnsi" w:cstheme="minorHAnsi"/>
          <w:color w:val="auto"/>
        </w:rPr>
        <w:t xml:space="preserve"> (</w:t>
      </w:r>
      <w:proofErr w:type="spellStart"/>
      <w:r w:rsidR="000A59C9" w:rsidRPr="006C3F7A">
        <w:rPr>
          <w:rFonts w:asciiTheme="minorHAnsi" w:hAnsiTheme="minorHAnsi" w:cstheme="minorHAnsi"/>
          <w:color w:val="auto"/>
        </w:rPr>
        <w:t>Electromagnetic</w:t>
      </w:r>
      <w:proofErr w:type="spellEnd"/>
      <w:r w:rsidR="000A59C9" w:rsidRPr="006C3F7A">
        <w:rPr>
          <w:rFonts w:asciiTheme="minorHAnsi" w:hAnsiTheme="minorHAnsi" w:cstheme="minorHAnsi"/>
          <w:color w:val="auto"/>
        </w:rPr>
        <w:t xml:space="preserve"> </w:t>
      </w:r>
      <w:proofErr w:type="spellStart"/>
      <w:r w:rsidR="000A59C9" w:rsidRPr="006C3F7A">
        <w:rPr>
          <w:rFonts w:asciiTheme="minorHAnsi" w:hAnsiTheme="minorHAnsi" w:cstheme="minorHAnsi"/>
          <w:color w:val="auto"/>
        </w:rPr>
        <w:t>shielded</w:t>
      </w:r>
      <w:proofErr w:type="spellEnd"/>
      <w:r w:rsidR="000A59C9" w:rsidRPr="006C3F7A">
        <w:rPr>
          <w:rFonts w:asciiTheme="minorHAnsi" w:hAnsiTheme="minorHAnsi" w:cstheme="minorHAnsi"/>
          <w:color w:val="auto"/>
        </w:rPr>
        <w:t>)</w:t>
      </w:r>
      <w:r w:rsidRPr="006C3F7A">
        <w:rPr>
          <w:rFonts w:asciiTheme="minorHAnsi" w:hAnsiTheme="minorHAnsi" w:cstheme="minorHAnsi"/>
          <w:color w:val="auto"/>
        </w:rPr>
        <w:t>.</w:t>
      </w:r>
    </w:p>
    <w:p w:rsidR="0053289E" w:rsidRPr="006C3F7A" w:rsidRDefault="0053289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Statik elektrik boşalması ve güç iletiminden kaynaklı gerilim değişimlerine karşı korunaklı olmalıdır</w:t>
      </w:r>
      <w:r w:rsidR="000A59C9" w:rsidRPr="006C3F7A">
        <w:rPr>
          <w:rFonts w:asciiTheme="minorHAnsi" w:hAnsiTheme="minorHAnsi" w:cstheme="minorHAnsi"/>
          <w:color w:val="auto"/>
        </w:rPr>
        <w:t xml:space="preserve"> (</w:t>
      </w:r>
      <w:proofErr w:type="spellStart"/>
      <w:r w:rsidR="000A59C9" w:rsidRPr="006C3F7A">
        <w:rPr>
          <w:rFonts w:asciiTheme="minorHAnsi" w:hAnsiTheme="minorHAnsi" w:cstheme="minorHAnsi"/>
          <w:color w:val="auto"/>
        </w:rPr>
        <w:t>Properly</w:t>
      </w:r>
      <w:proofErr w:type="spellEnd"/>
      <w:r w:rsidR="000A59C9" w:rsidRPr="006C3F7A">
        <w:rPr>
          <w:rFonts w:asciiTheme="minorHAnsi" w:hAnsiTheme="minorHAnsi" w:cstheme="minorHAnsi"/>
          <w:color w:val="auto"/>
        </w:rPr>
        <w:t xml:space="preserve"> </w:t>
      </w:r>
      <w:proofErr w:type="spellStart"/>
      <w:r w:rsidR="000A59C9" w:rsidRPr="006C3F7A">
        <w:rPr>
          <w:rFonts w:asciiTheme="minorHAnsi" w:hAnsiTheme="minorHAnsi" w:cstheme="minorHAnsi"/>
          <w:color w:val="auto"/>
        </w:rPr>
        <w:t>grounded</w:t>
      </w:r>
      <w:proofErr w:type="spellEnd"/>
      <w:r w:rsidR="000A59C9" w:rsidRPr="006C3F7A">
        <w:rPr>
          <w:rFonts w:asciiTheme="minorHAnsi" w:hAnsiTheme="minorHAnsi" w:cstheme="minorHAnsi"/>
          <w:color w:val="auto"/>
        </w:rPr>
        <w:t>)</w:t>
      </w:r>
      <w:r w:rsidRPr="006C3F7A">
        <w:rPr>
          <w:rFonts w:asciiTheme="minorHAnsi" w:hAnsiTheme="minorHAnsi" w:cstheme="minorHAnsi"/>
          <w:color w:val="auto"/>
        </w:rPr>
        <w:t xml:space="preserve">. </w:t>
      </w:r>
    </w:p>
    <w:p w:rsidR="00A33C09" w:rsidRPr="006C3F7A" w:rsidRDefault="00A33C09"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Tüm dokümantasyonlar kullanım, kalibrasyon ve kurulum, </w:t>
      </w:r>
      <w:proofErr w:type="spellStart"/>
      <w:r w:rsidRPr="006C3F7A">
        <w:rPr>
          <w:rFonts w:asciiTheme="minorHAnsi" w:hAnsiTheme="minorHAnsi" w:cstheme="minorHAnsi"/>
          <w:color w:val="auto"/>
        </w:rPr>
        <w:t>vs</w:t>
      </w:r>
      <w:proofErr w:type="spellEnd"/>
      <w:r w:rsidRPr="006C3F7A">
        <w:rPr>
          <w:rFonts w:asciiTheme="minorHAnsi" w:hAnsiTheme="minorHAnsi" w:cstheme="minorHAnsi"/>
          <w:color w:val="auto"/>
        </w:rPr>
        <w:t xml:space="preserve"> belgeleri sağlanmalı.</w:t>
      </w:r>
    </w:p>
    <w:p w:rsidR="000B0092" w:rsidRPr="006C3F7A" w:rsidRDefault="000B0092" w:rsidP="00006B58">
      <w:pPr>
        <w:pStyle w:val="Default"/>
        <w:spacing w:after="58"/>
        <w:ind w:left="360"/>
        <w:jc w:val="both"/>
        <w:rPr>
          <w:rFonts w:asciiTheme="minorHAnsi" w:hAnsiTheme="minorHAnsi" w:cstheme="minorHAnsi"/>
          <w:color w:val="auto"/>
        </w:rPr>
      </w:pPr>
    </w:p>
    <w:p w:rsidR="00564869" w:rsidRPr="006C3F7A" w:rsidRDefault="00564869"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Hareket Yakalama İşaretleyicileri</w:t>
      </w:r>
    </w:p>
    <w:p w:rsidR="001616B6" w:rsidRPr="006C3F7A" w:rsidRDefault="001616B6"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Sistem ile çalışan işaretleyiciler pasif tip olmalıdır. Aktif işaretleyici sistemler kabul edilmeyecektir.</w:t>
      </w:r>
    </w:p>
    <w:p w:rsidR="00564869" w:rsidRPr="006C3F7A" w:rsidRDefault="00E22AF0"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Her sistem kendine uygun ölçülerde olan küre şeklinde işaretleyicilerden (marker) anatomik set ve yedek set sağlanmalı. </w:t>
      </w:r>
    </w:p>
    <w:p w:rsidR="008F24DE" w:rsidRPr="006C3F7A" w:rsidRDefault="008F24D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 xml:space="preserve">Sağlanan işaretleyici sayısı kadar plastik ayaklar da bulunmalıdır. </w:t>
      </w:r>
    </w:p>
    <w:p w:rsidR="008F24DE" w:rsidRPr="006C3F7A" w:rsidRDefault="008F24D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lastRenderedPageBreak/>
        <w:t xml:space="preserve">İşaretleyicilerin insan ve/ya izlenilecek obje üzerine yerleştirilmesi için gereken </w:t>
      </w:r>
      <w:r w:rsidR="00D81B5F" w:rsidRPr="006C3F7A">
        <w:rPr>
          <w:rFonts w:asciiTheme="minorHAnsi" w:hAnsiTheme="minorHAnsi" w:cstheme="minorHAnsi"/>
          <w:color w:val="auto"/>
        </w:rPr>
        <w:t>tek kullanımlık yapışkan bant (her iki yüzü yapışkan) en az 200 çekime yetecek miktarda bulunmalıdır.</w:t>
      </w:r>
    </w:p>
    <w:p w:rsidR="00B56C2A" w:rsidRPr="006C3F7A" w:rsidRDefault="00B56C2A"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Herhangi hareket analizinde standart dışı işaretleyici kullanılıyor ise bilgilendirilmeli ve sağlanan set ile birlikte yedeği de bulunmalıdır.</w:t>
      </w:r>
    </w:p>
    <w:p w:rsidR="00B56C2A" w:rsidRPr="006C3F7A" w:rsidRDefault="00B56C2A"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Küme halinde (Clus</w:t>
      </w:r>
      <w:r w:rsidR="00C21B8B" w:rsidRPr="006C3F7A">
        <w:rPr>
          <w:rFonts w:asciiTheme="minorHAnsi" w:hAnsiTheme="minorHAnsi" w:cstheme="minorHAnsi"/>
          <w:color w:val="auto"/>
        </w:rPr>
        <w:t xml:space="preserve">ter </w:t>
      </w:r>
      <w:proofErr w:type="spellStart"/>
      <w:r w:rsidR="00C21B8B" w:rsidRPr="006C3F7A">
        <w:rPr>
          <w:rFonts w:asciiTheme="minorHAnsi" w:hAnsiTheme="minorHAnsi" w:cstheme="minorHAnsi"/>
          <w:color w:val="auto"/>
        </w:rPr>
        <w:t>markers</w:t>
      </w:r>
      <w:proofErr w:type="spellEnd"/>
      <w:r w:rsidR="00C21B8B" w:rsidRPr="006C3F7A">
        <w:rPr>
          <w:rFonts w:asciiTheme="minorHAnsi" w:hAnsiTheme="minorHAnsi" w:cstheme="minorHAnsi"/>
          <w:color w:val="auto"/>
        </w:rPr>
        <w:t>) veya uzatılmış çubu</w:t>
      </w:r>
      <w:r w:rsidRPr="006C3F7A">
        <w:rPr>
          <w:rFonts w:asciiTheme="minorHAnsi" w:hAnsiTheme="minorHAnsi" w:cstheme="minorHAnsi"/>
          <w:color w:val="auto"/>
        </w:rPr>
        <w:t xml:space="preserve">k üzerinde (Bar </w:t>
      </w:r>
      <w:proofErr w:type="spellStart"/>
      <w:r w:rsidRPr="006C3F7A">
        <w:rPr>
          <w:rFonts w:asciiTheme="minorHAnsi" w:hAnsiTheme="minorHAnsi" w:cstheme="minorHAnsi"/>
          <w:color w:val="auto"/>
        </w:rPr>
        <w:t>markers</w:t>
      </w:r>
      <w:proofErr w:type="spellEnd"/>
      <w:r w:rsidRPr="006C3F7A">
        <w:rPr>
          <w:rFonts w:asciiTheme="minorHAnsi" w:hAnsiTheme="minorHAnsi" w:cstheme="minorHAnsi"/>
          <w:color w:val="auto"/>
        </w:rPr>
        <w:t>) gibi işaretleyiciler herhangi bir analizde kullanılıyor ise bilgilendirilmeli, kullanılacak set ile birlikte yedeği de bulunmalıdır.</w:t>
      </w:r>
    </w:p>
    <w:p w:rsidR="00B56C2A" w:rsidRPr="006C3F7A" w:rsidRDefault="00B56C2A" w:rsidP="00006B58">
      <w:pPr>
        <w:pStyle w:val="Default"/>
        <w:spacing w:after="58"/>
        <w:ind w:left="720"/>
        <w:jc w:val="both"/>
        <w:rPr>
          <w:rFonts w:asciiTheme="minorHAnsi" w:hAnsiTheme="minorHAnsi" w:cstheme="minorHAnsi"/>
          <w:color w:val="auto"/>
        </w:rPr>
      </w:pPr>
    </w:p>
    <w:p w:rsidR="00B56C2A" w:rsidRPr="006C3F7A" w:rsidRDefault="008D204D"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 xml:space="preserve">Kalibrasyon </w:t>
      </w:r>
      <w:r w:rsidR="008F24DE" w:rsidRPr="006C3F7A">
        <w:rPr>
          <w:rFonts w:asciiTheme="minorHAnsi" w:hAnsiTheme="minorHAnsi" w:cstheme="minorHAnsi"/>
          <w:b/>
          <w:color w:val="auto"/>
        </w:rPr>
        <w:t>Seti</w:t>
      </w:r>
    </w:p>
    <w:p w:rsidR="00372DD7" w:rsidRPr="006C3F7A" w:rsidRDefault="008F24D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Her sistem</w:t>
      </w:r>
      <w:r w:rsidR="00D81B5F" w:rsidRPr="006C3F7A">
        <w:rPr>
          <w:rFonts w:asciiTheme="minorHAnsi" w:hAnsiTheme="minorHAnsi" w:cstheme="minorHAnsi"/>
          <w:color w:val="auto"/>
        </w:rPr>
        <w:t>,</w:t>
      </w:r>
      <w:r w:rsidRPr="006C3F7A">
        <w:rPr>
          <w:rFonts w:asciiTheme="minorHAnsi" w:hAnsiTheme="minorHAnsi" w:cstheme="minorHAnsi"/>
          <w:color w:val="auto"/>
        </w:rPr>
        <w:t xml:space="preserve"> cihazların ve sistemin kalibrasyonu için gerekli olan </w:t>
      </w:r>
      <w:proofErr w:type="spellStart"/>
      <w:r w:rsidRPr="006C3F7A">
        <w:rPr>
          <w:rFonts w:asciiTheme="minorHAnsi" w:hAnsiTheme="minorHAnsi" w:cstheme="minorHAnsi"/>
          <w:color w:val="auto"/>
        </w:rPr>
        <w:t>işaretleyicili</w:t>
      </w:r>
      <w:proofErr w:type="spellEnd"/>
      <w:r w:rsidRPr="006C3F7A">
        <w:rPr>
          <w:rFonts w:asciiTheme="minorHAnsi" w:hAnsiTheme="minorHAnsi" w:cstheme="minorHAnsi"/>
          <w:color w:val="auto"/>
        </w:rPr>
        <w:t xml:space="preserve"> aparat</w:t>
      </w:r>
      <w:r w:rsidR="00A30D61" w:rsidRPr="006C3F7A">
        <w:rPr>
          <w:rFonts w:asciiTheme="minorHAnsi" w:hAnsiTheme="minorHAnsi" w:cstheme="minorHAnsi"/>
          <w:color w:val="auto"/>
        </w:rPr>
        <w:t xml:space="preserve"> veya aparatları</w:t>
      </w:r>
      <w:r w:rsidR="00825583" w:rsidRPr="006C3F7A">
        <w:rPr>
          <w:rFonts w:asciiTheme="minorHAnsi" w:hAnsiTheme="minorHAnsi" w:cstheme="minorHAnsi"/>
          <w:color w:val="auto"/>
        </w:rPr>
        <w:t xml:space="preserve"> </w:t>
      </w:r>
      <w:r w:rsidR="00A30D61" w:rsidRPr="006C3F7A">
        <w:rPr>
          <w:rFonts w:asciiTheme="minorHAnsi" w:hAnsiTheme="minorHAnsi" w:cstheme="minorHAnsi"/>
          <w:color w:val="auto"/>
        </w:rPr>
        <w:t>ile</w:t>
      </w:r>
      <w:r w:rsidRPr="006C3F7A">
        <w:rPr>
          <w:rFonts w:asciiTheme="minorHAnsi" w:hAnsiTheme="minorHAnsi" w:cstheme="minorHAnsi"/>
          <w:color w:val="auto"/>
        </w:rPr>
        <w:t xml:space="preserve"> sağla</w:t>
      </w:r>
      <w:r w:rsidR="007C282B" w:rsidRPr="006C3F7A">
        <w:rPr>
          <w:rFonts w:asciiTheme="minorHAnsi" w:hAnsiTheme="minorHAnsi" w:cstheme="minorHAnsi"/>
          <w:color w:val="auto"/>
        </w:rPr>
        <w:t>n</w:t>
      </w:r>
      <w:r w:rsidRPr="006C3F7A">
        <w:rPr>
          <w:rFonts w:asciiTheme="minorHAnsi" w:hAnsiTheme="minorHAnsi" w:cstheme="minorHAnsi"/>
          <w:color w:val="auto"/>
        </w:rPr>
        <w:t>malıdır</w:t>
      </w:r>
      <w:r w:rsidR="00A30D61" w:rsidRPr="006C3F7A">
        <w:rPr>
          <w:rFonts w:asciiTheme="minorHAnsi" w:hAnsiTheme="minorHAnsi" w:cstheme="minorHAnsi"/>
          <w:color w:val="auto"/>
        </w:rPr>
        <w:t>.</w:t>
      </w:r>
      <w:r w:rsidRPr="006C3F7A">
        <w:rPr>
          <w:rFonts w:asciiTheme="minorHAnsi" w:hAnsiTheme="minorHAnsi" w:cstheme="minorHAnsi"/>
          <w:color w:val="auto"/>
        </w:rPr>
        <w:t xml:space="preserve"> </w:t>
      </w:r>
    </w:p>
    <w:p w:rsidR="00AB5B88" w:rsidRPr="006C3F7A" w:rsidRDefault="008F24DE"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Kalibrasyon aparatında kullanılan işaretleyici farklı ise (çapı, şekli ve monte edilmek için açılan delik farklı olabilir) yedek işaretleyici set bulunmalıdır.</w:t>
      </w:r>
    </w:p>
    <w:p w:rsidR="008F24DE" w:rsidRPr="006C3F7A" w:rsidRDefault="00AB5B88"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Dinamik ve statik kalibrasyon tek bir aparat ile yapılabilmelidir.</w:t>
      </w:r>
      <w:r w:rsidR="008F24DE" w:rsidRPr="006C3F7A">
        <w:rPr>
          <w:rFonts w:asciiTheme="minorHAnsi" w:hAnsiTheme="minorHAnsi" w:cstheme="minorHAnsi"/>
          <w:color w:val="auto"/>
        </w:rPr>
        <w:t xml:space="preserve"> </w:t>
      </w:r>
    </w:p>
    <w:p w:rsidR="00AB5B88" w:rsidRPr="006C3F7A" w:rsidRDefault="00AB5B88" w:rsidP="00006B58">
      <w:pPr>
        <w:pStyle w:val="Default"/>
        <w:numPr>
          <w:ilvl w:val="0"/>
          <w:numId w:val="5"/>
        </w:numPr>
        <w:spacing w:after="58"/>
        <w:jc w:val="both"/>
        <w:rPr>
          <w:rFonts w:asciiTheme="minorHAnsi" w:hAnsiTheme="minorHAnsi" w:cstheme="minorHAnsi"/>
          <w:color w:val="auto"/>
        </w:rPr>
      </w:pPr>
      <w:r w:rsidRPr="006C3F7A">
        <w:rPr>
          <w:rFonts w:asciiTheme="minorHAnsi" w:hAnsiTheme="minorHAnsi" w:cstheme="minorHAnsi"/>
          <w:color w:val="auto"/>
        </w:rPr>
        <w:t>Tüm optik ve video kameraları aynı anda dinamik kalibrasyonu yapılabilmelidir.</w:t>
      </w:r>
    </w:p>
    <w:p w:rsidR="00A4025B" w:rsidRPr="006C3F7A" w:rsidRDefault="00A4025B" w:rsidP="00006B58">
      <w:pPr>
        <w:pStyle w:val="Default"/>
        <w:spacing w:after="58"/>
        <w:jc w:val="both"/>
        <w:rPr>
          <w:rFonts w:asciiTheme="minorHAnsi" w:hAnsiTheme="minorHAnsi" w:cstheme="minorHAnsi"/>
          <w:color w:val="auto"/>
        </w:rPr>
      </w:pPr>
    </w:p>
    <w:p w:rsidR="00BA2E89" w:rsidRPr="006C3F7A" w:rsidRDefault="00BA2E89"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Yazılım</w:t>
      </w:r>
    </w:p>
    <w:p w:rsidR="00BA2E89" w:rsidRPr="006C3F7A" w:rsidRDefault="00BA2E89"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 xml:space="preserve">Kamera sisteminin kalibre ve senkronize edilip 2 boyutlu görüntü nesne verisine ulaşılabilen, vektör takip </w:t>
      </w:r>
      <w:proofErr w:type="gramStart"/>
      <w:r w:rsidRPr="006C3F7A">
        <w:rPr>
          <w:rFonts w:asciiTheme="minorHAnsi" w:hAnsiTheme="minorHAnsi" w:cstheme="minorHAnsi"/>
          <w:color w:val="auto"/>
        </w:rPr>
        <w:t>imkanı</w:t>
      </w:r>
      <w:proofErr w:type="gramEnd"/>
      <w:r w:rsidRPr="006C3F7A">
        <w:rPr>
          <w:rFonts w:asciiTheme="minorHAnsi" w:hAnsiTheme="minorHAnsi" w:cstheme="minorHAnsi"/>
          <w:color w:val="auto"/>
        </w:rPr>
        <w:t xml:space="preserve"> veren yazılım geliştirme seti (SDK) sağlanmalıdır.</w:t>
      </w:r>
    </w:p>
    <w:p w:rsidR="00A4025B" w:rsidRPr="006C3F7A" w:rsidRDefault="00BA2E89"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Üretilen verinin gerçek zamanlı olarak üçüncü eklentilere aktarılmasına izin veren yazılım geliştirme seti (SDK) sağlanmalıdır.</w:t>
      </w:r>
    </w:p>
    <w:p w:rsidR="007A3B6C" w:rsidRPr="006C3F7A" w:rsidRDefault="007A3B6C"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 xml:space="preserve">Bir yazılımdan diğer yazılıma data aktarımına ihtiyaç olmadan, sistem yazılımı </w:t>
      </w:r>
      <w:proofErr w:type="spellStart"/>
      <w:r w:rsidRPr="006C3F7A">
        <w:rPr>
          <w:rFonts w:asciiTheme="minorHAnsi" w:hAnsiTheme="minorHAnsi" w:cstheme="minorHAnsi"/>
          <w:color w:val="auto"/>
        </w:rPr>
        <w:t>Mat</w:t>
      </w:r>
      <w:r w:rsidR="00A30D61" w:rsidRPr="006C3F7A">
        <w:rPr>
          <w:rFonts w:asciiTheme="minorHAnsi" w:hAnsiTheme="minorHAnsi" w:cstheme="minorHAnsi"/>
          <w:color w:val="auto"/>
        </w:rPr>
        <w:t>l</w:t>
      </w:r>
      <w:r w:rsidRPr="006C3F7A">
        <w:rPr>
          <w:rFonts w:asciiTheme="minorHAnsi" w:hAnsiTheme="minorHAnsi" w:cstheme="minorHAnsi"/>
          <w:color w:val="auto"/>
        </w:rPr>
        <w:t>ab</w:t>
      </w:r>
      <w:proofErr w:type="spellEnd"/>
      <w:r w:rsidRPr="006C3F7A">
        <w:rPr>
          <w:rFonts w:asciiTheme="minorHAnsi" w:hAnsiTheme="minorHAnsi" w:cstheme="minorHAnsi"/>
          <w:color w:val="auto"/>
        </w:rPr>
        <w:t xml:space="preserve"> yazılımı ile tam entegre çalışabilmelidir. </w:t>
      </w:r>
    </w:p>
    <w:p w:rsidR="001F3EF9" w:rsidRPr="006C3F7A" w:rsidRDefault="001F3EF9"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Hasta kaydı ve gerekli olan hastaya ait bilgiler (</w:t>
      </w:r>
      <w:proofErr w:type="spellStart"/>
      <w:r w:rsidRPr="006C3F7A">
        <w:rPr>
          <w:rFonts w:asciiTheme="minorHAnsi" w:hAnsiTheme="minorHAnsi" w:cstheme="minorHAnsi"/>
          <w:color w:val="auto"/>
        </w:rPr>
        <w:t>anamnestik</w:t>
      </w:r>
      <w:proofErr w:type="spellEnd"/>
      <w:r w:rsidRPr="006C3F7A">
        <w:rPr>
          <w:rFonts w:asciiTheme="minorHAnsi" w:hAnsiTheme="minorHAnsi" w:cstheme="minorHAnsi"/>
          <w:color w:val="auto"/>
        </w:rPr>
        <w:t xml:space="preserve">, </w:t>
      </w:r>
      <w:proofErr w:type="spellStart"/>
      <w:r w:rsidRPr="006C3F7A">
        <w:rPr>
          <w:rFonts w:asciiTheme="minorHAnsi" w:hAnsiTheme="minorHAnsi" w:cstheme="minorHAnsi"/>
          <w:color w:val="auto"/>
        </w:rPr>
        <w:t>antropometrik</w:t>
      </w:r>
      <w:proofErr w:type="spellEnd"/>
      <w:r w:rsidRPr="006C3F7A">
        <w:rPr>
          <w:rFonts w:asciiTheme="minorHAnsi" w:hAnsiTheme="minorHAnsi" w:cstheme="minorHAnsi"/>
          <w:color w:val="auto"/>
        </w:rPr>
        <w:t xml:space="preserve">, vs.) taranabilir </w:t>
      </w:r>
      <w:r w:rsidR="00A30D61" w:rsidRPr="006C3F7A">
        <w:rPr>
          <w:rFonts w:asciiTheme="minorHAnsi" w:hAnsiTheme="minorHAnsi" w:cstheme="minorHAnsi"/>
          <w:color w:val="auto"/>
        </w:rPr>
        <w:t>veri tabanı</w:t>
      </w:r>
      <w:r w:rsidRPr="006C3F7A">
        <w:rPr>
          <w:rFonts w:asciiTheme="minorHAnsi" w:hAnsiTheme="minorHAnsi" w:cstheme="minorHAnsi"/>
          <w:color w:val="auto"/>
        </w:rPr>
        <w:t xml:space="preserve"> halinde olmalıdır.</w:t>
      </w:r>
    </w:p>
    <w:p w:rsidR="001F3EF9" w:rsidRPr="006C3F7A" w:rsidRDefault="001F3EF9"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Her hastaya ait çekim verileri, hasta ad</w:t>
      </w:r>
      <w:r w:rsidR="00A30D61" w:rsidRPr="006C3F7A">
        <w:rPr>
          <w:rFonts w:asciiTheme="minorHAnsi" w:hAnsiTheme="minorHAnsi" w:cstheme="minorHAnsi"/>
          <w:color w:val="auto"/>
        </w:rPr>
        <w:t>ı ve</w:t>
      </w:r>
      <w:r w:rsidRPr="006C3F7A">
        <w:rPr>
          <w:rFonts w:asciiTheme="minorHAnsi" w:hAnsiTheme="minorHAnsi" w:cstheme="minorHAnsi"/>
          <w:color w:val="auto"/>
        </w:rPr>
        <w:t xml:space="preserve"> soyad</w:t>
      </w:r>
      <w:r w:rsidR="00A30D61" w:rsidRPr="006C3F7A">
        <w:rPr>
          <w:rFonts w:asciiTheme="minorHAnsi" w:hAnsiTheme="minorHAnsi" w:cstheme="minorHAnsi"/>
          <w:color w:val="auto"/>
        </w:rPr>
        <w:t>ı</w:t>
      </w:r>
      <w:r w:rsidRPr="006C3F7A">
        <w:rPr>
          <w:rFonts w:asciiTheme="minorHAnsi" w:hAnsiTheme="minorHAnsi" w:cstheme="minorHAnsi"/>
          <w:color w:val="auto"/>
        </w:rPr>
        <w:t xml:space="preserve"> üst başlığı ve geldiği gün alt başlığı şeklinde </w:t>
      </w:r>
      <w:r w:rsidR="002F3850" w:rsidRPr="006C3F7A">
        <w:rPr>
          <w:rFonts w:asciiTheme="minorHAnsi" w:hAnsiTheme="minorHAnsi" w:cstheme="minorHAnsi"/>
          <w:color w:val="auto"/>
        </w:rPr>
        <w:t>dallanmalıdır</w:t>
      </w:r>
      <w:r w:rsidRPr="006C3F7A">
        <w:rPr>
          <w:rFonts w:asciiTheme="minorHAnsi" w:hAnsiTheme="minorHAnsi" w:cstheme="minorHAnsi"/>
          <w:color w:val="auto"/>
        </w:rPr>
        <w:t>.</w:t>
      </w:r>
    </w:p>
    <w:p w:rsidR="001F3EF9" w:rsidRPr="006C3F7A" w:rsidRDefault="00A30D61"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Veri tabanı</w:t>
      </w:r>
      <w:r w:rsidR="001F3EF9" w:rsidRPr="006C3F7A">
        <w:rPr>
          <w:rFonts w:asciiTheme="minorHAnsi" w:hAnsiTheme="minorHAnsi" w:cstheme="minorHAnsi"/>
          <w:color w:val="auto"/>
        </w:rPr>
        <w:t xml:space="preserve"> Ad, </w:t>
      </w:r>
      <w:r w:rsidRPr="006C3F7A">
        <w:rPr>
          <w:rFonts w:asciiTheme="minorHAnsi" w:hAnsiTheme="minorHAnsi" w:cstheme="minorHAnsi"/>
          <w:color w:val="auto"/>
        </w:rPr>
        <w:t>Soyadı</w:t>
      </w:r>
      <w:r w:rsidR="001F3EF9" w:rsidRPr="006C3F7A">
        <w:rPr>
          <w:rFonts w:asciiTheme="minorHAnsi" w:hAnsiTheme="minorHAnsi" w:cstheme="minorHAnsi"/>
          <w:color w:val="auto"/>
        </w:rPr>
        <w:t>, Doğum tarih, çekim tarihi ve patoloji (</w:t>
      </w:r>
      <w:r w:rsidR="0063714C" w:rsidRPr="006C3F7A">
        <w:rPr>
          <w:rFonts w:asciiTheme="minorHAnsi" w:hAnsiTheme="minorHAnsi" w:cstheme="minorHAnsi"/>
          <w:color w:val="auto"/>
        </w:rPr>
        <w:t>hastalık türü)’ ne göre aranabilir olmalıdır.</w:t>
      </w:r>
    </w:p>
    <w:p w:rsidR="0063714C" w:rsidRPr="006C3F7A" w:rsidRDefault="00617BE1"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Yazılım</w:t>
      </w:r>
      <w:r w:rsidR="00185037" w:rsidRPr="006C3F7A">
        <w:rPr>
          <w:rFonts w:asciiTheme="minorHAnsi" w:hAnsiTheme="minorHAnsi" w:cstheme="minorHAnsi"/>
          <w:color w:val="auto"/>
        </w:rPr>
        <w:t xml:space="preserve"> </w:t>
      </w:r>
      <w:r w:rsidR="000E62E4" w:rsidRPr="006C3F7A">
        <w:rPr>
          <w:rFonts w:asciiTheme="minorHAnsi" w:hAnsiTheme="minorHAnsi" w:cstheme="minorHAnsi"/>
          <w:color w:val="auto"/>
        </w:rPr>
        <w:t xml:space="preserve">ile </w:t>
      </w:r>
      <w:r w:rsidR="00D81B5F" w:rsidRPr="006C3F7A">
        <w:rPr>
          <w:rFonts w:asciiTheme="minorHAnsi" w:hAnsiTheme="minorHAnsi" w:cstheme="minorHAnsi"/>
          <w:color w:val="auto"/>
        </w:rPr>
        <w:t>yürüme,</w:t>
      </w:r>
      <w:r w:rsidR="002E7B90" w:rsidRPr="006C3F7A">
        <w:rPr>
          <w:rFonts w:asciiTheme="minorHAnsi" w:hAnsiTheme="minorHAnsi" w:cstheme="minorHAnsi"/>
          <w:color w:val="auto"/>
        </w:rPr>
        <w:t xml:space="preserve"> koşu</w:t>
      </w:r>
      <w:r w:rsidR="00D81B5F" w:rsidRPr="006C3F7A">
        <w:rPr>
          <w:rFonts w:asciiTheme="minorHAnsi" w:hAnsiTheme="minorHAnsi" w:cstheme="minorHAnsi"/>
          <w:color w:val="auto"/>
        </w:rPr>
        <w:t xml:space="preserve"> ve üst uzuv</w:t>
      </w:r>
      <w:r w:rsidR="002E7B90" w:rsidRPr="006C3F7A">
        <w:rPr>
          <w:rFonts w:asciiTheme="minorHAnsi" w:hAnsiTheme="minorHAnsi" w:cstheme="minorHAnsi"/>
          <w:color w:val="auto"/>
        </w:rPr>
        <w:t xml:space="preserve"> anali</w:t>
      </w:r>
      <w:r w:rsidR="00D81B5F" w:rsidRPr="006C3F7A">
        <w:rPr>
          <w:rFonts w:asciiTheme="minorHAnsi" w:hAnsiTheme="minorHAnsi" w:cstheme="minorHAnsi"/>
          <w:color w:val="auto"/>
        </w:rPr>
        <w:t xml:space="preserve">zinin </w:t>
      </w:r>
      <w:r w:rsidRPr="006C3F7A">
        <w:rPr>
          <w:rFonts w:asciiTheme="minorHAnsi" w:hAnsiTheme="minorHAnsi" w:cstheme="minorHAnsi"/>
          <w:color w:val="auto"/>
        </w:rPr>
        <w:t xml:space="preserve">veri alımı (çekim), işlemesi(marker </w:t>
      </w:r>
      <w:proofErr w:type="spellStart"/>
      <w:r w:rsidRPr="006C3F7A">
        <w:rPr>
          <w:rFonts w:asciiTheme="minorHAnsi" w:hAnsiTheme="minorHAnsi" w:cstheme="minorHAnsi"/>
          <w:color w:val="auto"/>
        </w:rPr>
        <w:t>tracking</w:t>
      </w:r>
      <w:proofErr w:type="spellEnd"/>
      <w:r w:rsidRPr="006C3F7A">
        <w:rPr>
          <w:rFonts w:asciiTheme="minorHAnsi" w:hAnsiTheme="minorHAnsi" w:cstheme="minorHAnsi"/>
          <w:color w:val="auto"/>
        </w:rPr>
        <w:t>,</w:t>
      </w:r>
      <w:r w:rsidR="002F3850" w:rsidRPr="006C3F7A">
        <w:rPr>
          <w:rFonts w:asciiTheme="minorHAnsi" w:hAnsiTheme="minorHAnsi" w:cstheme="minorHAnsi"/>
          <w:color w:val="auto"/>
        </w:rPr>
        <w:t xml:space="preserve"> post </w:t>
      </w:r>
      <w:proofErr w:type="spellStart"/>
      <w:r w:rsidR="002F3850" w:rsidRPr="006C3F7A">
        <w:rPr>
          <w:rFonts w:asciiTheme="minorHAnsi" w:hAnsiTheme="minorHAnsi" w:cstheme="minorHAnsi"/>
          <w:color w:val="auto"/>
        </w:rPr>
        <w:t>process</w:t>
      </w:r>
      <w:proofErr w:type="spellEnd"/>
      <w:r w:rsidRPr="006C3F7A">
        <w:rPr>
          <w:rFonts w:asciiTheme="minorHAnsi" w:hAnsiTheme="minorHAnsi" w:cstheme="minorHAnsi"/>
          <w:color w:val="auto"/>
        </w:rPr>
        <w:t>)</w:t>
      </w:r>
      <w:r w:rsidR="000E62E4" w:rsidRPr="006C3F7A">
        <w:rPr>
          <w:rFonts w:asciiTheme="minorHAnsi" w:hAnsiTheme="minorHAnsi" w:cstheme="minorHAnsi"/>
          <w:color w:val="auto"/>
        </w:rPr>
        <w:t xml:space="preserve"> ve sonuç</w:t>
      </w:r>
      <w:r w:rsidRPr="006C3F7A">
        <w:rPr>
          <w:rFonts w:asciiTheme="minorHAnsi" w:hAnsiTheme="minorHAnsi" w:cstheme="minorHAnsi"/>
          <w:color w:val="auto"/>
        </w:rPr>
        <w:t xml:space="preserve"> rapor</w:t>
      </w:r>
      <w:r w:rsidR="000E62E4" w:rsidRPr="006C3F7A">
        <w:rPr>
          <w:rFonts w:asciiTheme="minorHAnsi" w:hAnsiTheme="minorHAnsi" w:cstheme="minorHAnsi"/>
          <w:color w:val="auto"/>
        </w:rPr>
        <w:t>u</w:t>
      </w:r>
      <w:r w:rsidRPr="006C3F7A">
        <w:rPr>
          <w:rFonts w:asciiTheme="minorHAnsi" w:hAnsiTheme="minorHAnsi" w:cstheme="minorHAnsi"/>
          <w:color w:val="auto"/>
        </w:rPr>
        <w:t xml:space="preserve"> </w:t>
      </w:r>
      <w:r w:rsidR="000E62E4" w:rsidRPr="006C3F7A">
        <w:rPr>
          <w:rFonts w:asciiTheme="minorHAnsi" w:hAnsiTheme="minorHAnsi" w:cstheme="minorHAnsi"/>
          <w:color w:val="auto"/>
        </w:rPr>
        <w:t>alınabilir olması gerekir</w:t>
      </w:r>
      <w:r w:rsidRPr="006C3F7A">
        <w:rPr>
          <w:rFonts w:asciiTheme="minorHAnsi" w:hAnsiTheme="minorHAnsi" w:cstheme="minorHAnsi"/>
          <w:color w:val="auto"/>
        </w:rPr>
        <w:t>.</w:t>
      </w:r>
    </w:p>
    <w:p w:rsidR="00D81B5F" w:rsidRPr="006C3F7A" w:rsidRDefault="00D81B5F"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İşlenmemiş (</w:t>
      </w:r>
      <w:proofErr w:type="spellStart"/>
      <w:r w:rsidRPr="006C3F7A">
        <w:rPr>
          <w:rFonts w:asciiTheme="minorHAnsi" w:hAnsiTheme="minorHAnsi" w:cstheme="minorHAnsi"/>
          <w:color w:val="auto"/>
        </w:rPr>
        <w:t>tracked</w:t>
      </w:r>
      <w:proofErr w:type="spellEnd"/>
      <w:r w:rsidRPr="006C3F7A">
        <w:rPr>
          <w:rFonts w:asciiTheme="minorHAnsi" w:hAnsiTheme="minorHAnsi" w:cstheme="minorHAnsi"/>
          <w:color w:val="auto"/>
        </w:rPr>
        <w:t xml:space="preserve"> işaretleyici konum bilgileri RAW, FP kuvvet ölçer ve EMG verileri) ve işlenmiş (</w:t>
      </w:r>
      <w:proofErr w:type="spellStart"/>
      <w:r w:rsidRPr="006C3F7A">
        <w:rPr>
          <w:rFonts w:asciiTheme="minorHAnsi" w:hAnsiTheme="minorHAnsi" w:cstheme="minorHAnsi"/>
          <w:color w:val="auto"/>
        </w:rPr>
        <w:t>Temporaspatiel</w:t>
      </w:r>
      <w:proofErr w:type="spellEnd"/>
      <w:r w:rsidRPr="006C3F7A">
        <w:rPr>
          <w:rFonts w:asciiTheme="minorHAnsi" w:hAnsiTheme="minorHAnsi" w:cstheme="minorHAnsi"/>
          <w:color w:val="auto"/>
        </w:rPr>
        <w:t xml:space="preserve">, Kinetik, Kinematik ve </w:t>
      </w:r>
      <w:r w:rsidR="009C2383" w:rsidRPr="006C3F7A">
        <w:rPr>
          <w:rFonts w:asciiTheme="minorHAnsi" w:hAnsiTheme="minorHAnsi" w:cstheme="minorHAnsi"/>
          <w:color w:val="auto"/>
        </w:rPr>
        <w:t xml:space="preserve">Hareketin zamanlaması ile </w:t>
      </w:r>
      <w:r w:rsidR="00A30D61" w:rsidRPr="006C3F7A">
        <w:rPr>
          <w:rFonts w:asciiTheme="minorHAnsi" w:hAnsiTheme="minorHAnsi" w:cstheme="minorHAnsi"/>
          <w:color w:val="auto"/>
        </w:rPr>
        <w:t>ilişkilendirilmiş</w:t>
      </w:r>
      <w:r w:rsidR="009C2383" w:rsidRPr="006C3F7A">
        <w:rPr>
          <w:rFonts w:asciiTheme="minorHAnsi" w:hAnsiTheme="minorHAnsi" w:cstheme="minorHAnsi"/>
          <w:color w:val="auto"/>
        </w:rPr>
        <w:t xml:space="preserve"> EMG verisi) tüm verilerin dökümü standart ASCII dosyası halinde çıktı verebilmelidir.</w:t>
      </w:r>
      <w:r w:rsidRPr="006C3F7A">
        <w:rPr>
          <w:rFonts w:asciiTheme="minorHAnsi" w:hAnsiTheme="minorHAnsi" w:cstheme="minorHAnsi"/>
          <w:color w:val="auto"/>
        </w:rPr>
        <w:t xml:space="preserve">  </w:t>
      </w:r>
    </w:p>
    <w:p w:rsidR="008F5E5A" w:rsidRPr="006C3F7A" w:rsidRDefault="00EB0DAF"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 xml:space="preserve">Sistem ile birlikte kas modelleme modülü </w:t>
      </w:r>
      <w:r w:rsidR="00185037" w:rsidRPr="006C3F7A">
        <w:rPr>
          <w:rFonts w:asciiTheme="minorHAnsi" w:hAnsiTheme="minorHAnsi" w:cstheme="minorHAnsi"/>
          <w:color w:val="auto"/>
        </w:rPr>
        <w:t xml:space="preserve">veya yazılımı </w:t>
      </w:r>
      <w:r w:rsidRPr="006C3F7A">
        <w:rPr>
          <w:rFonts w:asciiTheme="minorHAnsi" w:hAnsiTheme="minorHAnsi" w:cstheme="minorHAnsi"/>
          <w:color w:val="auto"/>
        </w:rPr>
        <w:t>verilmelidir. Hem hazır bazı kas modelleri olmalı hem de kullanıcı istediği vakit kendi kas modellerini geliştirebilmelidir.</w:t>
      </w:r>
    </w:p>
    <w:p w:rsidR="00AB5B88" w:rsidRPr="006C3F7A" w:rsidRDefault="00AB5B88"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 xml:space="preserve">3D modelleme ile alınacak görseller ile tüm grafiksel ve rakamsal değerler senkron olarak değerlendirilebilmeli ve raporlandırılabilmelidir. </w:t>
      </w:r>
    </w:p>
    <w:p w:rsidR="00EB0DAF" w:rsidRPr="006C3F7A" w:rsidRDefault="00EB0DAF"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 xml:space="preserve">Aynı hastanın </w:t>
      </w:r>
      <w:proofErr w:type="spellStart"/>
      <w:r w:rsidRPr="006C3F7A">
        <w:rPr>
          <w:rFonts w:asciiTheme="minorHAnsi" w:hAnsiTheme="minorHAnsi" w:cstheme="minorHAnsi"/>
          <w:color w:val="auto"/>
        </w:rPr>
        <w:t>pre</w:t>
      </w:r>
      <w:proofErr w:type="spellEnd"/>
      <w:r w:rsidRPr="006C3F7A">
        <w:rPr>
          <w:rFonts w:asciiTheme="minorHAnsi" w:hAnsiTheme="minorHAnsi" w:cstheme="minorHAnsi"/>
          <w:color w:val="auto"/>
        </w:rPr>
        <w:t xml:space="preserve"> ve post modelleri aynı anda ekranda gösterilebilmeli ve mukayese edilebilmeli</w:t>
      </w:r>
      <w:r w:rsidR="008C21B7" w:rsidRPr="006C3F7A">
        <w:rPr>
          <w:rFonts w:asciiTheme="minorHAnsi" w:hAnsiTheme="minorHAnsi" w:cstheme="minorHAnsi"/>
          <w:color w:val="auto"/>
        </w:rPr>
        <w:t xml:space="preserve"> ve raporu çıkarılabilmelidir.</w:t>
      </w:r>
    </w:p>
    <w:p w:rsidR="00AB5B88" w:rsidRPr="006C3F7A" w:rsidRDefault="00AB5B88"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lastRenderedPageBreak/>
        <w:t xml:space="preserve">Çoklu hasta verileri aynı anda beraber </w:t>
      </w:r>
      <w:r w:rsidR="00A30D61" w:rsidRPr="006C3F7A">
        <w:rPr>
          <w:rFonts w:asciiTheme="minorHAnsi" w:hAnsiTheme="minorHAnsi" w:cstheme="minorHAnsi"/>
          <w:color w:val="auto"/>
        </w:rPr>
        <w:t>değerlendirilebilmelidir</w:t>
      </w:r>
      <w:r w:rsidRPr="006C3F7A">
        <w:rPr>
          <w:rFonts w:asciiTheme="minorHAnsi" w:hAnsiTheme="minorHAnsi" w:cstheme="minorHAnsi"/>
          <w:color w:val="auto"/>
        </w:rPr>
        <w:t>.</w:t>
      </w:r>
    </w:p>
    <w:p w:rsidR="00EB0DAF" w:rsidRPr="006C3F7A" w:rsidRDefault="008C21B7"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Ölçülen ve hesaplanan tüm parametreler 3-boyutlu animasyon üzerinde interaktif bir şekilde gösterilmesi gereklidir.</w:t>
      </w:r>
    </w:p>
    <w:p w:rsidR="00275F62" w:rsidRPr="006C3F7A" w:rsidRDefault="00275F62"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Kuvvet platformu ile yer reaksiyon güçleri, referans video görüntüsü ve hesaplanan 3D marker pozisyonları görülebilmelidir.</w:t>
      </w:r>
    </w:p>
    <w:p w:rsidR="00617BE1" w:rsidRPr="006C3F7A" w:rsidRDefault="009C2383" w:rsidP="00006B58">
      <w:pPr>
        <w:pStyle w:val="Default"/>
        <w:numPr>
          <w:ilvl w:val="0"/>
          <w:numId w:val="3"/>
        </w:numPr>
        <w:spacing w:after="58"/>
        <w:jc w:val="both"/>
        <w:rPr>
          <w:rFonts w:asciiTheme="minorHAnsi" w:hAnsiTheme="minorHAnsi" w:cstheme="minorHAnsi"/>
          <w:color w:val="auto"/>
        </w:rPr>
      </w:pPr>
      <w:r w:rsidRPr="006C3F7A">
        <w:rPr>
          <w:rFonts w:asciiTheme="minorHAnsi" w:hAnsiTheme="minorHAnsi" w:cstheme="minorHAnsi"/>
          <w:color w:val="auto"/>
        </w:rPr>
        <w:t xml:space="preserve">Özgü modellerin (ayak modelli, omuz modeli, el modeli, </w:t>
      </w:r>
      <w:proofErr w:type="spellStart"/>
      <w:r w:rsidRPr="006C3F7A">
        <w:rPr>
          <w:rFonts w:asciiTheme="minorHAnsi" w:hAnsiTheme="minorHAnsi" w:cstheme="minorHAnsi"/>
          <w:color w:val="auto"/>
        </w:rPr>
        <w:t>vs</w:t>
      </w:r>
      <w:proofErr w:type="spellEnd"/>
      <w:r w:rsidRPr="006C3F7A">
        <w:rPr>
          <w:rFonts w:asciiTheme="minorHAnsi" w:hAnsiTheme="minorHAnsi" w:cstheme="minorHAnsi"/>
          <w:color w:val="auto"/>
        </w:rPr>
        <w:t xml:space="preserve">) </w:t>
      </w:r>
      <w:r w:rsidR="002E7B90" w:rsidRPr="006C3F7A">
        <w:rPr>
          <w:rFonts w:asciiTheme="minorHAnsi" w:hAnsiTheme="minorHAnsi" w:cstheme="minorHAnsi"/>
          <w:color w:val="auto"/>
        </w:rPr>
        <w:t>yapabi</w:t>
      </w:r>
      <w:r w:rsidRPr="006C3F7A">
        <w:rPr>
          <w:rFonts w:asciiTheme="minorHAnsi" w:hAnsiTheme="minorHAnsi" w:cstheme="minorHAnsi"/>
          <w:color w:val="auto"/>
        </w:rPr>
        <w:t xml:space="preserve">lmesine </w:t>
      </w:r>
      <w:r w:rsidR="002E7B90" w:rsidRPr="006C3F7A">
        <w:rPr>
          <w:rFonts w:asciiTheme="minorHAnsi" w:hAnsiTheme="minorHAnsi" w:cstheme="minorHAnsi"/>
          <w:color w:val="auto"/>
        </w:rPr>
        <w:t>hazır olmalı</w:t>
      </w:r>
      <w:r w:rsidRPr="006C3F7A">
        <w:rPr>
          <w:rFonts w:asciiTheme="minorHAnsi" w:hAnsiTheme="minorHAnsi" w:cstheme="minorHAnsi"/>
          <w:color w:val="auto"/>
        </w:rPr>
        <w:t>dır.</w:t>
      </w:r>
    </w:p>
    <w:p w:rsidR="002E7B90" w:rsidRPr="006C3F7A" w:rsidRDefault="002E7B90" w:rsidP="00006B58">
      <w:pPr>
        <w:pStyle w:val="Default"/>
        <w:spacing w:after="58"/>
        <w:ind w:left="720"/>
        <w:jc w:val="both"/>
        <w:rPr>
          <w:rFonts w:asciiTheme="minorHAnsi" w:hAnsiTheme="minorHAnsi" w:cstheme="minorHAnsi"/>
          <w:color w:val="auto"/>
        </w:rPr>
      </w:pPr>
    </w:p>
    <w:p w:rsidR="00185037" w:rsidRPr="006C3F7A" w:rsidRDefault="00185037" w:rsidP="00006B58">
      <w:pPr>
        <w:pStyle w:val="Default"/>
        <w:spacing w:after="58"/>
        <w:ind w:left="720"/>
        <w:jc w:val="both"/>
        <w:rPr>
          <w:rFonts w:asciiTheme="minorHAnsi" w:hAnsiTheme="minorHAnsi" w:cstheme="minorHAnsi"/>
          <w:color w:val="auto"/>
        </w:rPr>
      </w:pPr>
    </w:p>
    <w:p w:rsidR="005F3126" w:rsidRPr="006C3F7A" w:rsidRDefault="005F3126"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Sistem Bilgisayarı</w:t>
      </w:r>
    </w:p>
    <w:p w:rsidR="002D6BB0" w:rsidRPr="006C3F7A" w:rsidRDefault="002D6BB0" w:rsidP="00006B58">
      <w:pPr>
        <w:numPr>
          <w:ilvl w:val="0"/>
          <w:numId w:val="7"/>
        </w:numPr>
        <w:spacing w:after="0" w:line="240" w:lineRule="auto"/>
        <w:jc w:val="both"/>
        <w:rPr>
          <w:rFonts w:cstheme="minorHAnsi"/>
          <w:b/>
          <w:bCs/>
          <w:sz w:val="24"/>
          <w:szCs w:val="24"/>
        </w:rPr>
      </w:pPr>
      <w:r w:rsidRPr="006C3F7A">
        <w:rPr>
          <w:rFonts w:cstheme="minorHAnsi"/>
          <w:b/>
          <w:bCs/>
          <w:sz w:val="24"/>
          <w:szCs w:val="24"/>
        </w:rPr>
        <w:t>BİLGİSAYAR VE YAZICI</w:t>
      </w:r>
    </w:p>
    <w:p w:rsidR="002D6BB0" w:rsidRPr="006C3F7A" w:rsidRDefault="002D6BB0" w:rsidP="00006B58">
      <w:pPr>
        <w:jc w:val="both"/>
        <w:rPr>
          <w:rFonts w:cstheme="minorHAnsi"/>
          <w:sz w:val="24"/>
          <w:szCs w:val="24"/>
        </w:rPr>
      </w:pPr>
      <w:r w:rsidRPr="006C3F7A">
        <w:rPr>
          <w:rFonts w:cstheme="minorHAnsi"/>
          <w:sz w:val="24"/>
          <w:szCs w:val="24"/>
        </w:rPr>
        <w:t>Sistem</w:t>
      </w:r>
      <w:r w:rsidR="006D1B48" w:rsidRPr="006C3F7A">
        <w:rPr>
          <w:rFonts w:cstheme="minorHAnsi"/>
          <w:sz w:val="24"/>
          <w:szCs w:val="24"/>
        </w:rPr>
        <w:t xml:space="preserve"> ile birlikte </w:t>
      </w:r>
      <w:r w:rsidRPr="006C3F7A">
        <w:rPr>
          <w:rFonts w:cstheme="minorHAnsi"/>
          <w:sz w:val="24"/>
          <w:szCs w:val="24"/>
        </w:rPr>
        <w:t>aşağıda detaylı verilen 1 adet Bilgisayar ve yazıcısı olmalıdır.</w:t>
      </w:r>
    </w:p>
    <w:p w:rsidR="002D6BB0" w:rsidRPr="006C3F7A" w:rsidRDefault="002D7DC6" w:rsidP="00006B58">
      <w:pPr>
        <w:numPr>
          <w:ilvl w:val="1"/>
          <w:numId w:val="7"/>
        </w:numPr>
        <w:spacing w:after="0" w:line="240" w:lineRule="auto"/>
        <w:jc w:val="both"/>
        <w:rPr>
          <w:rFonts w:cstheme="minorHAnsi"/>
          <w:sz w:val="24"/>
          <w:szCs w:val="24"/>
        </w:rPr>
      </w:pPr>
      <w:r w:rsidRPr="006C3F7A">
        <w:rPr>
          <w:rFonts w:cstheme="minorHAnsi"/>
          <w:sz w:val="24"/>
          <w:szCs w:val="24"/>
        </w:rPr>
        <w:t xml:space="preserve">8 çekirdek (16 izlek) veya üstü </w:t>
      </w:r>
      <w:r w:rsidR="004D6462" w:rsidRPr="006C3F7A">
        <w:rPr>
          <w:rFonts w:cstheme="minorHAnsi"/>
          <w:sz w:val="24"/>
          <w:szCs w:val="24"/>
        </w:rPr>
        <w:t xml:space="preserve">AMD </w:t>
      </w:r>
      <w:proofErr w:type="spellStart"/>
      <w:r w:rsidR="004D6462" w:rsidRPr="006C3F7A">
        <w:rPr>
          <w:rFonts w:cstheme="minorHAnsi"/>
          <w:sz w:val="24"/>
          <w:szCs w:val="24"/>
        </w:rPr>
        <w:t>Treadripper</w:t>
      </w:r>
      <w:proofErr w:type="spellEnd"/>
      <w:r w:rsidR="00C62D63" w:rsidRPr="006C3F7A">
        <w:rPr>
          <w:rFonts w:cstheme="minorHAnsi"/>
          <w:sz w:val="24"/>
          <w:szCs w:val="24"/>
        </w:rPr>
        <w:t xml:space="preserve"> Gen3</w:t>
      </w:r>
      <w:r w:rsidR="004D6462" w:rsidRPr="006C3F7A">
        <w:rPr>
          <w:rFonts w:cstheme="minorHAnsi"/>
          <w:sz w:val="24"/>
          <w:szCs w:val="24"/>
        </w:rPr>
        <w:t xml:space="preserve"> veya </w:t>
      </w:r>
      <w:r w:rsidR="002D6BB0" w:rsidRPr="006C3F7A">
        <w:rPr>
          <w:rFonts w:cstheme="minorHAnsi"/>
          <w:sz w:val="24"/>
          <w:szCs w:val="24"/>
        </w:rPr>
        <w:t xml:space="preserve">Intel </w:t>
      </w:r>
      <w:proofErr w:type="spellStart"/>
      <w:r w:rsidR="002D6BB0" w:rsidRPr="006C3F7A">
        <w:rPr>
          <w:rFonts w:cstheme="minorHAnsi"/>
          <w:sz w:val="24"/>
          <w:szCs w:val="24"/>
        </w:rPr>
        <w:t>Xeon</w:t>
      </w:r>
      <w:proofErr w:type="spellEnd"/>
      <w:r w:rsidR="002D6BB0" w:rsidRPr="006C3F7A">
        <w:rPr>
          <w:rFonts w:cstheme="minorHAnsi"/>
          <w:sz w:val="24"/>
          <w:szCs w:val="24"/>
        </w:rPr>
        <w:t xml:space="preserve"> işlemci</w:t>
      </w:r>
    </w:p>
    <w:p w:rsidR="002D6BB0" w:rsidRPr="006C3F7A" w:rsidRDefault="004D6462" w:rsidP="00006B58">
      <w:pPr>
        <w:numPr>
          <w:ilvl w:val="1"/>
          <w:numId w:val="7"/>
        </w:numPr>
        <w:spacing w:after="0" w:line="240" w:lineRule="auto"/>
        <w:jc w:val="both"/>
        <w:rPr>
          <w:rFonts w:cstheme="minorHAnsi"/>
          <w:sz w:val="24"/>
          <w:szCs w:val="24"/>
        </w:rPr>
      </w:pPr>
      <w:r w:rsidRPr="006C3F7A">
        <w:rPr>
          <w:rFonts w:cstheme="minorHAnsi"/>
          <w:sz w:val="24"/>
          <w:szCs w:val="24"/>
        </w:rPr>
        <w:t>Windows</w:t>
      </w:r>
      <w:r w:rsidR="002D6BB0" w:rsidRPr="006C3F7A">
        <w:rPr>
          <w:rFonts w:cstheme="minorHAnsi"/>
          <w:sz w:val="24"/>
          <w:szCs w:val="24"/>
        </w:rPr>
        <w:t xml:space="preserve"> işletim sistemi</w:t>
      </w:r>
    </w:p>
    <w:p w:rsidR="002D6BB0" w:rsidRPr="006C3F7A" w:rsidRDefault="004D6462" w:rsidP="00006B58">
      <w:pPr>
        <w:numPr>
          <w:ilvl w:val="1"/>
          <w:numId w:val="7"/>
        </w:numPr>
        <w:spacing w:after="0" w:line="240" w:lineRule="auto"/>
        <w:jc w:val="both"/>
        <w:rPr>
          <w:rFonts w:cstheme="minorHAnsi"/>
          <w:sz w:val="24"/>
          <w:szCs w:val="24"/>
        </w:rPr>
      </w:pPr>
      <w:r w:rsidRPr="006C3F7A">
        <w:rPr>
          <w:rFonts w:cstheme="minorHAnsi"/>
          <w:sz w:val="24"/>
          <w:szCs w:val="24"/>
        </w:rPr>
        <w:t>32</w:t>
      </w:r>
      <w:r w:rsidR="002D6BB0" w:rsidRPr="006C3F7A">
        <w:rPr>
          <w:rFonts w:cstheme="minorHAnsi"/>
          <w:sz w:val="24"/>
          <w:szCs w:val="24"/>
        </w:rPr>
        <w:t xml:space="preserve"> GB DDR4 bellek</w:t>
      </w:r>
    </w:p>
    <w:p w:rsidR="002D6BB0" w:rsidRPr="006C3F7A" w:rsidRDefault="002D6BB0" w:rsidP="00006B58">
      <w:pPr>
        <w:numPr>
          <w:ilvl w:val="1"/>
          <w:numId w:val="7"/>
        </w:numPr>
        <w:spacing w:after="0" w:line="240" w:lineRule="auto"/>
        <w:jc w:val="both"/>
        <w:rPr>
          <w:rFonts w:cstheme="minorHAnsi"/>
          <w:sz w:val="24"/>
          <w:szCs w:val="24"/>
        </w:rPr>
      </w:pPr>
      <w:r w:rsidRPr="006C3F7A">
        <w:rPr>
          <w:rFonts w:cstheme="minorHAnsi"/>
          <w:sz w:val="24"/>
          <w:szCs w:val="24"/>
        </w:rPr>
        <w:t xml:space="preserve"> NVIDIA </w:t>
      </w:r>
      <w:proofErr w:type="spellStart"/>
      <w:r w:rsidRPr="006C3F7A">
        <w:rPr>
          <w:rFonts w:cstheme="minorHAnsi"/>
          <w:sz w:val="24"/>
          <w:szCs w:val="24"/>
        </w:rPr>
        <w:t>Quadro</w:t>
      </w:r>
      <w:proofErr w:type="spellEnd"/>
      <w:r w:rsidRPr="006C3F7A">
        <w:rPr>
          <w:rFonts w:cstheme="minorHAnsi"/>
          <w:sz w:val="24"/>
          <w:szCs w:val="24"/>
        </w:rPr>
        <w:t xml:space="preserve"> video Kartı</w:t>
      </w:r>
    </w:p>
    <w:p w:rsidR="004D6462" w:rsidRPr="006C3F7A" w:rsidRDefault="004D6462" w:rsidP="00006B58">
      <w:pPr>
        <w:numPr>
          <w:ilvl w:val="1"/>
          <w:numId w:val="7"/>
        </w:numPr>
        <w:spacing w:after="0" w:line="240" w:lineRule="auto"/>
        <w:jc w:val="both"/>
        <w:rPr>
          <w:rFonts w:cstheme="minorHAnsi"/>
          <w:sz w:val="24"/>
          <w:szCs w:val="24"/>
        </w:rPr>
      </w:pPr>
      <w:r w:rsidRPr="006C3F7A">
        <w:rPr>
          <w:rFonts w:cstheme="minorHAnsi"/>
          <w:sz w:val="24"/>
          <w:szCs w:val="24"/>
        </w:rPr>
        <w:t xml:space="preserve">Birincil </w:t>
      </w:r>
      <w:r w:rsidR="00C62D63" w:rsidRPr="006C3F7A">
        <w:rPr>
          <w:rFonts w:cstheme="minorHAnsi"/>
          <w:sz w:val="24"/>
          <w:szCs w:val="24"/>
        </w:rPr>
        <w:t xml:space="preserve">en az 1TB </w:t>
      </w:r>
      <w:r w:rsidRPr="006C3F7A">
        <w:rPr>
          <w:rFonts w:cstheme="minorHAnsi"/>
          <w:sz w:val="24"/>
          <w:szCs w:val="24"/>
        </w:rPr>
        <w:t>SSD sürücüsü olmalıdır</w:t>
      </w:r>
    </w:p>
    <w:p w:rsidR="002D6BB0" w:rsidRPr="006C3F7A" w:rsidRDefault="00C62D63" w:rsidP="00006B58">
      <w:pPr>
        <w:numPr>
          <w:ilvl w:val="1"/>
          <w:numId w:val="7"/>
        </w:numPr>
        <w:spacing w:after="0" w:line="240" w:lineRule="auto"/>
        <w:jc w:val="both"/>
        <w:rPr>
          <w:rFonts w:cstheme="minorHAnsi"/>
          <w:sz w:val="24"/>
          <w:szCs w:val="24"/>
        </w:rPr>
      </w:pPr>
      <w:r w:rsidRPr="006C3F7A">
        <w:rPr>
          <w:rFonts w:cstheme="minorHAnsi"/>
          <w:sz w:val="24"/>
          <w:szCs w:val="24"/>
        </w:rPr>
        <w:t xml:space="preserve">İkincil en az </w:t>
      </w:r>
      <w:r w:rsidR="002D6BB0" w:rsidRPr="006C3F7A">
        <w:rPr>
          <w:rFonts w:cstheme="minorHAnsi"/>
          <w:sz w:val="24"/>
          <w:szCs w:val="24"/>
        </w:rPr>
        <w:t>2 TB Hard Disk sürücü</w:t>
      </w:r>
    </w:p>
    <w:p w:rsidR="002D6BB0" w:rsidRPr="006C3F7A" w:rsidRDefault="002D6BB0" w:rsidP="00006B58">
      <w:pPr>
        <w:numPr>
          <w:ilvl w:val="1"/>
          <w:numId w:val="7"/>
        </w:numPr>
        <w:spacing w:after="0" w:line="240" w:lineRule="auto"/>
        <w:jc w:val="both"/>
        <w:rPr>
          <w:rFonts w:cstheme="minorHAnsi"/>
          <w:sz w:val="24"/>
          <w:szCs w:val="24"/>
        </w:rPr>
      </w:pPr>
      <w:r w:rsidRPr="006C3F7A">
        <w:rPr>
          <w:rFonts w:cstheme="minorHAnsi"/>
          <w:sz w:val="24"/>
          <w:szCs w:val="24"/>
        </w:rPr>
        <w:t>Üstünde 8x DVD +/- RW sürücü olmalıdır.</w:t>
      </w:r>
    </w:p>
    <w:p w:rsidR="002D6BB0" w:rsidRPr="006C3F7A" w:rsidRDefault="00C62D63" w:rsidP="00006B58">
      <w:pPr>
        <w:numPr>
          <w:ilvl w:val="1"/>
          <w:numId w:val="7"/>
        </w:numPr>
        <w:spacing w:after="0" w:line="240" w:lineRule="auto"/>
        <w:jc w:val="both"/>
        <w:rPr>
          <w:rFonts w:cstheme="minorHAnsi"/>
          <w:sz w:val="24"/>
          <w:szCs w:val="24"/>
        </w:rPr>
      </w:pPr>
      <w:r w:rsidRPr="006C3F7A">
        <w:rPr>
          <w:rFonts w:cstheme="minorHAnsi"/>
          <w:sz w:val="24"/>
          <w:szCs w:val="24"/>
        </w:rPr>
        <w:t>28</w:t>
      </w:r>
      <w:r w:rsidR="002D6BB0" w:rsidRPr="006C3F7A">
        <w:rPr>
          <w:rFonts w:cstheme="minorHAnsi"/>
          <w:sz w:val="24"/>
          <w:szCs w:val="24"/>
        </w:rPr>
        <w:t xml:space="preserve"> </w:t>
      </w:r>
      <w:proofErr w:type="spellStart"/>
      <w:r w:rsidR="002D6BB0" w:rsidRPr="006C3F7A">
        <w:rPr>
          <w:rFonts w:cstheme="minorHAnsi"/>
          <w:sz w:val="24"/>
          <w:szCs w:val="24"/>
        </w:rPr>
        <w:t>inch</w:t>
      </w:r>
      <w:proofErr w:type="spellEnd"/>
      <w:r w:rsidRPr="006C3F7A">
        <w:rPr>
          <w:rFonts w:cstheme="minorHAnsi"/>
          <w:sz w:val="24"/>
          <w:szCs w:val="24"/>
        </w:rPr>
        <w:t xml:space="preserve"> 2K</w:t>
      </w:r>
      <w:r w:rsidR="002D6BB0" w:rsidRPr="006C3F7A">
        <w:rPr>
          <w:rFonts w:cstheme="minorHAnsi"/>
          <w:sz w:val="24"/>
          <w:szCs w:val="24"/>
        </w:rPr>
        <w:t xml:space="preserve"> </w:t>
      </w:r>
      <w:r w:rsidRPr="006C3F7A">
        <w:rPr>
          <w:rFonts w:cstheme="minorHAnsi"/>
          <w:sz w:val="24"/>
          <w:szCs w:val="24"/>
        </w:rPr>
        <w:t xml:space="preserve">VA/IPS </w:t>
      </w:r>
      <w:r w:rsidR="004D6462" w:rsidRPr="006C3F7A">
        <w:rPr>
          <w:rFonts w:cstheme="minorHAnsi"/>
          <w:sz w:val="24"/>
          <w:szCs w:val="24"/>
        </w:rPr>
        <w:t>veya üstü</w:t>
      </w:r>
      <w:r w:rsidR="002D6BB0" w:rsidRPr="006C3F7A">
        <w:rPr>
          <w:rFonts w:cstheme="minorHAnsi"/>
          <w:sz w:val="24"/>
          <w:szCs w:val="24"/>
        </w:rPr>
        <w:t xml:space="preserve"> monitör</w:t>
      </w:r>
    </w:p>
    <w:p w:rsidR="002D6BB0" w:rsidRPr="006C3F7A" w:rsidRDefault="004D6462" w:rsidP="00006B58">
      <w:pPr>
        <w:numPr>
          <w:ilvl w:val="1"/>
          <w:numId w:val="7"/>
        </w:numPr>
        <w:spacing w:after="0" w:line="240" w:lineRule="auto"/>
        <w:jc w:val="both"/>
        <w:rPr>
          <w:rFonts w:cstheme="minorHAnsi"/>
          <w:sz w:val="24"/>
          <w:szCs w:val="24"/>
        </w:rPr>
      </w:pPr>
      <w:r w:rsidRPr="006C3F7A">
        <w:rPr>
          <w:rFonts w:cstheme="minorHAnsi"/>
          <w:sz w:val="24"/>
          <w:szCs w:val="24"/>
        </w:rPr>
        <w:t>Renkli</w:t>
      </w:r>
      <w:r w:rsidR="00C62D63" w:rsidRPr="006C3F7A">
        <w:rPr>
          <w:rFonts w:cstheme="minorHAnsi"/>
          <w:sz w:val="24"/>
          <w:szCs w:val="24"/>
        </w:rPr>
        <w:t xml:space="preserve"> lazer</w:t>
      </w:r>
      <w:r w:rsidR="002D6BB0" w:rsidRPr="006C3F7A">
        <w:rPr>
          <w:rFonts w:cstheme="minorHAnsi"/>
          <w:sz w:val="24"/>
          <w:szCs w:val="24"/>
        </w:rPr>
        <w:t xml:space="preserve"> yazıcı olmalıdır.</w:t>
      </w:r>
    </w:p>
    <w:p w:rsidR="00006B58" w:rsidRPr="006C3F7A" w:rsidRDefault="00006B58" w:rsidP="00006B58">
      <w:pPr>
        <w:pStyle w:val="Default"/>
        <w:spacing w:after="58"/>
        <w:ind w:left="720"/>
        <w:jc w:val="both"/>
        <w:rPr>
          <w:rFonts w:asciiTheme="minorHAnsi" w:hAnsiTheme="minorHAnsi" w:cstheme="minorHAnsi"/>
          <w:b/>
          <w:color w:val="auto"/>
        </w:rPr>
      </w:pPr>
    </w:p>
    <w:p w:rsidR="00006B58" w:rsidRPr="006C3F7A" w:rsidRDefault="00006B58"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 xml:space="preserve">Genel Özellikler </w:t>
      </w:r>
    </w:p>
    <w:p w:rsidR="00006B58" w:rsidRPr="006C3F7A" w:rsidRDefault="00006B58" w:rsidP="00006B58">
      <w:pPr>
        <w:pStyle w:val="Balk2"/>
        <w:numPr>
          <w:ilvl w:val="0"/>
          <w:numId w:val="9"/>
        </w:numPr>
        <w:jc w:val="both"/>
        <w:rPr>
          <w:rFonts w:asciiTheme="minorHAnsi" w:hAnsiTheme="minorHAnsi" w:cstheme="minorHAnsi"/>
          <w:szCs w:val="24"/>
        </w:rPr>
      </w:pPr>
      <w:r w:rsidRPr="006C3F7A">
        <w:rPr>
          <w:rFonts w:asciiTheme="minorHAnsi" w:eastAsiaTheme="minorEastAsia" w:hAnsiTheme="minorHAnsi" w:cstheme="minorHAnsi"/>
          <w:szCs w:val="24"/>
          <w:lang w:eastAsia="tr-TR"/>
        </w:rPr>
        <w:t>Cihazlar ve bütün birimleri; yeni ve kullanılmamış olacak, malzemelerde kırık, çatlak, pas ve</w:t>
      </w:r>
      <w:r w:rsidRPr="006C3F7A">
        <w:rPr>
          <w:rFonts w:asciiTheme="minorHAnsi" w:hAnsiTheme="minorHAnsi" w:cstheme="minorHAnsi"/>
          <w:szCs w:val="24"/>
        </w:rPr>
        <w:t xml:space="preserve"> imalat hatası olmayacaktır. </w:t>
      </w:r>
    </w:p>
    <w:p w:rsidR="00006B58" w:rsidRPr="006C3F7A" w:rsidRDefault="00006B58" w:rsidP="00006B58">
      <w:pPr>
        <w:pStyle w:val="Balk2"/>
        <w:numPr>
          <w:ilvl w:val="0"/>
          <w:numId w:val="10"/>
        </w:numPr>
        <w:jc w:val="both"/>
        <w:rPr>
          <w:rFonts w:asciiTheme="minorHAnsi" w:hAnsiTheme="minorHAnsi" w:cstheme="minorHAnsi"/>
          <w:szCs w:val="24"/>
        </w:rPr>
      </w:pPr>
      <w:r w:rsidRPr="006C3F7A">
        <w:rPr>
          <w:rFonts w:asciiTheme="minorHAnsi" w:hAnsiTheme="minorHAnsi" w:cstheme="minorHAnsi"/>
          <w:szCs w:val="24"/>
        </w:rPr>
        <w:t>Cihazlar üzerinde marka, model ve seri numarası bilgileri bulunacaktır.</w:t>
      </w:r>
    </w:p>
    <w:p w:rsidR="00006B58" w:rsidRPr="006C3F7A" w:rsidRDefault="00006B58" w:rsidP="00006B58">
      <w:pPr>
        <w:pStyle w:val="Balk2"/>
        <w:numPr>
          <w:ilvl w:val="0"/>
          <w:numId w:val="10"/>
        </w:numPr>
        <w:jc w:val="both"/>
        <w:rPr>
          <w:rFonts w:asciiTheme="minorHAnsi" w:hAnsiTheme="minorHAnsi" w:cstheme="minorHAnsi"/>
          <w:szCs w:val="24"/>
        </w:rPr>
      </w:pPr>
      <w:r w:rsidRPr="006C3F7A">
        <w:rPr>
          <w:rFonts w:asciiTheme="minorHAnsi" w:hAnsiTheme="minorHAnsi" w:cstheme="minorHAnsi"/>
          <w:szCs w:val="24"/>
        </w:rPr>
        <w:t>Cihazların tüm donanımı birbiriyle ve işletim sistemi ile uyumlu çalışacaktır.</w:t>
      </w:r>
    </w:p>
    <w:p w:rsidR="00006B58" w:rsidRPr="006C3F7A" w:rsidRDefault="00006B58" w:rsidP="00006B58">
      <w:pPr>
        <w:pStyle w:val="Balk2"/>
        <w:numPr>
          <w:ilvl w:val="0"/>
          <w:numId w:val="10"/>
        </w:numPr>
        <w:jc w:val="both"/>
        <w:rPr>
          <w:rFonts w:asciiTheme="minorHAnsi" w:hAnsiTheme="minorHAnsi" w:cstheme="minorHAnsi"/>
          <w:szCs w:val="24"/>
        </w:rPr>
      </w:pPr>
      <w:r w:rsidRPr="006C3F7A">
        <w:rPr>
          <w:rFonts w:asciiTheme="minorHAnsi" w:hAnsiTheme="minorHAnsi" w:cstheme="minorHAnsi"/>
          <w:szCs w:val="24"/>
        </w:rPr>
        <w:t xml:space="preserve">Cihazlar ve beraberinde verilen malzemeler, 220+-20 (iki yüz yirmi artı eksi yirmi) VAC ve en az 50 (elli) Hz şebeke geriliminde çalışacaktır. </w:t>
      </w:r>
    </w:p>
    <w:p w:rsidR="00006B58" w:rsidRPr="006C3F7A" w:rsidRDefault="00006B58" w:rsidP="00006B58">
      <w:pPr>
        <w:pStyle w:val="Balk2"/>
        <w:numPr>
          <w:ilvl w:val="0"/>
          <w:numId w:val="10"/>
        </w:numPr>
        <w:spacing w:after="58"/>
        <w:jc w:val="both"/>
        <w:rPr>
          <w:rFonts w:asciiTheme="minorHAnsi" w:hAnsiTheme="minorHAnsi" w:cstheme="minorHAnsi"/>
          <w:szCs w:val="24"/>
        </w:rPr>
      </w:pPr>
      <w:r w:rsidRPr="006C3F7A">
        <w:rPr>
          <w:rFonts w:asciiTheme="minorHAnsi" w:hAnsiTheme="minorHAnsi" w:cstheme="minorHAnsi"/>
          <w:szCs w:val="24"/>
        </w:rPr>
        <w:t xml:space="preserve">Cihazlar ve beraberinde verilen bütün malzemeler için gerekli olan bağlantı ve montaj aparatları birlikte verilecektir. </w:t>
      </w:r>
    </w:p>
    <w:p w:rsidR="00006B58" w:rsidRPr="006C3F7A" w:rsidRDefault="00006B58" w:rsidP="00006B58">
      <w:pPr>
        <w:pStyle w:val="Default"/>
        <w:spacing w:after="58"/>
        <w:ind w:left="720"/>
        <w:jc w:val="both"/>
        <w:rPr>
          <w:rFonts w:asciiTheme="minorHAnsi" w:hAnsiTheme="minorHAnsi" w:cstheme="minorHAnsi"/>
          <w:color w:val="auto"/>
        </w:rPr>
      </w:pPr>
    </w:p>
    <w:p w:rsidR="00006B58" w:rsidRPr="006C3F7A" w:rsidRDefault="00006B58"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Garanti</w:t>
      </w:r>
    </w:p>
    <w:p w:rsidR="00006B58" w:rsidRPr="006C3F7A" w:rsidRDefault="00006B58" w:rsidP="00006B58">
      <w:pPr>
        <w:pStyle w:val="Default"/>
        <w:numPr>
          <w:ilvl w:val="0"/>
          <w:numId w:val="7"/>
        </w:numPr>
        <w:spacing w:after="58"/>
        <w:jc w:val="both"/>
        <w:rPr>
          <w:rFonts w:asciiTheme="minorHAnsi" w:hAnsiTheme="minorHAnsi" w:cstheme="minorHAnsi"/>
          <w:b/>
          <w:color w:val="auto"/>
        </w:rPr>
      </w:pPr>
      <w:r w:rsidRPr="006C3F7A">
        <w:rPr>
          <w:rFonts w:asciiTheme="minorHAnsi" w:hAnsiTheme="minorHAnsi" w:cstheme="minorHAnsi"/>
          <w:color w:val="auto"/>
        </w:rPr>
        <w:t xml:space="preserve">En az 3 yıl (36 Ay) süre ile bakım ve onarım </w:t>
      </w:r>
      <w:proofErr w:type="gramStart"/>
      <w:r w:rsidRPr="006C3F7A">
        <w:rPr>
          <w:rFonts w:asciiTheme="minorHAnsi" w:hAnsiTheme="minorHAnsi" w:cstheme="minorHAnsi"/>
          <w:color w:val="auto"/>
        </w:rPr>
        <w:t>imkanı</w:t>
      </w:r>
      <w:proofErr w:type="gramEnd"/>
      <w:r w:rsidRPr="006C3F7A">
        <w:rPr>
          <w:rFonts w:asciiTheme="minorHAnsi" w:hAnsiTheme="minorHAnsi" w:cstheme="minorHAnsi"/>
          <w:color w:val="auto"/>
        </w:rPr>
        <w:t xml:space="preserve"> sağlanmalıdır.</w:t>
      </w:r>
    </w:p>
    <w:p w:rsidR="00006B58" w:rsidRPr="006C3F7A" w:rsidRDefault="00006B58" w:rsidP="00006B58">
      <w:pPr>
        <w:pStyle w:val="Default"/>
        <w:numPr>
          <w:ilvl w:val="0"/>
          <w:numId w:val="7"/>
        </w:numPr>
        <w:spacing w:after="58"/>
        <w:jc w:val="both"/>
        <w:rPr>
          <w:rFonts w:asciiTheme="minorHAnsi" w:hAnsiTheme="minorHAnsi" w:cstheme="minorHAnsi"/>
          <w:b/>
          <w:color w:val="auto"/>
        </w:rPr>
      </w:pPr>
      <w:r w:rsidRPr="006C3F7A">
        <w:rPr>
          <w:rFonts w:asciiTheme="minorHAnsi" w:hAnsiTheme="minorHAnsi" w:cstheme="minorHAnsi"/>
          <w:color w:val="auto"/>
        </w:rPr>
        <w:t>En az 10 yıl (120 Ay) süre ile yedek parça temini sağlanmalıdır.</w:t>
      </w:r>
    </w:p>
    <w:p w:rsidR="00006B58" w:rsidRPr="006C3F7A" w:rsidRDefault="00006B58" w:rsidP="00006B58">
      <w:pPr>
        <w:numPr>
          <w:ilvl w:val="0"/>
          <w:numId w:val="7"/>
        </w:numPr>
        <w:spacing w:after="94" w:line="216" w:lineRule="auto"/>
        <w:jc w:val="both"/>
        <w:rPr>
          <w:rFonts w:cstheme="minorHAnsi"/>
          <w:sz w:val="24"/>
          <w:szCs w:val="24"/>
        </w:rPr>
      </w:pPr>
      <w:r w:rsidRPr="006C3F7A">
        <w:rPr>
          <w:rFonts w:cstheme="minorHAnsi"/>
          <w:sz w:val="24"/>
          <w:szCs w:val="24"/>
        </w:rPr>
        <w:t>Garantiler fatura tarihten itibaren başlayacaktır.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 xml:space="preserve">Garanti süresi içerisinde meydana gelebilecek her türlü arıza ve eksiklik, idare tarafından arızalı malzeme/cihaz/cihazların firmaya teslim tarihinden itibaren en geç 30 (otuz) iş günü içinde malzeme/cihaz/cihazların arızası giderilecektir. Bu süre içerisinde arızası giderilemeyen malzemeler, mevcut tüm fonksiyon ve kabiliyetleri karşılayan yenisi ile değiştirilecektir. Üretici tarafından, değiştirilen cihazın mevcut tüm </w:t>
      </w:r>
      <w:r w:rsidRPr="006C3F7A">
        <w:rPr>
          <w:rFonts w:asciiTheme="minorHAnsi" w:hAnsiTheme="minorHAnsi" w:cstheme="minorHAnsi"/>
          <w:color w:val="auto"/>
        </w:rPr>
        <w:lastRenderedPageBreak/>
        <w:t>fonksiyon ve kabiliyetleri karşıladığına dair garanti belgesi veya taahhüt belgesi verilecektir.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Garanti süresi içinde, idare tarafından satın alınacak cihazlarda üreticiden alınan aynı marka ek donanım ve yazılım kullanılabilecek, idare tarafından yapılacak konfigürasyon değişikliklerinde üreticiden alınan aynı marka cihaz garanti dışında bırakılamayacaktır. Ek donanımlar yetkili servis noktasında servis / hizmet ücreti karşılığında takılacaktır.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Üreticinin bir çağrı merkezi olacak, garanti süresince tüm satış noktası destek faaliyetleri bu merkezden yönetilecektir.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Ürün üret</w:t>
      </w:r>
      <w:r w:rsidR="00C62D63" w:rsidRPr="006C3F7A">
        <w:rPr>
          <w:rFonts w:asciiTheme="minorHAnsi" w:hAnsiTheme="minorHAnsi" w:cstheme="minorHAnsi"/>
          <w:color w:val="auto"/>
        </w:rPr>
        <w:t>icisi adına düzenlenmiş "CE”</w:t>
      </w:r>
      <w:r w:rsidRPr="006C3F7A">
        <w:rPr>
          <w:rFonts w:asciiTheme="minorHAnsi" w:hAnsiTheme="minorHAnsi" w:cstheme="minorHAnsi"/>
          <w:color w:val="auto"/>
        </w:rPr>
        <w:t xml:space="preserve"> sertifikasyonuna sahip olacak ve buna ilişkin belgeler </w:t>
      </w:r>
      <w:proofErr w:type="spellStart"/>
      <w:r w:rsidR="006C3F7A">
        <w:rPr>
          <w:rFonts w:asciiTheme="minorHAnsi" w:hAnsiTheme="minorHAnsi" w:cstheme="minorHAnsi"/>
          <w:color w:val="auto"/>
        </w:rPr>
        <w:t>apostilli</w:t>
      </w:r>
      <w:proofErr w:type="spellEnd"/>
      <w:r w:rsidR="006C3F7A">
        <w:rPr>
          <w:rFonts w:asciiTheme="minorHAnsi" w:hAnsiTheme="minorHAnsi" w:cstheme="minorHAnsi"/>
          <w:color w:val="auto"/>
        </w:rPr>
        <w:t xml:space="preserve"> olarak </w:t>
      </w:r>
      <w:r w:rsidRPr="006C3F7A">
        <w:rPr>
          <w:rFonts w:asciiTheme="minorHAnsi" w:hAnsiTheme="minorHAnsi" w:cstheme="minorHAnsi"/>
          <w:color w:val="auto"/>
        </w:rPr>
        <w:t>yüklenici tarafından belgelendirilecektir.</w:t>
      </w:r>
    </w:p>
    <w:p w:rsidR="00006B58" w:rsidRPr="006C3F7A" w:rsidRDefault="00006B58" w:rsidP="00006B58">
      <w:pPr>
        <w:pStyle w:val="Default"/>
        <w:spacing w:after="58"/>
        <w:jc w:val="both"/>
        <w:rPr>
          <w:rFonts w:asciiTheme="minorHAnsi" w:hAnsiTheme="minorHAnsi" w:cstheme="minorHAnsi"/>
          <w:b/>
          <w:color w:val="auto"/>
        </w:rPr>
      </w:pPr>
    </w:p>
    <w:p w:rsidR="00006B58" w:rsidRPr="006C3F7A" w:rsidRDefault="00006B58"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Denetim ve muayene ile ilgili diğer hususlar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 xml:space="preserve">Teslimat yerinde denetim ve muayene esnasında ihtiyaç duyulacak taşıma vasıtası, donanım, kablo, konektör, çevirici, </w:t>
      </w:r>
      <w:proofErr w:type="spellStart"/>
      <w:r w:rsidRPr="006C3F7A">
        <w:rPr>
          <w:rFonts w:asciiTheme="minorHAnsi" w:hAnsiTheme="minorHAnsi" w:cstheme="minorHAnsi"/>
          <w:color w:val="auto"/>
        </w:rPr>
        <w:t>çoklayıcı</w:t>
      </w:r>
      <w:proofErr w:type="spellEnd"/>
      <w:r w:rsidRPr="006C3F7A">
        <w:rPr>
          <w:rFonts w:asciiTheme="minorHAnsi" w:hAnsiTheme="minorHAnsi" w:cstheme="minorHAnsi"/>
          <w:color w:val="auto"/>
        </w:rPr>
        <w:t>, elektrik bağlantı kabloları yüklenici tarafından sağlanacaktır.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proofErr w:type="spellStart"/>
      <w:r w:rsidRPr="006C3F7A">
        <w:rPr>
          <w:rFonts w:asciiTheme="minorHAnsi" w:hAnsiTheme="minorHAnsi" w:cstheme="minorHAnsi"/>
          <w:color w:val="auto"/>
        </w:rPr>
        <w:t>Tahribatlı</w:t>
      </w:r>
      <w:proofErr w:type="spellEnd"/>
      <w:r w:rsidRPr="006C3F7A">
        <w:rPr>
          <w:rFonts w:asciiTheme="minorHAnsi" w:hAnsiTheme="minorHAnsi" w:cstheme="minorHAnsi"/>
          <w:color w:val="auto"/>
        </w:rPr>
        <w:t xml:space="preserve"> muayeneler neticesinde eksilen malzemeler yüklenici tarafından tamamlanacaktır.</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Muayene esnasında bozulan ambalajların kapatılması yüklenici tarafından yapılacaktır.</w:t>
      </w:r>
    </w:p>
    <w:p w:rsidR="00006B58" w:rsidRPr="006C3F7A" w:rsidRDefault="00006B58" w:rsidP="00006B58">
      <w:pPr>
        <w:pStyle w:val="Default"/>
        <w:spacing w:after="58"/>
        <w:jc w:val="both"/>
        <w:rPr>
          <w:rFonts w:asciiTheme="minorHAnsi" w:hAnsiTheme="minorHAnsi" w:cstheme="minorHAnsi"/>
          <w:color w:val="auto"/>
        </w:rPr>
      </w:pPr>
    </w:p>
    <w:p w:rsidR="00006B58" w:rsidRPr="006C3F7A" w:rsidRDefault="00006B58" w:rsidP="00006B58">
      <w:pPr>
        <w:pStyle w:val="Default"/>
        <w:spacing w:after="58"/>
        <w:jc w:val="both"/>
        <w:rPr>
          <w:rFonts w:asciiTheme="minorHAnsi" w:hAnsiTheme="minorHAnsi" w:cstheme="minorHAnsi"/>
          <w:b/>
          <w:color w:val="auto"/>
        </w:rPr>
      </w:pPr>
      <w:r w:rsidRPr="006C3F7A">
        <w:rPr>
          <w:rFonts w:asciiTheme="minorHAnsi" w:hAnsiTheme="minorHAnsi" w:cstheme="minorHAnsi"/>
          <w:b/>
          <w:color w:val="auto"/>
        </w:rPr>
        <w:t>Ambalajlama ve Etiketleme</w:t>
      </w:r>
    </w:p>
    <w:p w:rsidR="00006B58" w:rsidRPr="006C3F7A" w:rsidRDefault="00006B58" w:rsidP="00006B58">
      <w:pPr>
        <w:pStyle w:val="Default"/>
        <w:numPr>
          <w:ilvl w:val="0"/>
          <w:numId w:val="7"/>
        </w:numPr>
        <w:spacing w:after="58"/>
        <w:jc w:val="both"/>
        <w:rPr>
          <w:rFonts w:asciiTheme="minorHAnsi" w:hAnsiTheme="minorHAnsi" w:cstheme="minorHAnsi"/>
          <w:color w:val="auto"/>
        </w:rPr>
      </w:pPr>
      <w:r w:rsidRPr="006C3F7A">
        <w:rPr>
          <w:rFonts w:asciiTheme="minorHAnsi" w:hAnsiTheme="minorHAnsi" w:cstheme="minorHAnsi"/>
          <w:color w:val="auto"/>
        </w:rPr>
        <w:t xml:space="preserve">Cihaz ve beraberindeki malzemeler firmanın üretim standardında ambalajlanmış olacaktır. </w:t>
      </w:r>
    </w:p>
    <w:p w:rsidR="00006B58" w:rsidRPr="006C3F7A" w:rsidRDefault="00006B58" w:rsidP="00006B58">
      <w:pPr>
        <w:pStyle w:val="Default"/>
        <w:spacing w:after="58"/>
        <w:jc w:val="both"/>
        <w:rPr>
          <w:rFonts w:asciiTheme="minorHAnsi" w:hAnsiTheme="minorHAnsi" w:cstheme="minorHAnsi"/>
          <w:color w:val="auto"/>
          <w:sz w:val="22"/>
          <w:szCs w:val="22"/>
        </w:rPr>
      </w:pPr>
    </w:p>
    <w:p w:rsidR="00006B58" w:rsidRPr="006C3F7A" w:rsidRDefault="00006B58" w:rsidP="00006B58">
      <w:pPr>
        <w:pStyle w:val="Default"/>
        <w:spacing w:after="58"/>
        <w:rPr>
          <w:b/>
          <w:color w:val="auto"/>
        </w:rPr>
      </w:pPr>
    </w:p>
    <w:sectPr w:rsidR="00006B58" w:rsidRPr="006C3F7A" w:rsidSect="002A0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1970"/>
    <w:multiLevelType w:val="hybridMultilevel"/>
    <w:tmpl w:val="2FCE40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B32EA9"/>
    <w:multiLevelType w:val="hybridMultilevel"/>
    <w:tmpl w:val="7E087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8705E"/>
    <w:multiLevelType w:val="hybridMultilevel"/>
    <w:tmpl w:val="2EC0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11276F"/>
    <w:multiLevelType w:val="hybridMultilevel"/>
    <w:tmpl w:val="1554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216C87"/>
    <w:multiLevelType w:val="hybridMultilevel"/>
    <w:tmpl w:val="A8042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F92517"/>
    <w:multiLevelType w:val="hybridMultilevel"/>
    <w:tmpl w:val="D102B5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385F76"/>
    <w:multiLevelType w:val="hybridMultilevel"/>
    <w:tmpl w:val="0E32DD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7D3974"/>
    <w:multiLevelType w:val="hybridMultilevel"/>
    <w:tmpl w:val="873E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9663B7"/>
    <w:multiLevelType w:val="hybridMultilevel"/>
    <w:tmpl w:val="7250C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594053"/>
    <w:multiLevelType w:val="multilevel"/>
    <w:tmpl w:val="C73A8B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4"/>
  </w:num>
  <w:num w:numId="4">
    <w:abstractNumId w:val="7"/>
  </w:num>
  <w:num w:numId="5">
    <w:abstractNumId w:val="8"/>
  </w:num>
  <w:num w:numId="6">
    <w:abstractNumId w:val="0"/>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5B"/>
    <w:rsid w:val="00006B58"/>
    <w:rsid w:val="00025E85"/>
    <w:rsid w:val="00046A62"/>
    <w:rsid w:val="00051851"/>
    <w:rsid w:val="0005465C"/>
    <w:rsid w:val="000A59C9"/>
    <w:rsid w:val="000B0092"/>
    <w:rsid w:val="000D3885"/>
    <w:rsid w:val="000E62E4"/>
    <w:rsid w:val="000F0011"/>
    <w:rsid w:val="000F53BB"/>
    <w:rsid w:val="00112B8B"/>
    <w:rsid w:val="00112B8E"/>
    <w:rsid w:val="00146403"/>
    <w:rsid w:val="00153FA9"/>
    <w:rsid w:val="001616B6"/>
    <w:rsid w:val="0016314D"/>
    <w:rsid w:val="00185037"/>
    <w:rsid w:val="001B740D"/>
    <w:rsid w:val="001F3EF9"/>
    <w:rsid w:val="00253975"/>
    <w:rsid w:val="002705F8"/>
    <w:rsid w:val="00275F62"/>
    <w:rsid w:val="0028525F"/>
    <w:rsid w:val="00286293"/>
    <w:rsid w:val="002A0445"/>
    <w:rsid w:val="002B0AC0"/>
    <w:rsid w:val="002B58CC"/>
    <w:rsid w:val="002D6BB0"/>
    <w:rsid w:val="002D7DC6"/>
    <w:rsid w:val="002E7B90"/>
    <w:rsid w:val="002F3850"/>
    <w:rsid w:val="003409F7"/>
    <w:rsid w:val="00372DD7"/>
    <w:rsid w:val="00390DD8"/>
    <w:rsid w:val="003E254C"/>
    <w:rsid w:val="003E7CE2"/>
    <w:rsid w:val="00425DBE"/>
    <w:rsid w:val="004321C0"/>
    <w:rsid w:val="00450F73"/>
    <w:rsid w:val="004D6462"/>
    <w:rsid w:val="004E79D2"/>
    <w:rsid w:val="0053289E"/>
    <w:rsid w:val="00564869"/>
    <w:rsid w:val="005D3E94"/>
    <w:rsid w:val="005E6A9B"/>
    <w:rsid w:val="005F007E"/>
    <w:rsid w:val="005F3126"/>
    <w:rsid w:val="006060A8"/>
    <w:rsid w:val="0060792B"/>
    <w:rsid w:val="00614D11"/>
    <w:rsid w:val="00617BE1"/>
    <w:rsid w:val="00634CC7"/>
    <w:rsid w:val="0063714C"/>
    <w:rsid w:val="006469A4"/>
    <w:rsid w:val="0066201A"/>
    <w:rsid w:val="00672217"/>
    <w:rsid w:val="006A664A"/>
    <w:rsid w:val="006C3F7A"/>
    <w:rsid w:val="006D1B48"/>
    <w:rsid w:val="00782E16"/>
    <w:rsid w:val="007A3B6C"/>
    <w:rsid w:val="007C0DD0"/>
    <w:rsid w:val="007C282B"/>
    <w:rsid w:val="00825583"/>
    <w:rsid w:val="008728E4"/>
    <w:rsid w:val="00886EB5"/>
    <w:rsid w:val="00887FE6"/>
    <w:rsid w:val="008937AC"/>
    <w:rsid w:val="0089746F"/>
    <w:rsid w:val="008C21B7"/>
    <w:rsid w:val="008D204D"/>
    <w:rsid w:val="008E1430"/>
    <w:rsid w:val="008F24DE"/>
    <w:rsid w:val="008F5E5A"/>
    <w:rsid w:val="009409E4"/>
    <w:rsid w:val="009453AF"/>
    <w:rsid w:val="00970F2E"/>
    <w:rsid w:val="009C2383"/>
    <w:rsid w:val="009D51C0"/>
    <w:rsid w:val="00A2017E"/>
    <w:rsid w:val="00A30D61"/>
    <w:rsid w:val="00A33C09"/>
    <w:rsid w:val="00A4025B"/>
    <w:rsid w:val="00A53F09"/>
    <w:rsid w:val="00A87B14"/>
    <w:rsid w:val="00AB5B88"/>
    <w:rsid w:val="00AC53D5"/>
    <w:rsid w:val="00AE2955"/>
    <w:rsid w:val="00B13A92"/>
    <w:rsid w:val="00B27386"/>
    <w:rsid w:val="00B34796"/>
    <w:rsid w:val="00B36981"/>
    <w:rsid w:val="00B371A9"/>
    <w:rsid w:val="00B56C2A"/>
    <w:rsid w:val="00B87431"/>
    <w:rsid w:val="00B93888"/>
    <w:rsid w:val="00BA2E89"/>
    <w:rsid w:val="00BD3737"/>
    <w:rsid w:val="00BE037A"/>
    <w:rsid w:val="00BF6A43"/>
    <w:rsid w:val="00BF7670"/>
    <w:rsid w:val="00C161A2"/>
    <w:rsid w:val="00C2070E"/>
    <w:rsid w:val="00C21B8B"/>
    <w:rsid w:val="00C22887"/>
    <w:rsid w:val="00C62D63"/>
    <w:rsid w:val="00C751F6"/>
    <w:rsid w:val="00C9239D"/>
    <w:rsid w:val="00CE2593"/>
    <w:rsid w:val="00D16DF2"/>
    <w:rsid w:val="00D72B5E"/>
    <w:rsid w:val="00D81B5F"/>
    <w:rsid w:val="00DB7F6C"/>
    <w:rsid w:val="00DC14F4"/>
    <w:rsid w:val="00DD6AA7"/>
    <w:rsid w:val="00DF3C41"/>
    <w:rsid w:val="00DF58D9"/>
    <w:rsid w:val="00E1056D"/>
    <w:rsid w:val="00E22AF0"/>
    <w:rsid w:val="00E34FE0"/>
    <w:rsid w:val="00E43FD4"/>
    <w:rsid w:val="00E46D16"/>
    <w:rsid w:val="00E72BCB"/>
    <w:rsid w:val="00EB0DAF"/>
    <w:rsid w:val="00F013AB"/>
    <w:rsid w:val="00F2306D"/>
    <w:rsid w:val="00F236CF"/>
    <w:rsid w:val="00F23F75"/>
    <w:rsid w:val="00F34C58"/>
    <w:rsid w:val="00F4512D"/>
    <w:rsid w:val="00F56755"/>
    <w:rsid w:val="00F65167"/>
    <w:rsid w:val="00F6624F"/>
    <w:rsid w:val="00F90D2A"/>
    <w:rsid w:val="00FC3256"/>
    <w:rsid w:val="00FC6A33"/>
    <w:rsid w:val="00FF1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02D1"/>
  <w15:docId w15:val="{9F1C6184-27F1-480B-8EDA-5D0DBC2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45"/>
  </w:style>
  <w:style w:type="paragraph" w:styleId="Balk2">
    <w:name w:val="heading 2"/>
    <w:basedOn w:val="Normal"/>
    <w:next w:val="Normal"/>
    <w:link w:val="Balk2Char"/>
    <w:uiPriority w:val="9"/>
    <w:unhideWhenUsed/>
    <w:qFormat/>
    <w:rsid w:val="00006B58"/>
    <w:pPr>
      <w:keepNext/>
      <w:keepLines/>
      <w:spacing w:before="40" w:after="0" w:line="259" w:lineRule="auto"/>
      <w:outlineLvl w:val="1"/>
    </w:pPr>
    <w:rPr>
      <w:rFonts w:ascii="Times New Roman" w:eastAsiaTheme="majorEastAsia" w:hAnsi="Times New Roman" w:cstheme="majorBidi"/>
      <w:sz w:val="24"/>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4025B"/>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56C2A"/>
    <w:pPr>
      <w:ind w:left="720"/>
      <w:contextualSpacing/>
    </w:pPr>
  </w:style>
  <w:style w:type="paragraph" w:styleId="BalonMetni">
    <w:name w:val="Balloon Text"/>
    <w:basedOn w:val="Normal"/>
    <w:link w:val="BalonMetniChar"/>
    <w:uiPriority w:val="99"/>
    <w:semiHidden/>
    <w:unhideWhenUsed/>
    <w:rsid w:val="00EB0D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DAF"/>
    <w:rPr>
      <w:rFonts w:ascii="Segoe UI" w:hAnsi="Segoe UI" w:cs="Segoe UI"/>
      <w:sz w:val="18"/>
      <w:szCs w:val="18"/>
    </w:rPr>
  </w:style>
  <w:style w:type="character" w:customStyle="1" w:styleId="Balk2Char">
    <w:name w:val="Başlık 2 Char"/>
    <w:basedOn w:val="VarsaylanParagrafYazTipi"/>
    <w:link w:val="Balk2"/>
    <w:uiPriority w:val="9"/>
    <w:rsid w:val="00006B58"/>
    <w:rPr>
      <w:rFonts w:ascii="Times New Roman" w:eastAsiaTheme="majorEastAsia" w:hAnsi="Times New Roman" w:cstheme="majorBidi"/>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5337">
      <w:bodyDiv w:val="1"/>
      <w:marLeft w:val="0"/>
      <w:marRight w:val="0"/>
      <w:marTop w:val="0"/>
      <w:marBottom w:val="0"/>
      <w:divBdr>
        <w:top w:val="none" w:sz="0" w:space="0" w:color="auto"/>
        <w:left w:val="none" w:sz="0" w:space="0" w:color="auto"/>
        <w:bottom w:val="none" w:sz="0" w:space="0" w:color="auto"/>
        <w:right w:val="none" w:sz="0" w:space="0" w:color="auto"/>
      </w:divBdr>
    </w:div>
    <w:div w:id="1489050379">
      <w:bodyDiv w:val="1"/>
      <w:marLeft w:val="0"/>
      <w:marRight w:val="0"/>
      <w:marTop w:val="0"/>
      <w:marBottom w:val="0"/>
      <w:divBdr>
        <w:top w:val="none" w:sz="0" w:space="0" w:color="auto"/>
        <w:left w:val="none" w:sz="0" w:space="0" w:color="auto"/>
        <w:bottom w:val="none" w:sz="0" w:space="0" w:color="auto"/>
        <w:right w:val="none" w:sz="0" w:space="0" w:color="auto"/>
      </w:divBdr>
    </w:div>
    <w:div w:id="1631865328">
      <w:bodyDiv w:val="1"/>
      <w:marLeft w:val="0"/>
      <w:marRight w:val="0"/>
      <w:marTop w:val="0"/>
      <w:marBottom w:val="0"/>
      <w:divBdr>
        <w:top w:val="none" w:sz="0" w:space="0" w:color="auto"/>
        <w:left w:val="none" w:sz="0" w:space="0" w:color="auto"/>
        <w:bottom w:val="none" w:sz="0" w:space="0" w:color="auto"/>
        <w:right w:val="none" w:sz="0" w:space="0" w:color="auto"/>
      </w:divBdr>
    </w:div>
    <w:div w:id="18570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2068</Words>
  <Characters>11793</Characters>
  <Application>Microsoft Office Word</Application>
  <DocSecurity>0</DocSecurity>
  <Lines>98</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Gökhan Kırseven</cp:lastModifiedBy>
  <cp:revision>4</cp:revision>
  <cp:lastPrinted>2020-01-30T15:32:00Z</cp:lastPrinted>
  <dcterms:created xsi:type="dcterms:W3CDTF">2020-02-12T12:17:00Z</dcterms:created>
  <dcterms:modified xsi:type="dcterms:W3CDTF">2020-03-02T11:58:00Z</dcterms:modified>
</cp:coreProperties>
</file>