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77" w:rsidRPr="001579B2" w:rsidRDefault="00647677" w:rsidP="00647677">
      <w:pPr>
        <w:pStyle w:val="ListeParagraf"/>
        <w:ind w:left="0"/>
        <w:rPr>
          <w:rFonts w:ascii="Arial" w:hAnsi="Arial" w:cs="Arial"/>
          <w:b/>
          <w:sz w:val="20"/>
          <w:szCs w:val="20"/>
        </w:rPr>
      </w:pPr>
    </w:p>
    <w:p w:rsidR="00647677" w:rsidRDefault="00530958" w:rsidP="00647677">
      <w:pPr>
        <w:jc w:val="both"/>
        <w:rPr>
          <w:rFonts w:ascii="Arial" w:hAnsi="Arial" w:cs="Arial"/>
          <w:b/>
          <w:sz w:val="20"/>
          <w:szCs w:val="20"/>
        </w:rPr>
      </w:pPr>
      <w:r>
        <w:rPr>
          <w:rFonts w:ascii="Arial" w:hAnsi="Arial" w:cs="Arial"/>
          <w:b/>
          <w:sz w:val="20"/>
          <w:szCs w:val="20"/>
        </w:rPr>
        <w:t>AYLIK HİZMET BEDELİ</w:t>
      </w:r>
      <w:r w:rsidRPr="001579B2">
        <w:rPr>
          <w:rFonts w:ascii="Arial" w:hAnsi="Arial" w:cs="Arial"/>
          <w:b/>
          <w:sz w:val="20"/>
          <w:szCs w:val="20"/>
        </w:rPr>
        <w:t xml:space="preserve"> </w:t>
      </w:r>
      <w:r w:rsidR="00E65DDA">
        <w:rPr>
          <w:rFonts w:ascii="Arial" w:hAnsi="Arial" w:cs="Arial"/>
          <w:b/>
          <w:sz w:val="20"/>
          <w:szCs w:val="20"/>
        </w:rPr>
        <w:t>VE KOMİSYON ORANI</w:t>
      </w:r>
      <w:bookmarkStart w:id="0" w:name="_GoBack"/>
      <w:bookmarkEnd w:id="0"/>
      <w:r>
        <w:rPr>
          <w:rFonts w:ascii="Arial" w:hAnsi="Arial" w:cs="Arial"/>
          <w:b/>
          <w:sz w:val="20"/>
          <w:szCs w:val="20"/>
        </w:rPr>
        <w:t xml:space="preserve"> </w:t>
      </w:r>
      <w:r w:rsidR="00647677" w:rsidRPr="001579B2">
        <w:rPr>
          <w:rFonts w:ascii="Arial" w:hAnsi="Arial" w:cs="Arial"/>
          <w:b/>
          <w:sz w:val="20"/>
          <w:szCs w:val="20"/>
        </w:rPr>
        <w:t>TEKLİF CETVELİ</w:t>
      </w:r>
    </w:p>
    <w:p w:rsidR="00FC547F" w:rsidRDefault="00FC547F" w:rsidP="00647677">
      <w:pPr>
        <w:jc w:val="both"/>
        <w:rPr>
          <w:rFonts w:ascii="Arial" w:hAnsi="Arial" w:cs="Arial"/>
          <w:b/>
          <w:sz w:val="20"/>
          <w:szCs w:val="20"/>
        </w:rPr>
      </w:pPr>
    </w:p>
    <w:p w:rsidR="00FC547F" w:rsidRPr="001579B2" w:rsidRDefault="00FC547F" w:rsidP="00647677">
      <w:pPr>
        <w:jc w:val="both"/>
        <w:rPr>
          <w:rFonts w:ascii="Arial" w:hAnsi="Arial" w:cs="Arial"/>
          <w:b/>
          <w:sz w:val="20"/>
          <w:szCs w:val="20"/>
        </w:rPr>
      </w:pPr>
    </w:p>
    <w:tbl>
      <w:tblPr>
        <w:tblStyle w:val="TabloKlavuzu"/>
        <w:tblW w:w="0" w:type="auto"/>
        <w:tblLook w:val="04A0" w:firstRow="1" w:lastRow="0" w:firstColumn="1" w:lastColumn="0" w:noHBand="0" w:noVBand="1"/>
      </w:tblPr>
      <w:tblGrid>
        <w:gridCol w:w="900"/>
        <w:gridCol w:w="3614"/>
        <w:gridCol w:w="2273"/>
        <w:gridCol w:w="2275"/>
      </w:tblGrid>
      <w:tr w:rsidR="00FC547F" w:rsidRPr="00FC547F" w:rsidTr="00FC547F">
        <w:trPr>
          <w:trHeight w:val="960"/>
        </w:trPr>
        <w:tc>
          <w:tcPr>
            <w:tcW w:w="900" w:type="dxa"/>
            <w:hideMark/>
          </w:tcPr>
          <w:p w:rsidR="00FC547F" w:rsidRPr="00FC547F" w:rsidRDefault="00FC547F" w:rsidP="00FC547F">
            <w:pPr>
              <w:jc w:val="both"/>
              <w:rPr>
                <w:rFonts w:ascii="Arial" w:hAnsi="Arial" w:cs="Arial"/>
                <w:b/>
                <w:bCs/>
                <w:sz w:val="20"/>
                <w:szCs w:val="20"/>
              </w:rPr>
            </w:pPr>
            <w:r w:rsidRPr="00FC547F">
              <w:rPr>
                <w:rFonts w:ascii="Arial" w:hAnsi="Arial" w:cs="Arial"/>
                <w:b/>
                <w:bCs/>
                <w:sz w:val="20"/>
                <w:szCs w:val="20"/>
              </w:rPr>
              <w:t>Sıra No</w:t>
            </w:r>
          </w:p>
        </w:tc>
        <w:tc>
          <w:tcPr>
            <w:tcW w:w="5800" w:type="dxa"/>
            <w:hideMark/>
          </w:tcPr>
          <w:p w:rsidR="00FC547F" w:rsidRPr="00FC547F" w:rsidRDefault="00FC547F" w:rsidP="00FC547F">
            <w:pPr>
              <w:jc w:val="both"/>
              <w:rPr>
                <w:rFonts w:ascii="Arial" w:hAnsi="Arial" w:cs="Arial"/>
                <w:b/>
                <w:bCs/>
                <w:sz w:val="20"/>
                <w:szCs w:val="20"/>
              </w:rPr>
            </w:pPr>
            <w:r>
              <w:rPr>
                <w:rFonts w:ascii="Arial" w:hAnsi="Arial" w:cs="Arial"/>
                <w:b/>
                <w:bCs/>
                <w:sz w:val="20"/>
                <w:szCs w:val="20"/>
              </w:rPr>
              <w:t>İşin Kaleminin Adı ve Kısa Açıklaması</w:t>
            </w:r>
          </w:p>
        </w:tc>
        <w:tc>
          <w:tcPr>
            <w:tcW w:w="3380" w:type="dxa"/>
            <w:hideMark/>
          </w:tcPr>
          <w:p w:rsidR="00FC547F" w:rsidRPr="00FC547F" w:rsidRDefault="00FC547F" w:rsidP="00FC547F">
            <w:pPr>
              <w:jc w:val="both"/>
              <w:rPr>
                <w:rFonts w:ascii="Arial" w:hAnsi="Arial" w:cs="Arial"/>
                <w:b/>
                <w:bCs/>
                <w:sz w:val="20"/>
                <w:szCs w:val="20"/>
              </w:rPr>
            </w:pPr>
            <w:r w:rsidRPr="00FC547F">
              <w:rPr>
                <w:rFonts w:ascii="Arial" w:hAnsi="Arial" w:cs="Arial"/>
                <w:b/>
                <w:bCs/>
                <w:sz w:val="20"/>
                <w:szCs w:val="20"/>
              </w:rPr>
              <w:t>Teklif Edilen Komisyon Bedeli (%)</w:t>
            </w:r>
          </w:p>
        </w:tc>
        <w:tc>
          <w:tcPr>
            <w:tcW w:w="3700" w:type="dxa"/>
            <w:hideMark/>
          </w:tcPr>
          <w:p w:rsidR="00FC547F" w:rsidRPr="00FC547F" w:rsidRDefault="00FC547F" w:rsidP="00FC547F">
            <w:pPr>
              <w:jc w:val="both"/>
              <w:rPr>
                <w:rFonts w:ascii="Arial" w:hAnsi="Arial" w:cs="Arial"/>
                <w:b/>
                <w:bCs/>
                <w:sz w:val="20"/>
                <w:szCs w:val="20"/>
              </w:rPr>
            </w:pPr>
            <w:r w:rsidRPr="00FC547F">
              <w:rPr>
                <w:rFonts w:ascii="Arial" w:hAnsi="Arial" w:cs="Arial"/>
                <w:b/>
                <w:bCs/>
                <w:sz w:val="20"/>
                <w:szCs w:val="20"/>
              </w:rPr>
              <w:t>Teklif Edilen Aylık Hizmet Bedeli (TL)</w:t>
            </w:r>
          </w:p>
        </w:tc>
      </w:tr>
      <w:tr w:rsidR="00FC547F" w:rsidRPr="00FC547F" w:rsidTr="00FC547F">
        <w:trPr>
          <w:trHeight w:val="360"/>
        </w:trPr>
        <w:tc>
          <w:tcPr>
            <w:tcW w:w="900" w:type="dxa"/>
            <w:noWrap/>
            <w:hideMark/>
          </w:tcPr>
          <w:p w:rsidR="00FC547F" w:rsidRPr="00FC547F" w:rsidRDefault="00FC547F" w:rsidP="00FC547F">
            <w:pPr>
              <w:jc w:val="both"/>
              <w:rPr>
                <w:rFonts w:ascii="Arial" w:hAnsi="Arial" w:cs="Arial"/>
                <w:b/>
                <w:sz w:val="20"/>
                <w:szCs w:val="20"/>
              </w:rPr>
            </w:pPr>
            <w:r w:rsidRPr="00FC547F">
              <w:rPr>
                <w:rFonts w:ascii="Arial" w:hAnsi="Arial" w:cs="Arial"/>
                <w:b/>
                <w:sz w:val="20"/>
                <w:szCs w:val="20"/>
              </w:rPr>
              <w:t>1</w:t>
            </w:r>
          </w:p>
        </w:tc>
        <w:tc>
          <w:tcPr>
            <w:tcW w:w="5800" w:type="dxa"/>
            <w:hideMark/>
          </w:tcPr>
          <w:p w:rsidR="00FC547F" w:rsidRPr="00FC547F" w:rsidRDefault="00FC547F" w:rsidP="00FC547F">
            <w:pPr>
              <w:jc w:val="both"/>
              <w:rPr>
                <w:rFonts w:ascii="Arial" w:hAnsi="Arial" w:cs="Arial"/>
                <w:b/>
                <w:sz w:val="20"/>
                <w:szCs w:val="20"/>
              </w:rPr>
            </w:pPr>
            <w:r w:rsidRPr="00FC547F">
              <w:rPr>
                <w:rFonts w:ascii="Arial" w:hAnsi="Arial" w:cs="Arial"/>
                <w:b/>
                <w:sz w:val="20"/>
                <w:szCs w:val="20"/>
              </w:rPr>
              <w:t>Yıl boyunca yapılacak olan işler</w:t>
            </w:r>
          </w:p>
        </w:tc>
        <w:tc>
          <w:tcPr>
            <w:tcW w:w="3380" w:type="dxa"/>
            <w:hideMark/>
          </w:tcPr>
          <w:p w:rsidR="00FC547F" w:rsidRPr="00FC547F" w:rsidRDefault="00FC547F" w:rsidP="00FC547F">
            <w:pPr>
              <w:jc w:val="both"/>
              <w:rPr>
                <w:rFonts w:ascii="Arial" w:hAnsi="Arial" w:cs="Arial"/>
                <w:b/>
                <w:sz w:val="20"/>
                <w:szCs w:val="20"/>
              </w:rPr>
            </w:pPr>
            <w:r w:rsidRPr="00FC547F">
              <w:rPr>
                <w:rFonts w:ascii="Arial" w:hAnsi="Arial" w:cs="Arial"/>
                <w:b/>
                <w:sz w:val="20"/>
                <w:szCs w:val="20"/>
              </w:rPr>
              <w:t> </w:t>
            </w:r>
          </w:p>
        </w:tc>
        <w:tc>
          <w:tcPr>
            <w:tcW w:w="3700" w:type="dxa"/>
            <w:hideMark/>
          </w:tcPr>
          <w:p w:rsidR="00FC547F" w:rsidRPr="00FC547F" w:rsidRDefault="00FC547F" w:rsidP="00FC547F">
            <w:pPr>
              <w:jc w:val="both"/>
              <w:rPr>
                <w:rFonts w:ascii="Arial" w:hAnsi="Arial" w:cs="Arial"/>
                <w:b/>
                <w:sz w:val="20"/>
                <w:szCs w:val="20"/>
              </w:rPr>
            </w:pPr>
            <w:r w:rsidRPr="00FC547F">
              <w:rPr>
                <w:rFonts w:ascii="Arial" w:hAnsi="Arial" w:cs="Arial"/>
                <w:b/>
                <w:sz w:val="20"/>
                <w:szCs w:val="20"/>
              </w:rPr>
              <w:t> </w:t>
            </w:r>
            <w:r>
              <w:rPr>
                <w:rFonts w:ascii="Arial" w:hAnsi="Arial" w:cs="Arial"/>
                <w:b/>
                <w:sz w:val="20"/>
                <w:szCs w:val="20"/>
              </w:rPr>
              <w:t>-----------------------------</w:t>
            </w:r>
          </w:p>
        </w:tc>
      </w:tr>
      <w:tr w:rsidR="00FC547F" w:rsidRPr="00FC547F" w:rsidTr="00FC547F">
        <w:trPr>
          <w:trHeight w:val="360"/>
        </w:trPr>
        <w:tc>
          <w:tcPr>
            <w:tcW w:w="900" w:type="dxa"/>
            <w:noWrap/>
            <w:hideMark/>
          </w:tcPr>
          <w:p w:rsidR="00FC547F" w:rsidRPr="00FC547F" w:rsidRDefault="00FC547F" w:rsidP="00FC547F">
            <w:pPr>
              <w:jc w:val="both"/>
              <w:rPr>
                <w:rFonts w:ascii="Arial" w:hAnsi="Arial" w:cs="Arial"/>
                <w:b/>
                <w:sz w:val="20"/>
                <w:szCs w:val="20"/>
              </w:rPr>
            </w:pPr>
            <w:r w:rsidRPr="00FC547F">
              <w:rPr>
                <w:rFonts w:ascii="Arial" w:hAnsi="Arial" w:cs="Arial"/>
                <w:b/>
                <w:sz w:val="20"/>
                <w:szCs w:val="20"/>
              </w:rPr>
              <w:t>2</w:t>
            </w:r>
          </w:p>
        </w:tc>
        <w:tc>
          <w:tcPr>
            <w:tcW w:w="5800" w:type="dxa"/>
            <w:hideMark/>
          </w:tcPr>
          <w:p w:rsidR="00FC547F" w:rsidRPr="00FC547F" w:rsidRDefault="00FC547F" w:rsidP="00FC547F">
            <w:pPr>
              <w:jc w:val="both"/>
              <w:rPr>
                <w:rFonts w:ascii="Arial" w:hAnsi="Arial" w:cs="Arial"/>
                <w:b/>
                <w:sz w:val="20"/>
                <w:szCs w:val="20"/>
              </w:rPr>
            </w:pPr>
            <w:r w:rsidRPr="00FC547F">
              <w:rPr>
                <w:rFonts w:ascii="Arial" w:hAnsi="Arial" w:cs="Arial"/>
                <w:b/>
                <w:sz w:val="20"/>
                <w:szCs w:val="20"/>
              </w:rPr>
              <w:t>İletişim Danışmanlığı Hizmeti</w:t>
            </w:r>
          </w:p>
        </w:tc>
        <w:tc>
          <w:tcPr>
            <w:tcW w:w="3380" w:type="dxa"/>
            <w:hideMark/>
          </w:tcPr>
          <w:p w:rsidR="00FC547F" w:rsidRPr="00FC547F" w:rsidRDefault="00FC547F" w:rsidP="00FC547F">
            <w:pPr>
              <w:jc w:val="both"/>
              <w:rPr>
                <w:rFonts w:ascii="Arial" w:hAnsi="Arial" w:cs="Arial"/>
                <w:b/>
                <w:sz w:val="20"/>
                <w:szCs w:val="20"/>
              </w:rPr>
            </w:pPr>
            <w:r w:rsidRPr="00FC547F">
              <w:rPr>
                <w:rFonts w:ascii="Arial" w:hAnsi="Arial" w:cs="Arial"/>
                <w:b/>
                <w:sz w:val="20"/>
                <w:szCs w:val="20"/>
              </w:rPr>
              <w:t> </w:t>
            </w:r>
            <w:r>
              <w:rPr>
                <w:rFonts w:ascii="Arial" w:hAnsi="Arial" w:cs="Arial"/>
                <w:b/>
                <w:sz w:val="20"/>
                <w:szCs w:val="20"/>
              </w:rPr>
              <w:t>---------------------------</w:t>
            </w:r>
          </w:p>
        </w:tc>
        <w:tc>
          <w:tcPr>
            <w:tcW w:w="3700" w:type="dxa"/>
            <w:hideMark/>
          </w:tcPr>
          <w:p w:rsidR="00FC547F" w:rsidRPr="00FC547F" w:rsidRDefault="00FC547F" w:rsidP="00FC547F">
            <w:pPr>
              <w:jc w:val="both"/>
              <w:rPr>
                <w:rFonts w:ascii="Arial" w:hAnsi="Arial" w:cs="Arial"/>
                <w:b/>
                <w:sz w:val="20"/>
                <w:szCs w:val="20"/>
              </w:rPr>
            </w:pPr>
            <w:r w:rsidRPr="00FC547F">
              <w:rPr>
                <w:rFonts w:ascii="Arial" w:hAnsi="Arial" w:cs="Arial"/>
                <w:b/>
                <w:sz w:val="20"/>
                <w:szCs w:val="20"/>
              </w:rPr>
              <w:t> </w:t>
            </w:r>
          </w:p>
        </w:tc>
      </w:tr>
    </w:tbl>
    <w:p w:rsidR="00647677" w:rsidRPr="001579B2" w:rsidRDefault="00647677" w:rsidP="00647677">
      <w:pPr>
        <w:jc w:val="both"/>
        <w:rPr>
          <w:rFonts w:ascii="Arial" w:hAnsi="Arial" w:cs="Arial"/>
          <w:b/>
          <w:sz w:val="20"/>
          <w:szCs w:val="20"/>
        </w:rPr>
      </w:pPr>
    </w:p>
    <w:p w:rsidR="00647677" w:rsidRDefault="00647677" w:rsidP="00647677">
      <w:pPr>
        <w:rPr>
          <w:rFonts w:ascii="Arial" w:hAnsi="Arial" w:cs="Arial"/>
          <w:sz w:val="20"/>
          <w:szCs w:val="20"/>
        </w:rPr>
      </w:pPr>
    </w:p>
    <w:p w:rsidR="00530958" w:rsidRDefault="00530958" w:rsidP="00647677">
      <w:pPr>
        <w:rPr>
          <w:rFonts w:ascii="Arial" w:hAnsi="Arial" w:cs="Arial"/>
          <w:sz w:val="20"/>
          <w:szCs w:val="20"/>
        </w:rPr>
      </w:pPr>
    </w:p>
    <w:p w:rsidR="00530958" w:rsidRPr="00D2795C" w:rsidRDefault="00530958" w:rsidP="00647677">
      <w:pPr>
        <w:rPr>
          <w:rFonts w:ascii="Arial" w:hAnsi="Arial" w:cs="Arial"/>
          <w:sz w:val="20"/>
          <w:szCs w:val="20"/>
        </w:rPr>
      </w:pPr>
    </w:p>
    <w:p w:rsidR="00647677" w:rsidRPr="00D2795C" w:rsidRDefault="00647677" w:rsidP="00647677">
      <w:pPr>
        <w:ind w:left="4820"/>
        <w:jc w:val="center"/>
        <w:rPr>
          <w:rFonts w:ascii="Arial" w:hAnsi="Arial" w:cs="Arial"/>
          <w:sz w:val="20"/>
          <w:szCs w:val="20"/>
        </w:rPr>
      </w:pPr>
      <w:r w:rsidRPr="00D2795C">
        <w:rPr>
          <w:rFonts w:ascii="Arial" w:hAnsi="Arial" w:cs="Arial"/>
          <w:sz w:val="20"/>
          <w:szCs w:val="20"/>
        </w:rPr>
        <w:t>Adı ve SOYADI/Ticaret Unvanı</w:t>
      </w:r>
      <w:r w:rsidR="00530958">
        <w:rPr>
          <w:rFonts w:ascii="Arial" w:hAnsi="Arial" w:cs="Arial"/>
          <w:sz w:val="20"/>
          <w:szCs w:val="20"/>
        </w:rPr>
        <w:t>/ Kaşesi</w:t>
      </w:r>
    </w:p>
    <w:p w:rsidR="00647677" w:rsidRPr="00D2795C" w:rsidRDefault="00647677" w:rsidP="00647677">
      <w:pPr>
        <w:jc w:val="both"/>
        <w:rPr>
          <w:rFonts w:ascii="Arial" w:hAnsi="Arial" w:cs="Arial"/>
          <w:b/>
          <w:sz w:val="20"/>
          <w:szCs w:val="20"/>
        </w:rPr>
      </w:pPr>
    </w:p>
    <w:p w:rsidR="00451F3B" w:rsidRDefault="00451F3B"/>
    <w:sectPr w:rsidR="00451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14" w:rsidRDefault="004C7014" w:rsidP="00647677">
      <w:r>
        <w:separator/>
      </w:r>
    </w:p>
  </w:endnote>
  <w:endnote w:type="continuationSeparator" w:id="0">
    <w:p w:rsidR="004C7014" w:rsidRDefault="004C7014" w:rsidP="0064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Zurich BT">
    <w:altName w:val="Trebuchet MS"/>
    <w:charset w:val="A2"/>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14" w:rsidRDefault="004C7014" w:rsidP="00647677">
      <w:r>
        <w:separator/>
      </w:r>
    </w:p>
  </w:footnote>
  <w:footnote w:type="continuationSeparator" w:id="0">
    <w:p w:rsidR="004C7014" w:rsidRDefault="004C7014" w:rsidP="0064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77"/>
    <w:rsid w:val="000B2C0F"/>
    <w:rsid w:val="00451F3B"/>
    <w:rsid w:val="004C7014"/>
    <w:rsid w:val="00530958"/>
    <w:rsid w:val="00567F90"/>
    <w:rsid w:val="00647677"/>
    <w:rsid w:val="006D4298"/>
    <w:rsid w:val="008100A7"/>
    <w:rsid w:val="0093031D"/>
    <w:rsid w:val="00A613F0"/>
    <w:rsid w:val="00B7683E"/>
    <w:rsid w:val="00C33DF0"/>
    <w:rsid w:val="00CD62BE"/>
    <w:rsid w:val="00E65DDA"/>
    <w:rsid w:val="00FC5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CD28"/>
  <w15:chartTrackingRefBased/>
  <w15:docId w15:val="{FEF98BFC-8FEE-4912-96CA-A7F3729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77"/>
    <w:pPr>
      <w:widowControl w:val="0"/>
      <w:suppressAutoHyphens/>
      <w:spacing w:after="0" w:line="240" w:lineRule="auto"/>
    </w:pPr>
    <w:rPr>
      <w:rFonts w:ascii="Times New Roman" w:eastAsia="SimSun" w:hAnsi="Times New Roman" w:cs="Tahoma"/>
      <w:sz w:val="24"/>
      <w:szCs w:val="24"/>
      <w:lang w:eastAsia="hi-IN" w:bidi="hi-IN"/>
    </w:rPr>
  </w:style>
  <w:style w:type="paragraph" w:styleId="Balk2">
    <w:name w:val="heading 2"/>
    <w:basedOn w:val="Normal"/>
    <w:next w:val="Normal"/>
    <w:link w:val="Balk2Char"/>
    <w:uiPriority w:val="9"/>
    <w:semiHidden/>
    <w:unhideWhenUsed/>
    <w:qFormat/>
    <w:rsid w:val="0064767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alk3">
    <w:name w:val="heading 3"/>
    <w:basedOn w:val="Balk2"/>
    <w:next w:val="Normal"/>
    <w:link w:val="Balk3Char"/>
    <w:qFormat/>
    <w:rsid w:val="00647677"/>
    <w:pPr>
      <w:keepLines w:val="0"/>
      <w:widowControl/>
      <w:suppressAutoHyphens w:val="0"/>
      <w:spacing w:before="0"/>
      <w:jc w:val="both"/>
      <w:outlineLvl w:val="2"/>
    </w:pPr>
    <w:rPr>
      <w:rFonts w:ascii="Zurich BT" w:eastAsia="Times New Roman" w:hAnsi="Zurich BT" w:cs="Arial"/>
      <w:b/>
      <w:bCs/>
      <w:iCs/>
      <w:color w:val="auto"/>
      <w:sz w:val="22"/>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47677"/>
    <w:rPr>
      <w:rFonts w:ascii="Zurich BT" w:eastAsia="Times New Roman" w:hAnsi="Zurich BT" w:cs="Arial"/>
      <w:b/>
      <w:bCs/>
      <w:iCs/>
      <w:szCs w:val="28"/>
      <w:lang w:eastAsia="tr-TR"/>
    </w:rPr>
  </w:style>
  <w:style w:type="character" w:styleId="DipnotBavurusu">
    <w:name w:val="footnote reference"/>
    <w:rsid w:val="00647677"/>
    <w:rPr>
      <w:vertAlign w:val="superscript"/>
    </w:rPr>
  </w:style>
  <w:style w:type="paragraph" w:styleId="stBilgi">
    <w:name w:val="header"/>
    <w:aliases w:val="Üstbilgi,Üstbilgi Char Char,Üstbilgi Char Char Char Char Char Char Char Char,Üstbilgi Char Char Char Char Char,Üstbilgi Char Char Char Char Char Char Char,Üstbilgi Char Char Char Char Char Char,Üstbilgi Char Char Char Char"/>
    <w:basedOn w:val="Normal"/>
    <w:link w:val="stBilgiChar1"/>
    <w:rsid w:val="00647677"/>
    <w:pPr>
      <w:widowControl/>
      <w:tabs>
        <w:tab w:val="center" w:pos="4320"/>
        <w:tab w:val="right" w:pos="8640"/>
      </w:tabs>
      <w:spacing w:line="300" w:lineRule="auto"/>
      <w:ind w:firstLine="360"/>
      <w:jc w:val="both"/>
    </w:pPr>
    <w:rPr>
      <w:rFonts w:eastAsia="Times New Roman" w:cs="Times New Roman"/>
      <w:sz w:val="22"/>
      <w:szCs w:val="22"/>
      <w:lang w:val="en-US" w:eastAsia="ar-SA" w:bidi="ar-SA"/>
    </w:rPr>
  </w:style>
  <w:style w:type="character" w:customStyle="1" w:styleId="stBilgiChar">
    <w:name w:val="Üst Bilgi Char"/>
    <w:basedOn w:val="VarsaylanParagrafYazTipi"/>
    <w:uiPriority w:val="99"/>
    <w:semiHidden/>
    <w:rsid w:val="00647677"/>
    <w:rPr>
      <w:rFonts w:ascii="Times New Roman" w:eastAsia="SimSun" w:hAnsi="Times New Roman" w:cs="Mangal"/>
      <w:sz w:val="24"/>
      <w:szCs w:val="21"/>
      <w:lang w:eastAsia="hi-IN" w:bidi="hi-IN"/>
    </w:rPr>
  </w:style>
  <w:style w:type="character" w:customStyle="1" w:styleId="stBilgiChar1">
    <w:name w:val="Üst Bilgi Char1"/>
    <w:aliases w:val="Üstbilgi Char,Üstbilgi Char Char Char,Üstbilgi Char Char Char Char Char Char Char Char Char,Üstbilgi Char Char Char Char Char Char1,Üstbilgi Char Char Char Char Char Char Char Char1,Üstbilgi Char Char Char Char Char Char Char1"/>
    <w:link w:val="stBilgi"/>
    <w:rsid w:val="00647677"/>
    <w:rPr>
      <w:rFonts w:ascii="Times New Roman" w:eastAsia="Times New Roman" w:hAnsi="Times New Roman" w:cs="Times New Roman"/>
      <w:lang w:val="en-US" w:eastAsia="ar-SA"/>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rsid w:val="00647677"/>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rsid w:val="00647677"/>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47677"/>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2Char">
    <w:name w:val="Başlık 2 Char"/>
    <w:basedOn w:val="VarsaylanParagrafYazTipi"/>
    <w:link w:val="Balk2"/>
    <w:uiPriority w:val="9"/>
    <w:semiHidden/>
    <w:rsid w:val="00647677"/>
    <w:rPr>
      <w:rFonts w:asciiTheme="majorHAnsi" w:eastAsiaTheme="majorEastAsia" w:hAnsiTheme="majorHAnsi" w:cs="Mangal"/>
      <w:color w:val="2E74B5" w:themeColor="accent1" w:themeShade="BF"/>
      <w:sz w:val="26"/>
      <w:szCs w:val="23"/>
      <w:lang w:eastAsia="hi-IN" w:bidi="hi-IN"/>
    </w:rPr>
  </w:style>
  <w:style w:type="table" w:styleId="TabloKlavuzu">
    <w:name w:val="Table Grid"/>
    <w:basedOn w:val="NormalTablo"/>
    <w:uiPriority w:val="39"/>
    <w:rsid w:val="00FC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3045">
      <w:bodyDiv w:val="1"/>
      <w:marLeft w:val="0"/>
      <w:marRight w:val="0"/>
      <w:marTop w:val="0"/>
      <w:marBottom w:val="0"/>
      <w:divBdr>
        <w:top w:val="none" w:sz="0" w:space="0" w:color="auto"/>
        <w:left w:val="none" w:sz="0" w:space="0" w:color="auto"/>
        <w:bottom w:val="none" w:sz="0" w:space="0" w:color="auto"/>
        <w:right w:val="none" w:sz="0" w:space="0" w:color="auto"/>
      </w:divBdr>
    </w:div>
    <w:div w:id="1134953661">
      <w:bodyDiv w:val="1"/>
      <w:marLeft w:val="0"/>
      <w:marRight w:val="0"/>
      <w:marTop w:val="0"/>
      <w:marBottom w:val="0"/>
      <w:divBdr>
        <w:top w:val="none" w:sz="0" w:space="0" w:color="auto"/>
        <w:left w:val="none" w:sz="0" w:space="0" w:color="auto"/>
        <w:bottom w:val="none" w:sz="0" w:space="0" w:color="auto"/>
        <w:right w:val="none" w:sz="0" w:space="0" w:color="auto"/>
      </w:divBdr>
    </w:div>
    <w:div w:id="1136610026">
      <w:bodyDiv w:val="1"/>
      <w:marLeft w:val="0"/>
      <w:marRight w:val="0"/>
      <w:marTop w:val="0"/>
      <w:marBottom w:val="0"/>
      <w:divBdr>
        <w:top w:val="none" w:sz="0" w:space="0" w:color="auto"/>
        <w:left w:val="none" w:sz="0" w:space="0" w:color="auto"/>
        <w:bottom w:val="none" w:sz="0" w:space="0" w:color="auto"/>
        <w:right w:val="none" w:sz="0" w:space="0" w:color="auto"/>
      </w:divBdr>
    </w:div>
    <w:div w:id="18602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52</Words>
  <Characters>300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AKSU</dc:creator>
  <cp:keywords/>
  <dc:description/>
  <cp:lastModifiedBy>Gökhan Kırseven</cp:lastModifiedBy>
  <cp:revision>9</cp:revision>
  <dcterms:created xsi:type="dcterms:W3CDTF">2019-06-11T06:16:00Z</dcterms:created>
  <dcterms:modified xsi:type="dcterms:W3CDTF">2020-01-21T07:49:00Z</dcterms:modified>
</cp:coreProperties>
</file>