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AC13D" w14:textId="495ECA66" w:rsidR="00AB4D11" w:rsidRDefault="00AB4D11" w:rsidP="00653206">
      <w:pPr>
        <w:pStyle w:val="Balk2"/>
        <w:numPr>
          <w:ilvl w:val="0"/>
          <w:numId w:val="0"/>
        </w:numPr>
        <w:spacing w:before="0" w:after="0" w:line="360" w:lineRule="auto"/>
        <w:jc w:val="center"/>
        <w:rPr>
          <w:rFonts w:cs="Arial"/>
          <w:color w:val="auto"/>
          <w:szCs w:val="22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54878E2F" wp14:editId="6F6686D3">
            <wp:extent cx="1866900" cy="657225"/>
            <wp:effectExtent l="0" t="0" r="0" b="952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4C5570" w14:textId="77777777" w:rsidR="00AB4D11" w:rsidRDefault="00AB4D11" w:rsidP="00653206">
      <w:pPr>
        <w:pStyle w:val="Balk2"/>
        <w:numPr>
          <w:ilvl w:val="0"/>
          <w:numId w:val="0"/>
        </w:numPr>
        <w:spacing w:before="0" w:after="0" w:line="360" w:lineRule="auto"/>
        <w:jc w:val="center"/>
        <w:rPr>
          <w:rFonts w:cs="Arial"/>
          <w:color w:val="auto"/>
          <w:szCs w:val="22"/>
          <w:lang w:val="tr-TR"/>
        </w:rPr>
      </w:pPr>
    </w:p>
    <w:p w14:paraId="394E8D8E" w14:textId="52E4A9A1" w:rsidR="00446927" w:rsidRPr="00E67BB7" w:rsidRDefault="00446927" w:rsidP="00653206">
      <w:pPr>
        <w:pStyle w:val="Balk2"/>
        <w:numPr>
          <w:ilvl w:val="0"/>
          <w:numId w:val="0"/>
        </w:numPr>
        <w:spacing w:before="0" w:after="0" w:line="360" w:lineRule="auto"/>
        <w:jc w:val="center"/>
        <w:rPr>
          <w:rFonts w:cs="Arial"/>
          <w:color w:val="auto"/>
          <w:szCs w:val="22"/>
          <w:lang w:val="tr-TR"/>
        </w:rPr>
      </w:pPr>
      <w:r w:rsidRPr="00E67BB7">
        <w:rPr>
          <w:rFonts w:cs="Arial"/>
          <w:color w:val="auto"/>
          <w:szCs w:val="22"/>
          <w:lang w:val="tr-TR"/>
        </w:rPr>
        <w:t>İSTANBUL KÜLTÜR ÜNİVERSİTESİ</w:t>
      </w:r>
    </w:p>
    <w:p w14:paraId="15994B11" w14:textId="77777777" w:rsidR="00475EDD" w:rsidRPr="00E67BB7" w:rsidRDefault="00F458D8" w:rsidP="00653206">
      <w:pPr>
        <w:pStyle w:val="Balk2"/>
        <w:numPr>
          <w:ilvl w:val="0"/>
          <w:numId w:val="0"/>
        </w:numPr>
        <w:spacing w:before="0" w:after="0" w:line="360" w:lineRule="auto"/>
        <w:jc w:val="center"/>
        <w:rPr>
          <w:rFonts w:cs="Arial"/>
          <w:color w:val="auto"/>
          <w:szCs w:val="22"/>
          <w:lang w:val="tr-TR"/>
        </w:rPr>
      </w:pPr>
      <w:r w:rsidRPr="00E67BB7">
        <w:rPr>
          <w:rFonts w:cs="Arial"/>
          <w:color w:val="auto"/>
          <w:szCs w:val="22"/>
          <w:lang w:val="tr-TR"/>
        </w:rPr>
        <w:t>TEKNİK ŞARTNAME</w:t>
      </w:r>
    </w:p>
    <w:p w14:paraId="34E193C8" w14:textId="5D2D29C3" w:rsidR="00653206" w:rsidRPr="00E67BB7" w:rsidRDefault="00653206" w:rsidP="00653206">
      <w:pPr>
        <w:tabs>
          <w:tab w:val="clear" w:pos="720"/>
          <w:tab w:val="num" w:pos="426"/>
        </w:tabs>
        <w:spacing w:before="0"/>
        <w:ind w:left="426"/>
        <w:jc w:val="center"/>
        <w:rPr>
          <w:rFonts w:cs="Arial"/>
          <w:color w:val="auto"/>
          <w:sz w:val="24"/>
          <w:lang w:val="tr-TR"/>
        </w:rPr>
      </w:pPr>
      <w:r w:rsidRPr="00E67BB7">
        <w:rPr>
          <w:rFonts w:cs="Arial"/>
          <w:color w:val="auto"/>
          <w:sz w:val="24"/>
          <w:lang w:val="tr-TR"/>
        </w:rPr>
        <w:t>(</w:t>
      </w:r>
      <w:r w:rsidR="00B2203B">
        <w:rPr>
          <w:rFonts w:cs="Arial"/>
          <w:color w:val="auto"/>
          <w:sz w:val="24"/>
          <w:lang w:val="tr-TR"/>
        </w:rPr>
        <w:t>SAP SLCM Modülü Danışmanlık</w:t>
      </w:r>
      <w:r w:rsidR="000B014A">
        <w:rPr>
          <w:rFonts w:cs="Arial"/>
          <w:color w:val="auto"/>
          <w:sz w:val="24"/>
          <w:lang w:val="tr-TR"/>
        </w:rPr>
        <w:t xml:space="preserve"> </w:t>
      </w:r>
      <w:r w:rsidR="00796D88">
        <w:rPr>
          <w:rFonts w:cs="Arial"/>
          <w:color w:val="auto"/>
          <w:sz w:val="24"/>
          <w:lang w:val="tr-TR"/>
        </w:rPr>
        <w:t>Hizmeti Alımı</w:t>
      </w:r>
      <w:r w:rsidRPr="00E67BB7">
        <w:rPr>
          <w:rFonts w:cs="Arial"/>
          <w:color w:val="auto"/>
          <w:sz w:val="24"/>
          <w:lang w:val="tr-TR"/>
        </w:rPr>
        <w:t>)</w:t>
      </w:r>
    </w:p>
    <w:p w14:paraId="4CEF39DF" w14:textId="77777777" w:rsidR="00475EDD" w:rsidRPr="00E67BB7" w:rsidRDefault="00475EDD" w:rsidP="00DD7AC1">
      <w:pPr>
        <w:pStyle w:val="ListeParagraf"/>
        <w:numPr>
          <w:ilvl w:val="0"/>
          <w:numId w:val="3"/>
        </w:numPr>
        <w:spacing w:line="276" w:lineRule="auto"/>
        <w:ind w:left="567" w:hanging="142"/>
        <w:rPr>
          <w:rFonts w:cs="Arial"/>
          <w:b/>
          <w:color w:val="auto"/>
          <w:sz w:val="22"/>
          <w:szCs w:val="22"/>
          <w:lang w:val="tr-TR"/>
        </w:rPr>
      </w:pPr>
      <w:r w:rsidRPr="00E67BB7">
        <w:rPr>
          <w:rFonts w:cs="Arial"/>
          <w:b/>
          <w:color w:val="auto"/>
          <w:sz w:val="22"/>
          <w:szCs w:val="22"/>
          <w:lang w:val="tr-TR"/>
        </w:rPr>
        <w:t>K</w:t>
      </w:r>
      <w:r w:rsidR="005D6641" w:rsidRPr="00E67BB7">
        <w:rPr>
          <w:rFonts w:cs="Arial"/>
          <w:b/>
          <w:color w:val="auto"/>
          <w:sz w:val="22"/>
          <w:szCs w:val="22"/>
          <w:lang w:val="tr-TR"/>
        </w:rPr>
        <w:t>apsam</w:t>
      </w:r>
    </w:p>
    <w:p w14:paraId="108BEE2A" w14:textId="5A21421E" w:rsidR="008E16E0" w:rsidRPr="00B46084" w:rsidRDefault="008E16E0" w:rsidP="00E8472A">
      <w:pPr>
        <w:tabs>
          <w:tab w:val="clear" w:pos="720"/>
        </w:tabs>
        <w:spacing w:before="0" w:line="276" w:lineRule="auto"/>
        <w:ind w:left="426" w:firstLine="283"/>
        <w:jc w:val="both"/>
        <w:rPr>
          <w:rFonts w:cs="Arial"/>
          <w:color w:val="auto"/>
          <w:sz w:val="18"/>
          <w:szCs w:val="18"/>
          <w:lang w:val="tr-TR"/>
        </w:rPr>
      </w:pPr>
      <w:proofErr w:type="spellStart"/>
      <w:r w:rsidRPr="00B46084">
        <w:rPr>
          <w:rFonts w:cs="Arial"/>
          <w:color w:val="auto"/>
          <w:sz w:val="18"/>
          <w:szCs w:val="18"/>
        </w:rPr>
        <w:t>Bu</w:t>
      </w:r>
      <w:proofErr w:type="spellEnd"/>
      <w:r w:rsidRPr="00B46084">
        <w:rPr>
          <w:rFonts w:cs="Arial"/>
          <w:color w:val="auto"/>
          <w:sz w:val="18"/>
          <w:szCs w:val="18"/>
        </w:rPr>
        <w:t xml:space="preserve"> </w:t>
      </w:r>
      <w:proofErr w:type="spellStart"/>
      <w:r w:rsidRPr="00B46084">
        <w:rPr>
          <w:rFonts w:cs="Arial"/>
          <w:color w:val="auto"/>
          <w:sz w:val="18"/>
          <w:szCs w:val="18"/>
        </w:rPr>
        <w:t>şartname</w:t>
      </w:r>
      <w:proofErr w:type="spellEnd"/>
      <w:r w:rsidRPr="00B46084">
        <w:rPr>
          <w:rFonts w:cs="Arial"/>
          <w:color w:val="auto"/>
          <w:sz w:val="18"/>
          <w:szCs w:val="18"/>
        </w:rPr>
        <w:t xml:space="preserve"> </w:t>
      </w:r>
      <w:r w:rsidR="00446927" w:rsidRPr="00B46084">
        <w:rPr>
          <w:rFonts w:cs="Arial"/>
          <w:color w:val="auto"/>
          <w:sz w:val="18"/>
          <w:szCs w:val="18"/>
          <w:lang w:val="tr-TR"/>
        </w:rPr>
        <w:t>İstanbul Kültür Üniversitesi</w:t>
      </w:r>
      <w:r w:rsidR="00E8472A" w:rsidRPr="00B46084">
        <w:rPr>
          <w:rFonts w:cs="Arial"/>
          <w:color w:val="auto"/>
          <w:sz w:val="18"/>
          <w:szCs w:val="18"/>
          <w:lang w:val="tr-TR"/>
        </w:rPr>
        <w:t xml:space="preserve"> için </w:t>
      </w:r>
      <w:r w:rsidR="00446927" w:rsidRPr="00B46084">
        <w:rPr>
          <w:rFonts w:cs="Arial"/>
          <w:color w:val="auto"/>
          <w:sz w:val="18"/>
          <w:szCs w:val="18"/>
          <w:lang w:val="tr-TR"/>
        </w:rPr>
        <w:t xml:space="preserve">gerekli </w:t>
      </w:r>
      <w:r w:rsidR="00B2203B" w:rsidRPr="00B46084">
        <w:rPr>
          <w:rFonts w:cs="Arial"/>
          <w:color w:val="auto"/>
          <w:sz w:val="18"/>
          <w:szCs w:val="18"/>
          <w:lang w:val="tr-TR"/>
        </w:rPr>
        <w:t>SAP SLCM Modülü Danışmanlık H</w:t>
      </w:r>
      <w:r w:rsidR="00664A0D" w:rsidRPr="00B46084">
        <w:rPr>
          <w:rFonts w:cs="Arial"/>
          <w:color w:val="auto"/>
          <w:sz w:val="18"/>
          <w:szCs w:val="18"/>
          <w:lang w:val="tr-TR"/>
        </w:rPr>
        <w:t xml:space="preserve">izmetleri ile ilişkili taleplerin </w:t>
      </w:r>
      <w:r w:rsidR="00E8472A" w:rsidRPr="00B46084">
        <w:rPr>
          <w:rFonts w:cs="Arial"/>
          <w:color w:val="auto"/>
          <w:sz w:val="18"/>
          <w:szCs w:val="18"/>
          <w:lang w:val="tr-TR"/>
        </w:rPr>
        <w:t xml:space="preserve">satın alınması işlerini </w:t>
      </w:r>
      <w:proofErr w:type="spellStart"/>
      <w:r w:rsidR="00E62D25" w:rsidRPr="00B46084">
        <w:rPr>
          <w:rFonts w:cs="Arial"/>
          <w:color w:val="auto"/>
          <w:sz w:val="18"/>
          <w:szCs w:val="18"/>
        </w:rPr>
        <w:t>kapsamaktadır</w:t>
      </w:r>
      <w:proofErr w:type="spellEnd"/>
      <w:r w:rsidR="00E62D25" w:rsidRPr="00B46084">
        <w:rPr>
          <w:rFonts w:cs="Arial"/>
          <w:color w:val="auto"/>
          <w:sz w:val="18"/>
          <w:szCs w:val="18"/>
        </w:rPr>
        <w:t>.</w:t>
      </w:r>
      <w:r w:rsidR="00B46084" w:rsidRPr="00B46084">
        <w:rPr>
          <w:rFonts w:cs="Arial"/>
          <w:color w:val="auto"/>
          <w:sz w:val="18"/>
          <w:szCs w:val="18"/>
          <w:lang w:val="tr-TR"/>
        </w:rPr>
        <w:t xml:space="preserve"> </w:t>
      </w:r>
    </w:p>
    <w:p w14:paraId="4A457457" w14:textId="31BC60E7" w:rsidR="00B46084" w:rsidRPr="00B46084" w:rsidRDefault="00B46084" w:rsidP="00B46084">
      <w:pPr>
        <w:tabs>
          <w:tab w:val="clear" w:pos="720"/>
        </w:tabs>
        <w:spacing w:before="0" w:line="276" w:lineRule="auto"/>
        <w:ind w:left="426" w:firstLine="283"/>
        <w:jc w:val="both"/>
        <w:rPr>
          <w:rFonts w:cs="Arial"/>
          <w:color w:val="auto"/>
          <w:sz w:val="18"/>
          <w:szCs w:val="18"/>
          <w:lang w:val="tr-TR"/>
        </w:rPr>
      </w:pPr>
      <w:r w:rsidRPr="00B46084">
        <w:rPr>
          <w:rFonts w:cs="Arial"/>
          <w:color w:val="auto"/>
          <w:sz w:val="18"/>
          <w:szCs w:val="18"/>
          <w:lang w:val="tr-TR"/>
        </w:rPr>
        <w:t xml:space="preserve">SLCM Modül (Öğrenci yaşam döngüsü) modülleri </w:t>
      </w:r>
      <w:proofErr w:type="spellStart"/>
      <w:r w:rsidRPr="00B46084">
        <w:rPr>
          <w:rFonts w:cs="Arial"/>
          <w:color w:val="auto"/>
          <w:sz w:val="18"/>
          <w:szCs w:val="18"/>
          <w:lang w:val="tr-TR"/>
        </w:rPr>
        <w:t>Fiori</w:t>
      </w:r>
      <w:proofErr w:type="spellEnd"/>
      <w:r w:rsidRPr="00B46084">
        <w:rPr>
          <w:rFonts w:cs="Arial"/>
          <w:color w:val="auto"/>
          <w:sz w:val="18"/>
          <w:szCs w:val="18"/>
          <w:lang w:val="tr-TR"/>
        </w:rPr>
        <w:t xml:space="preserve"> </w:t>
      </w:r>
      <w:proofErr w:type="gramStart"/>
      <w:r w:rsidRPr="00B46084">
        <w:rPr>
          <w:rFonts w:cs="Arial"/>
          <w:color w:val="auto"/>
          <w:sz w:val="18"/>
          <w:szCs w:val="18"/>
          <w:lang w:val="tr-TR"/>
        </w:rPr>
        <w:t>uygulaması ; Öğrenci</w:t>
      </w:r>
      <w:proofErr w:type="gramEnd"/>
      <w:r w:rsidRPr="00B46084">
        <w:rPr>
          <w:rFonts w:cs="Arial"/>
          <w:color w:val="auto"/>
          <w:sz w:val="18"/>
          <w:szCs w:val="18"/>
          <w:lang w:val="tr-TR"/>
        </w:rPr>
        <w:t xml:space="preserve"> Ana Verileri Yönetimi Öğrenciler ile ilgili bilgiler oldukça önemlidir. Klasikleşen kimlik verilerin yanı sıra artık öğrencilere ulaşmakta her geçen gün daha önemli araçlar haline gelen “Sosyal Ağ” hesapları kullanımı.</w:t>
      </w:r>
    </w:p>
    <w:p w14:paraId="6C49EA44" w14:textId="7B09F36C" w:rsidR="00B46084" w:rsidRPr="00B46084" w:rsidRDefault="00B46084" w:rsidP="00B46084">
      <w:pPr>
        <w:tabs>
          <w:tab w:val="clear" w:pos="720"/>
        </w:tabs>
        <w:spacing w:before="0" w:line="276" w:lineRule="auto"/>
        <w:ind w:left="426" w:firstLine="283"/>
        <w:jc w:val="both"/>
        <w:rPr>
          <w:rFonts w:cs="Arial"/>
          <w:color w:val="auto"/>
          <w:sz w:val="18"/>
          <w:szCs w:val="18"/>
          <w:lang w:val="tr-TR"/>
        </w:rPr>
      </w:pPr>
      <w:r w:rsidRPr="00B46084">
        <w:rPr>
          <w:rFonts w:cs="Arial"/>
          <w:color w:val="auto"/>
          <w:sz w:val="18"/>
          <w:szCs w:val="18"/>
          <w:lang w:val="tr-TR"/>
        </w:rPr>
        <w:t xml:space="preserve">Öğrenci Kabulü ve Onay Süreçleri Aday öğrencilerinizin ilk başvuru aşamasından kayıt aşamasına kadar tüm süreçleri basit giriş ekranları ve izleme </w:t>
      </w:r>
      <w:proofErr w:type="gramStart"/>
      <w:r w:rsidRPr="00B46084">
        <w:rPr>
          <w:rFonts w:cs="Arial"/>
          <w:color w:val="auto"/>
          <w:sz w:val="18"/>
          <w:szCs w:val="18"/>
          <w:lang w:val="tr-TR"/>
        </w:rPr>
        <w:t>kokpitleri</w:t>
      </w:r>
      <w:proofErr w:type="gramEnd"/>
      <w:r w:rsidRPr="00B46084">
        <w:rPr>
          <w:rFonts w:cs="Arial"/>
          <w:color w:val="auto"/>
          <w:sz w:val="18"/>
          <w:szCs w:val="18"/>
          <w:lang w:val="tr-TR"/>
        </w:rPr>
        <w:t xml:space="preserve"> yönetimi, otomatik onay, koşullu onay kurgu süreci ve adayın her aşamayla ilgili otomatik yanıt sistemi ile bilgilendirilmesi.</w:t>
      </w:r>
    </w:p>
    <w:p w14:paraId="11F6DB10" w14:textId="61B61DED" w:rsidR="00B46084" w:rsidRPr="00B46084" w:rsidRDefault="00B46084" w:rsidP="00B46084">
      <w:pPr>
        <w:tabs>
          <w:tab w:val="clear" w:pos="720"/>
        </w:tabs>
        <w:spacing w:before="0" w:line="276" w:lineRule="auto"/>
        <w:ind w:left="426" w:firstLine="283"/>
        <w:jc w:val="both"/>
        <w:rPr>
          <w:rFonts w:cs="Arial"/>
          <w:color w:val="auto"/>
          <w:sz w:val="18"/>
          <w:szCs w:val="18"/>
          <w:lang w:val="tr-TR"/>
        </w:rPr>
      </w:pPr>
      <w:r w:rsidRPr="00B46084">
        <w:rPr>
          <w:rFonts w:cs="Arial"/>
          <w:color w:val="auto"/>
          <w:sz w:val="18"/>
          <w:szCs w:val="18"/>
          <w:lang w:val="tr-TR"/>
        </w:rPr>
        <w:t xml:space="preserve">Kayıt ve Kayıt Yenileme Yönetimi </w:t>
      </w:r>
      <w:proofErr w:type="spellStart"/>
      <w:r w:rsidRPr="00B46084">
        <w:rPr>
          <w:rFonts w:cs="Arial"/>
          <w:color w:val="auto"/>
          <w:sz w:val="18"/>
          <w:szCs w:val="18"/>
          <w:lang w:val="tr-TR"/>
        </w:rPr>
        <w:t>Fiori</w:t>
      </w:r>
      <w:proofErr w:type="spellEnd"/>
      <w:r w:rsidRPr="00B46084">
        <w:rPr>
          <w:rFonts w:cs="Arial"/>
          <w:color w:val="auto"/>
          <w:sz w:val="18"/>
          <w:szCs w:val="18"/>
          <w:lang w:val="tr-TR"/>
        </w:rPr>
        <w:t xml:space="preserve"> </w:t>
      </w:r>
      <w:proofErr w:type="spellStart"/>
      <w:r w:rsidRPr="00B46084">
        <w:rPr>
          <w:rFonts w:cs="Arial"/>
          <w:color w:val="auto"/>
          <w:sz w:val="18"/>
          <w:szCs w:val="18"/>
          <w:lang w:val="tr-TR"/>
        </w:rPr>
        <w:t>arayüzü</w:t>
      </w:r>
      <w:proofErr w:type="spellEnd"/>
      <w:r w:rsidRPr="00B46084">
        <w:rPr>
          <w:rFonts w:cs="Arial"/>
          <w:color w:val="auto"/>
          <w:sz w:val="18"/>
          <w:szCs w:val="18"/>
          <w:lang w:val="tr-TR"/>
        </w:rPr>
        <w:t xml:space="preserve"> üzerinden öğrencilerin kayıt ekranına yönlendirilmesi, kayıt işlemlerinin </w:t>
      </w:r>
      <w:proofErr w:type="gramStart"/>
      <w:r w:rsidRPr="00B46084">
        <w:rPr>
          <w:rFonts w:cs="Arial"/>
          <w:color w:val="auto"/>
          <w:sz w:val="18"/>
          <w:szCs w:val="18"/>
          <w:lang w:val="tr-TR"/>
        </w:rPr>
        <w:t>online</w:t>
      </w:r>
      <w:proofErr w:type="gramEnd"/>
      <w:r w:rsidRPr="00B46084">
        <w:rPr>
          <w:rFonts w:cs="Arial"/>
          <w:color w:val="auto"/>
          <w:sz w:val="18"/>
          <w:szCs w:val="18"/>
          <w:lang w:val="tr-TR"/>
        </w:rPr>
        <w:t xml:space="preserve"> olarak yapılması. SAP platformunun sağladığı </w:t>
      </w:r>
      <w:proofErr w:type="gramStart"/>
      <w:r w:rsidRPr="00B46084">
        <w:rPr>
          <w:rFonts w:cs="Arial"/>
          <w:color w:val="auto"/>
          <w:sz w:val="18"/>
          <w:szCs w:val="18"/>
          <w:lang w:val="tr-TR"/>
        </w:rPr>
        <w:t>online</w:t>
      </w:r>
      <w:proofErr w:type="gramEnd"/>
      <w:r w:rsidRPr="00B46084">
        <w:rPr>
          <w:rFonts w:cs="Arial"/>
          <w:color w:val="auto"/>
          <w:sz w:val="18"/>
          <w:szCs w:val="18"/>
          <w:lang w:val="tr-TR"/>
        </w:rPr>
        <w:t xml:space="preserve"> ödeme ekranları ile öğrenci/velilerinizden kayıt ödemelerini veya taksitlerini </w:t>
      </w:r>
      <w:proofErr w:type="spellStart"/>
      <w:r w:rsidRPr="00B46084">
        <w:rPr>
          <w:rFonts w:cs="Arial"/>
          <w:color w:val="auto"/>
          <w:sz w:val="18"/>
          <w:szCs w:val="18"/>
          <w:lang w:val="tr-TR"/>
        </w:rPr>
        <w:t>Fiori</w:t>
      </w:r>
      <w:proofErr w:type="spellEnd"/>
      <w:r w:rsidRPr="00B46084">
        <w:rPr>
          <w:rFonts w:cs="Arial"/>
          <w:color w:val="auto"/>
          <w:sz w:val="18"/>
          <w:szCs w:val="18"/>
          <w:lang w:val="tr-TR"/>
        </w:rPr>
        <w:t xml:space="preserve"> üzerinden alınması.</w:t>
      </w:r>
    </w:p>
    <w:p w14:paraId="6DB985D1" w14:textId="54DA9C97" w:rsidR="00B46084" w:rsidRPr="00B46084" w:rsidRDefault="00B46084" w:rsidP="00B46084">
      <w:pPr>
        <w:tabs>
          <w:tab w:val="clear" w:pos="720"/>
        </w:tabs>
        <w:spacing w:before="0" w:line="276" w:lineRule="auto"/>
        <w:ind w:left="426" w:firstLine="283"/>
        <w:jc w:val="both"/>
        <w:rPr>
          <w:rFonts w:cs="Arial"/>
          <w:color w:val="auto"/>
          <w:sz w:val="18"/>
          <w:szCs w:val="18"/>
          <w:lang w:val="tr-TR"/>
        </w:rPr>
      </w:pPr>
      <w:r w:rsidRPr="00B46084">
        <w:rPr>
          <w:rFonts w:cs="Arial"/>
          <w:color w:val="auto"/>
          <w:sz w:val="18"/>
          <w:szCs w:val="18"/>
          <w:lang w:val="tr-TR"/>
        </w:rPr>
        <w:t xml:space="preserve">Ders Seçme ve Ders Kayıt Yönetimi Öğrencileriniz ders seçimlerini </w:t>
      </w:r>
      <w:proofErr w:type="spellStart"/>
      <w:r w:rsidRPr="00B46084">
        <w:rPr>
          <w:rFonts w:cs="Arial"/>
          <w:color w:val="auto"/>
          <w:sz w:val="18"/>
          <w:szCs w:val="18"/>
          <w:lang w:val="tr-TR"/>
        </w:rPr>
        <w:t>Fiori</w:t>
      </w:r>
      <w:proofErr w:type="spellEnd"/>
      <w:r w:rsidRPr="00B46084">
        <w:rPr>
          <w:rFonts w:cs="Arial"/>
          <w:color w:val="auto"/>
          <w:sz w:val="18"/>
          <w:szCs w:val="18"/>
          <w:lang w:val="tr-TR"/>
        </w:rPr>
        <w:t xml:space="preserve"> üzerinden, akıllı telefonları üzerinden yapılması, ders için belirlenen kayıt kontenjanlarının iş akışı yönetimleri ile izlenmesi. Öğrencilerin mezuniyet koşullarının ders seçimi sırasında </w:t>
      </w:r>
      <w:proofErr w:type="gramStart"/>
      <w:r w:rsidRPr="00B46084">
        <w:rPr>
          <w:rFonts w:cs="Arial"/>
          <w:color w:val="auto"/>
          <w:sz w:val="18"/>
          <w:szCs w:val="18"/>
          <w:lang w:val="tr-TR"/>
        </w:rPr>
        <w:t>denetlenmesi,</w:t>
      </w:r>
      <w:proofErr w:type="gramEnd"/>
      <w:r w:rsidRPr="00B46084">
        <w:rPr>
          <w:rFonts w:cs="Arial"/>
          <w:color w:val="auto"/>
          <w:sz w:val="18"/>
          <w:szCs w:val="18"/>
          <w:lang w:val="tr-TR"/>
        </w:rPr>
        <w:t xml:space="preserve"> ve mezuniyet simülasyonu. Öğrencilerin akademik danışmanlarının alt kategoriler düzeyinde atanması, akademik danışmanların yetkilerini belirlenmesi. </w:t>
      </w:r>
    </w:p>
    <w:p w14:paraId="014FA5E8" w14:textId="77C1C943" w:rsidR="00B46084" w:rsidRPr="00B46084" w:rsidRDefault="00B46084" w:rsidP="00B46084">
      <w:pPr>
        <w:tabs>
          <w:tab w:val="clear" w:pos="720"/>
        </w:tabs>
        <w:spacing w:before="0" w:line="276" w:lineRule="auto"/>
        <w:ind w:left="426" w:firstLine="283"/>
        <w:jc w:val="both"/>
        <w:rPr>
          <w:rFonts w:cs="Arial"/>
          <w:color w:val="auto"/>
          <w:sz w:val="18"/>
          <w:szCs w:val="18"/>
          <w:lang w:val="tr-TR"/>
        </w:rPr>
      </w:pPr>
      <w:r w:rsidRPr="00B46084">
        <w:rPr>
          <w:rFonts w:cs="Arial"/>
          <w:color w:val="auto"/>
          <w:sz w:val="18"/>
          <w:szCs w:val="18"/>
          <w:lang w:val="tr-TR"/>
        </w:rPr>
        <w:t>Öğrenci Mali Bilgilerinin, öğrencilerin kayıt taksitlerinin, transkript, öğrenci belgesi vb. banko işlemleri için belge ücretlerinin, yemekhane ve yurt ücretlerinin sistem üzerinden izlenmesi, ödemelerinin yine sistem üzerinden yapılması.</w:t>
      </w:r>
    </w:p>
    <w:p w14:paraId="73974CBD" w14:textId="1B15CC23" w:rsidR="00B46084" w:rsidRPr="00B46084" w:rsidRDefault="00B46084" w:rsidP="00B46084">
      <w:pPr>
        <w:tabs>
          <w:tab w:val="clear" w:pos="720"/>
        </w:tabs>
        <w:spacing w:before="0" w:line="276" w:lineRule="auto"/>
        <w:ind w:left="426" w:firstLine="283"/>
        <w:jc w:val="both"/>
        <w:rPr>
          <w:rFonts w:cs="Arial"/>
          <w:color w:val="auto"/>
          <w:sz w:val="18"/>
          <w:szCs w:val="18"/>
          <w:lang w:val="tr-TR"/>
        </w:rPr>
      </w:pPr>
      <w:r w:rsidRPr="00B46084">
        <w:rPr>
          <w:rFonts w:cs="Arial"/>
          <w:color w:val="auto"/>
          <w:sz w:val="18"/>
          <w:szCs w:val="18"/>
          <w:lang w:val="tr-TR"/>
        </w:rPr>
        <w:t xml:space="preserve">Sınav ve Not Verme Sınav sonuçları ve tüm değerlendirme kayıtları sistem üzerinden işlenmesi ve onay mekanizması sonucu öğrencilere sonuçların açılması. </w:t>
      </w:r>
    </w:p>
    <w:p w14:paraId="3032EB1C" w14:textId="2E452B0A" w:rsidR="00B46084" w:rsidRPr="00B46084" w:rsidRDefault="00B46084" w:rsidP="00B46084">
      <w:pPr>
        <w:tabs>
          <w:tab w:val="clear" w:pos="720"/>
        </w:tabs>
        <w:spacing w:before="0" w:line="276" w:lineRule="auto"/>
        <w:ind w:left="426" w:firstLine="283"/>
        <w:jc w:val="both"/>
        <w:rPr>
          <w:rFonts w:cs="Arial"/>
          <w:color w:val="auto"/>
          <w:sz w:val="18"/>
          <w:szCs w:val="18"/>
          <w:lang w:val="tr-TR"/>
        </w:rPr>
      </w:pPr>
      <w:r w:rsidRPr="00B46084">
        <w:rPr>
          <w:rFonts w:cs="Arial"/>
          <w:color w:val="auto"/>
          <w:sz w:val="18"/>
          <w:szCs w:val="18"/>
          <w:lang w:val="tr-TR"/>
        </w:rPr>
        <w:t xml:space="preserve">İlerleme ve İzleme Yönetimi ile öğrencinin kendi ilerlemesini </w:t>
      </w:r>
      <w:proofErr w:type="spellStart"/>
      <w:r w:rsidRPr="00B46084">
        <w:rPr>
          <w:rFonts w:cs="Arial"/>
          <w:color w:val="auto"/>
          <w:sz w:val="18"/>
          <w:szCs w:val="18"/>
          <w:lang w:val="tr-TR"/>
        </w:rPr>
        <w:t>Fiori</w:t>
      </w:r>
      <w:proofErr w:type="spellEnd"/>
      <w:r w:rsidRPr="00B46084">
        <w:rPr>
          <w:rFonts w:cs="Arial"/>
          <w:color w:val="auto"/>
          <w:sz w:val="18"/>
          <w:szCs w:val="18"/>
          <w:lang w:val="tr-TR"/>
        </w:rPr>
        <w:t xml:space="preserve"> platformu üzerinden izleyerek, </w:t>
      </w:r>
      <w:proofErr w:type="gramStart"/>
      <w:r w:rsidRPr="00B46084">
        <w:rPr>
          <w:rFonts w:cs="Arial"/>
          <w:color w:val="auto"/>
          <w:sz w:val="18"/>
          <w:szCs w:val="18"/>
          <w:lang w:val="tr-TR"/>
        </w:rPr>
        <w:t>simülasyon</w:t>
      </w:r>
      <w:proofErr w:type="gramEnd"/>
      <w:r w:rsidRPr="00B46084">
        <w:rPr>
          <w:rFonts w:cs="Arial"/>
          <w:color w:val="auto"/>
          <w:sz w:val="18"/>
          <w:szCs w:val="18"/>
          <w:lang w:val="tr-TR"/>
        </w:rPr>
        <w:t xml:space="preserve"> yapabilmesi, mezuniyet koşullarını denetleyebilmesi. Aynı zamanda akademik danışmanlarda öğrencilerinin ilerlemesini izleyebilmesi.</w:t>
      </w:r>
    </w:p>
    <w:p w14:paraId="384D1421" w14:textId="2E90EDAF" w:rsidR="00B46084" w:rsidRPr="00B46084" w:rsidRDefault="00B46084" w:rsidP="00B46084">
      <w:pPr>
        <w:tabs>
          <w:tab w:val="clear" w:pos="720"/>
        </w:tabs>
        <w:spacing w:before="0" w:line="276" w:lineRule="auto"/>
        <w:ind w:left="426" w:firstLine="283"/>
        <w:jc w:val="both"/>
        <w:rPr>
          <w:rFonts w:cs="Arial"/>
          <w:color w:val="auto"/>
          <w:sz w:val="18"/>
          <w:szCs w:val="18"/>
          <w:lang w:val="tr-TR"/>
        </w:rPr>
      </w:pPr>
      <w:r w:rsidRPr="00B46084">
        <w:rPr>
          <w:rFonts w:cs="Arial"/>
          <w:color w:val="auto"/>
          <w:sz w:val="18"/>
          <w:szCs w:val="18"/>
          <w:lang w:val="tr-TR"/>
        </w:rPr>
        <w:t xml:space="preserve">Yatay Geçiş ve İç Yatay Geçiş Yönetimi le yatay geçiş ve iç yatay geçiş kontenjanları ile öğrencilerin </w:t>
      </w:r>
      <w:proofErr w:type="spellStart"/>
      <w:r w:rsidRPr="00B46084">
        <w:rPr>
          <w:rFonts w:cs="Arial"/>
          <w:color w:val="auto"/>
          <w:sz w:val="18"/>
          <w:szCs w:val="18"/>
          <w:lang w:val="tr-TR"/>
        </w:rPr>
        <w:t>Fiori</w:t>
      </w:r>
      <w:proofErr w:type="spellEnd"/>
      <w:r w:rsidRPr="00B46084">
        <w:rPr>
          <w:rFonts w:cs="Arial"/>
          <w:color w:val="auto"/>
          <w:sz w:val="18"/>
          <w:szCs w:val="18"/>
          <w:lang w:val="tr-TR"/>
        </w:rPr>
        <w:t xml:space="preserve"> platformu üzerinden başvurularını yapabilmesi, tüm aşamaları yine </w:t>
      </w:r>
      <w:proofErr w:type="spellStart"/>
      <w:r w:rsidRPr="00B46084">
        <w:rPr>
          <w:rFonts w:cs="Arial"/>
          <w:color w:val="auto"/>
          <w:sz w:val="18"/>
          <w:szCs w:val="18"/>
          <w:lang w:val="tr-TR"/>
        </w:rPr>
        <w:t>Fiori</w:t>
      </w:r>
      <w:proofErr w:type="spellEnd"/>
      <w:r w:rsidRPr="00B46084">
        <w:rPr>
          <w:rFonts w:cs="Arial"/>
          <w:color w:val="auto"/>
          <w:sz w:val="18"/>
          <w:szCs w:val="18"/>
          <w:lang w:val="tr-TR"/>
        </w:rPr>
        <w:t xml:space="preserve"> platformu üzerinden takip edebilmesi.</w:t>
      </w:r>
    </w:p>
    <w:p w14:paraId="000A1620" w14:textId="32F1BCE8" w:rsidR="00B46084" w:rsidRPr="00B46084" w:rsidRDefault="00B46084" w:rsidP="00B46084">
      <w:pPr>
        <w:tabs>
          <w:tab w:val="clear" w:pos="720"/>
        </w:tabs>
        <w:spacing w:before="0" w:line="276" w:lineRule="auto"/>
        <w:ind w:left="426" w:firstLine="283"/>
        <w:jc w:val="both"/>
        <w:rPr>
          <w:rFonts w:cs="Arial"/>
          <w:color w:val="auto"/>
          <w:sz w:val="18"/>
          <w:szCs w:val="18"/>
          <w:lang w:val="tr-TR"/>
        </w:rPr>
      </w:pPr>
      <w:r w:rsidRPr="00B46084">
        <w:rPr>
          <w:rFonts w:cs="Arial"/>
          <w:color w:val="auto"/>
          <w:sz w:val="18"/>
          <w:szCs w:val="18"/>
          <w:lang w:val="tr-TR"/>
        </w:rPr>
        <w:t xml:space="preserve">Mezuniyet ve Sınıf Geçme Denetimleri ile öğrenciler veya akademik danışmanların mezuniyet </w:t>
      </w:r>
      <w:proofErr w:type="gramStart"/>
      <w:r w:rsidRPr="00B46084">
        <w:rPr>
          <w:rFonts w:cs="Arial"/>
          <w:color w:val="auto"/>
          <w:sz w:val="18"/>
          <w:szCs w:val="18"/>
          <w:lang w:val="tr-TR"/>
        </w:rPr>
        <w:t>simülasyonu</w:t>
      </w:r>
      <w:proofErr w:type="gramEnd"/>
      <w:r w:rsidRPr="00B46084">
        <w:rPr>
          <w:rFonts w:cs="Arial"/>
          <w:color w:val="auto"/>
          <w:sz w:val="18"/>
          <w:szCs w:val="18"/>
          <w:lang w:val="tr-TR"/>
        </w:rPr>
        <w:t xml:space="preserve"> sayesinde mezuniyetine kaç kredi kaldığını, sonraki dönem hangi dersleri alması gerektiği vb. bilgileri sistem üzerinden görebilmesi.</w:t>
      </w:r>
    </w:p>
    <w:p w14:paraId="1DFF7ED4" w14:textId="71DDF941" w:rsidR="00B46084" w:rsidRPr="00B46084" w:rsidRDefault="00B46084" w:rsidP="00B46084">
      <w:pPr>
        <w:tabs>
          <w:tab w:val="clear" w:pos="720"/>
        </w:tabs>
        <w:spacing w:before="0" w:line="276" w:lineRule="auto"/>
        <w:ind w:left="426" w:firstLine="283"/>
        <w:jc w:val="both"/>
        <w:rPr>
          <w:rFonts w:cs="Arial"/>
          <w:color w:val="auto"/>
          <w:sz w:val="18"/>
          <w:szCs w:val="18"/>
          <w:lang w:val="tr-TR"/>
        </w:rPr>
      </w:pPr>
      <w:r w:rsidRPr="00B46084">
        <w:rPr>
          <w:rFonts w:cs="Arial"/>
          <w:color w:val="auto"/>
          <w:sz w:val="18"/>
          <w:szCs w:val="18"/>
          <w:lang w:val="tr-TR"/>
        </w:rPr>
        <w:t xml:space="preserve">Mezuniyet Yönetimi İlgili koşulları sağlayan öğrenciler mezuniyet başvurusu yapabilmesi ve ilgili başvuru yine ilgili </w:t>
      </w:r>
      <w:proofErr w:type="gramStart"/>
      <w:r w:rsidRPr="00B46084">
        <w:rPr>
          <w:rFonts w:cs="Arial"/>
          <w:color w:val="auto"/>
          <w:sz w:val="18"/>
          <w:szCs w:val="18"/>
          <w:lang w:val="tr-TR"/>
        </w:rPr>
        <w:t>departmanlar</w:t>
      </w:r>
      <w:proofErr w:type="gramEnd"/>
      <w:r w:rsidRPr="00B46084">
        <w:rPr>
          <w:rFonts w:cs="Arial"/>
          <w:color w:val="auto"/>
          <w:sz w:val="18"/>
          <w:szCs w:val="18"/>
          <w:lang w:val="tr-TR"/>
        </w:rPr>
        <w:t xml:space="preserve"> tarafından kontrol </w:t>
      </w:r>
      <w:proofErr w:type="spellStart"/>
      <w:r w:rsidRPr="00B46084">
        <w:rPr>
          <w:rFonts w:cs="Arial"/>
          <w:color w:val="auto"/>
          <w:sz w:val="18"/>
          <w:szCs w:val="18"/>
          <w:lang w:val="tr-TR"/>
        </w:rPr>
        <w:t>edilirek</w:t>
      </w:r>
      <w:proofErr w:type="spellEnd"/>
      <w:r w:rsidRPr="00B46084">
        <w:rPr>
          <w:rFonts w:cs="Arial"/>
          <w:color w:val="auto"/>
          <w:sz w:val="18"/>
          <w:szCs w:val="18"/>
          <w:lang w:val="tr-TR"/>
        </w:rPr>
        <w:t xml:space="preserve"> ve sistem üzerinden onay verilmesi.</w:t>
      </w:r>
    </w:p>
    <w:p w14:paraId="5923376C" w14:textId="77777777" w:rsidR="00B2203B" w:rsidRPr="00E67BB7" w:rsidRDefault="00B2203B" w:rsidP="00664A0D">
      <w:pPr>
        <w:tabs>
          <w:tab w:val="clear" w:pos="720"/>
        </w:tabs>
        <w:spacing w:before="0" w:line="276" w:lineRule="auto"/>
        <w:jc w:val="both"/>
        <w:rPr>
          <w:rFonts w:cs="Arial"/>
          <w:color w:val="auto"/>
          <w:sz w:val="18"/>
          <w:szCs w:val="18"/>
          <w:lang w:val="tr-TR"/>
        </w:rPr>
      </w:pPr>
    </w:p>
    <w:p w14:paraId="633C860A" w14:textId="77777777" w:rsidR="00FB50C7" w:rsidRPr="00E67BB7" w:rsidRDefault="007C1044" w:rsidP="00DD7AC1">
      <w:pPr>
        <w:pStyle w:val="ListeParagraf"/>
        <w:numPr>
          <w:ilvl w:val="0"/>
          <w:numId w:val="3"/>
        </w:numPr>
        <w:spacing w:line="276" w:lineRule="auto"/>
        <w:ind w:left="567" w:hanging="142"/>
        <w:rPr>
          <w:rFonts w:cs="Arial"/>
          <w:b/>
          <w:color w:val="auto"/>
          <w:sz w:val="22"/>
          <w:szCs w:val="22"/>
          <w:lang w:val="tr-TR"/>
        </w:rPr>
      </w:pPr>
      <w:r w:rsidRPr="00E67BB7">
        <w:rPr>
          <w:rFonts w:cs="Arial"/>
          <w:b/>
          <w:color w:val="auto"/>
          <w:sz w:val="22"/>
          <w:szCs w:val="22"/>
          <w:lang w:val="tr-TR"/>
        </w:rPr>
        <w:t>T</w:t>
      </w:r>
      <w:r w:rsidR="005D6641" w:rsidRPr="00E67BB7">
        <w:rPr>
          <w:rFonts w:cs="Arial"/>
          <w:b/>
          <w:color w:val="auto"/>
          <w:sz w:val="22"/>
          <w:szCs w:val="22"/>
          <w:lang w:val="tr-TR"/>
        </w:rPr>
        <w:t>anımlar</w:t>
      </w:r>
    </w:p>
    <w:p w14:paraId="23EF2419" w14:textId="01744323" w:rsidR="007C1044" w:rsidRPr="00E67BB7" w:rsidRDefault="007C1044" w:rsidP="00DD7AC1">
      <w:pPr>
        <w:pStyle w:val="ListeParagraf"/>
        <w:numPr>
          <w:ilvl w:val="0"/>
          <w:numId w:val="4"/>
        </w:numPr>
        <w:spacing w:line="276" w:lineRule="auto"/>
        <w:ind w:left="1134"/>
        <w:rPr>
          <w:rFonts w:cs="Arial"/>
          <w:color w:val="auto"/>
          <w:sz w:val="18"/>
          <w:szCs w:val="18"/>
          <w:lang w:val="tr-TR"/>
        </w:rPr>
      </w:pPr>
      <w:r w:rsidRPr="00E67BB7">
        <w:rPr>
          <w:rFonts w:cs="Arial"/>
          <w:color w:val="auto"/>
          <w:sz w:val="18"/>
          <w:szCs w:val="18"/>
          <w:lang w:val="tr-TR"/>
        </w:rPr>
        <w:t>İDARE</w:t>
      </w:r>
      <w:r w:rsidR="000634E8" w:rsidRPr="00E67BB7">
        <w:rPr>
          <w:rFonts w:cs="Arial"/>
          <w:color w:val="auto"/>
          <w:sz w:val="18"/>
          <w:szCs w:val="18"/>
          <w:lang w:val="tr-TR"/>
        </w:rPr>
        <w:t xml:space="preserve"> </w:t>
      </w:r>
      <w:r w:rsidR="00446927" w:rsidRPr="00E67BB7">
        <w:rPr>
          <w:rFonts w:cs="Arial"/>
          <w:color w:val="auto"/>
          <w:sz w:val="18"/>
          <w:szCs w:val="18"/>
          <w:lang w:val="tr-TR"/>
        </w:rPr>
        <w:t>İSTANBUL KÜLTÜR ÜNİVERSİTESİ</w:t>
      </w:r>
    </w:p>
    <w:p w14:paraId="28488D3A" w14:textId="3207DC88" w:rsidR="007C1044" w:rsidRDefault="007C1044" w:rsidP="00DD7AC1">
      <w:pPr>
        <w:pStyle w:val="ListeParagraf"/>
        <w:numPr>
          <w:ilvl w:val="0"/>
          <w:numId w:val="4"/>
        </w:numPr>
        <w:spacing w:line="276" w:lineRule="auto"/>
        <w:ind w:left="1134"/>
        <w:rPr>
          <w:rFonts w:cs="Arial"/>
          <w:color w:val="auto"/>
          <w:sz w:val="18"/>
          <w:szCs w:val="18"/>
          <w:lang w:val="tr-TR"/>
        </w:rPr>
      </w:pPr>
      <w:r w:rsidRPr="00E67BB7">
        <w:rPr>
          <w:rFonts w:cs="Arial"/>
          <w:color w:val="auto"/>
          <w:sz w:val="18"/>
          <w:szCs w:val="18"/>
          <w:lang w:val="tr-TR"/>
        </w:rPr>
        <w:t xml:space="preserve">YÜKLENİCİ: İşi yüklenecek olan gerçek </w:t>
      </w:r>
      <w:r w:rsidR="00193E5D" w:rsidRPr="00E67BB7">
        <w:rPr>
          <w:rFonts w:cs="Arial"/>
          <w:color w:val="auto"/>
          <w:sz w:val="18"/>
          <w:szCs w:val="18"/>
          <w:lang w:val="tr-TR"/>
        </w:rPr>
        <w:t>ya da</w:t>
      </w:r>
      <w:r w:rsidRPr="00E67BB7">
        <w:rPr>
          <w:rFonts w:cs="Arial"/>
          <w:color w:val="auto"/>
          <w:sz w:val="18"/>
          <w:szCs w:val="18"/>
          <w:lang w:val="tr-TR"/>
        </w:rPr>
        <w:t xml:space="preserve"> Tüzel Kişi</w:t>
      </w:r>
    </w:p>
    <w:p w14:paraId="08FB1E41" w14:textId="77777777" w:rsidR="00B46084" w:rsidRPr="00E67BB7" w:rsidRDefault="00B46084" w:rsidP="00B46084">
      <w:pPr>
        <w:pStyle w:val="ListeParagraf"/>
        <w:tabs>
          <w:tab w:val="clear" w:pos="720"/>
        </w:tabs>
        <w:spacing w:line="276" w:lineRule="auto"/>
        <w:ind w:left="1134" w:firstLine="0"/>
        <w:rPr>
          <w:rFonts w:cs="Arial"/>
          <w:color w:val="auto"/>
          <w:sz w:val="18"/>
          <w:szCs w:val="18"/>
          <w:lang w:val="tr-TR"/>
        </w:rPr>
      </w:pPr>
    </w:p>
    <w:p w14:paraId="025EC21D" w14:textId="77777777" w:rsidR="00E24480" w:rsidRPr="00E67BB7" w:rsidRDefault="00E24480" w:rsidP="00E24480">
      <w:pPr>
        <w:pStyle w:val="ListeParagraf"/>
        <w:tabs>
          <w:tab w:val="clear" w:pos="720"/>
        </w:tabs>
        <w:spacing w:line="360" w:lineRule="auto"/>
        <w:ind w:left="709" w:firstLine="0"/>
        <w:rPr>
          <w:rFonts w:cs="Arial"/>
          <w:b/>
          <w:color w:val="auto"/>
          <w:sz w:val="8"/>
          <w:szCs w:val="8"/>
          <w:lang w:val="tr-TR"/>
        </w:rPr>
      </w:pPr>
    </w:p>
    <w:p w14:paraId="7F22314B" w14:textId="536D1BE7" w:rsidR="00446927" w:rsidRPr="00664A0D" w:rsidRDefault="00664A0D" w:rsidP="00664A0D">
      <w:pPr>
        <w:pStyle w:val="ListeParagraf"/>
        <w:numPr>
          <w:ilvl w:val="0"/>
          <w:numId w:val="3"/>
        </w:numPr>
        <w:spacing w:line="360" w:lineRule="auto"/>
        <w:ind w:left="709" w:hanging="283"/>
        <w:rPr>
          <w:rFonts w:cs="Arial"/>
          <w:b/>
          <w:color w:val="auto"/>
          <w:sz w:val="22"/>
          <w:szCs w:val="22"/>
          <w:lang w:val="tr-TR"/>
        </w:rPr>
      </w:pPr>
      <w:r>
        <w:rPr>
          <w:rFonts w:cs="Arial"/>
          <w:b/>
          <w:color w:val="auto"/>
          <w:sz w:val="22"/>
          <w:szCs w:val="22"/>
          <w:lang w:val="tr-TR"/>
        </w:rPr>
        <w:t>SAP SLCM Modülü Danışmanlık Hizmetleri</w:t>
      </w:r>
      <w:r w:rsidR="00F77FB4">
        <w:rPr>
          <w:rFonts w:cs="Arial"/>
          <w:b/>
          <w:color w:val="auto"/>
          <w:sz w:val="22"/>
          <w:szCs w:val="22"/>
          <w:lang w:val="tr-TR"/>
        </w:rPr>
        <w:t xml:space="preserve"> Genel İstekler</w:t>
      </w:r>
    </w:p>
    <w:p w14:paraId="00F59B08" w14:textId="1683D054" w:rsidR="009B0CA4" w:rsidRPr="00E67BB7" w:rsidRDefault="009B0CA4" w:rsidP="00DD7AC1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cs="Arial"/>
          <w:color w:val="auto"/>
          <w:sz w:val="18"/>
          <w:szCs w:val="18"/>
          <w:lang w:val="tr-TR"/>
        </w:rPr>
      </w:pPr>
      <w:r w:rsidRPr="00E67BB7">
        <w:rPr>
          <w:rFonts w:cs="Arial"/>
          <w:color w:val="auto"/>
          <w:sz w:val="18"/>
          <w:szCs w:val="18"/>
          <w:lang w:val="tr-TR"/>
        </w:rPr>
        <w:t xml:space="preserve">YÜKLENİCİ tüm </w:t>
      </w:r>
      <w:r w:rsidR="00664A0D">
        <w:rPr>
          <w:rFonts w:cs="Arial"/>
          <w:color w:val="auto"/>
          <w:sz w:val="18"/>
          <w:szCs w:val="18"/>
          <w:lang w:val="tr-TR"/>
        </w:rPr>
        <w:t xml:space="preserve">destek hizmetlerinin </w:t>
      </w:r>
      <w:r w:rsidRPr="00E67BB7">
        <w:rPr>
          <w:rFonts w:cs="Arial"/>
          <w:color w:val="auto"/>
          <w:sz w:val="18"/>
          <w:szCs w:val="18"/>
          <w:lang w:val="tr-TR"/>
        </w:rPr>
        <w:t xml:space="preserve">yönetimi ve </w:t>
      </w:r>
      <w:r w:rsidR="00664A0D">
        <w:rPr>
          <w:rFonts w:cs="Arial"/>
          <w:color w:val="auto"/>
          <w:sz w:val="18"/>
          <w:szCs w:val="18"/>
          <w:lang w:val="tr-TR"/>
        </w:rPr>
        <w:t xml:space="preserve">gerekli </w:t>
      </w:r>
      <w:proofErr w:type="gramStart"/>
      <w:r w:rsidRPr="00E67BB7">
        <w:rPr>
          <w:rFonts w:cs="Arial"/>
          <w:color w:val="auto"/>
          <w:sz w:val="18"/>
          <w:szCs w:val="18"/>
          <w:lang w:val="tr-TR"/>
        </w:rPr>
        <w:t>eskalasyonu</w:t>
      </w:r>
      <w:proofErr w:type="gramEnd"/>
      <w:r w:rsidRPr="00E67BB7">
        <w:rPr>
          <w:rFonts w:cs="Arial"/>
          <w:color w:val="auto"/>
          <w:sz w:val="18"/>
          <w:szCs w:val="18"/>
          <w:lang w:val="tr-TR"/>
        </w:rPr>
        <w:t xml:space="preserve"> işlerinde bir </w:t>
      </w:r>
      <w:proofErr w:type="spellStart"/>
      <w:r w:rsidRPr="00E67BB7">
        <w:rPr>
          <w:rFonts w:cs="Arial"/>
          <w:color w:val="auto"/>
          <w:sz w:val="18"/>
          <w:szCs w:val="18"/>
          <w:lang w:val="tr-TR"/>
        </w:rPr>
        <w:t>dedike</w:t>
      </w:r>
      <w:proofErr w:type="spellEnd"/>
      <w:r w:rsidRPr="00E67BB7">
        <w:rPr>
          <w:rFonts w:cs="Arial"/>
          <w:color w:val="auto"/>
          <w:sz w:val="18"/>
          <w:szCs w:val="18"/>
          <w:lang w:val="tr-TR"/>
        </w:rPr>
        <w:t xml:space="preserve"> proje yöneticisi </w:t>
      </w:r>
      <w:r w:rsidR="00664A0D">
        <w:rPr>
          <w:rFonts w:cs="Arial"/>
          <w:color w:val="auto"/>
          <w:sz w:val="18"/>
          <w:szCs w:val="18"/>
          <w:lang w:val="tr-TR"/>
        </w:rPr>
        <w:t>atayacaktır.</w:t>
      </w:r>
      <w:r w:rsidRPr="00E67BB7">
        <w:rPr>
          <w:rFonts w:cs="Arial"/>
          <w:color w:val="auto"/>
          <w:sz w:val="18"/>
          <w:szCs w:val="18"/>
          <w:lang w:val="tr-TR"/>
        </w:rPr>
        <w:t xml:space="preserve"> İlgili yönetici sözleşme süresince</w:t>
      </w:r>
      <w:r w:rsidR="00664A0D">
        <w:rPr>
          <w:rFonts w:cs="Arial"/>
          <w:color w:val="auto"/>
          <w:sz w:val="18"/>
          <w:szCs w:val="18"/>
          <w:lang w:val="tr-TR"/>
        </w:rPr>
        <w:t xml:space="preserve"> alınacak </w:t>
      </w:r>
      <w:r w:rsidR="00F16579">
        <w:rPr>
          <w:rFonts w:cs="Arial"/>
          <w:color w:val="auto"/>
          <w:sz w:val="18"/>
          <w:szCs w:val="18"/>
          <w:lang w:val="tr-TR"/>
        </w:rPr>
        <w:t>hizmetin</w:t>
      </w:r>
      <w:r w:rsidR="00664A0D">
        <w:rPr>
          <w:rFonts w:cs="Arial"/>
          <w:color w:val="auto"/>
          <w:sz w:val="18"/>
          <w:szCs w:val="18"/>
          <w:lang w:val="tr-TR"/>
        </w:rPr>
        <w:t xml:space="preserve"> teknik süreçlerinden ve raporlanmasından</w:t>
      </w:r>
      <w:r w:rsidRPr="00E67BB7">
        <w:rPr>
          <w:rFonts w:cs="Arial"/>
          <w:color w:val="auto"/>
          <w:sz w:val="18"/>
          <w:szCs w:val="18"/>
          <w:lang w:val="tr-TR"/>
        </w:rPr>
        <w:t xml:space="preserve"> sorumlu olacaktır. YÜKLENİCİ proje yöneticisi tekn</w:t>
      </w:r>
      <w:r w:rsidR="005C3F16">
        <w:rPr>
          <w:rFonts w:cs="Arial"/>
          <w:color w:val="auto"/>
          <w:sz w:val="18"/>
          <w:szCs w:val="18"/>
          <w:lang w:val="tr-TR"/>
        </w:rPr>
        <w:t xml:space="preserve">ik süreç </w:t>
      </w:r>
      <w:proofErr w:type="gramStart"/>
      <w:r w:rsidR="005C3F16">
        <w:rPr>
          <w:rFonts w:cs="Arial"/>
          <w:color w:val="auto"/>
          <w:sz w:val="18"/>
          <w:szCs w:val="18"/>
          <w:lang w:val="tr-TR"/>
        </w:rPr>
        <w:t>eskalasyonlarını</w:t>
      </w:r>
      <w:proofErr w:type="gramEnd"/>
      <w:r w:rsidR="005C3F16">
        <w:rPr>
          <w:rFonts w:cs="Arial"/>
          <w:color w:val="auto"/>
          <w:sz w:val="18"/>
          <w:szCs w:val="18"/>
          <w:lang w:val="tr-TR"/>
        </w:rPr>
        <w:t xml:space="preserve"> </w:t>
      </w:r>
      <w:proofErr w:type="spellStart"/>
      <w:r w:rsidR="005C3F16">
        <w:rPr>
          <w:rFonts w:cs="Arial"/>
          <w:color w:val="auto"/>
          <w:sz w:val="18"/>
          <w:szCs w:val="18"/>
          <w:lang w:val="tr-TR"/>
        </w:rPr>
        <w:t>İDARE’</w:t>
      </w:r>
      <w:r w:rsidRPr="00E67BB7">
        <w:rPr>
          <w:rFonts w:cs="Arial"/>
          <w:color w:val="auto"/>
          <w:sz w:val="18"/>
          <w:szCs w:val="18"/>
          <w:lang w:val="tr-TR"/>
        </w:rPr>
        <w:t>nin</w:t>
      </w:r>
      <w:proofErr w:type="spellEnd"/>
      <w:r w:rsidRPr="00E67BB7">
        <w:rPr>
          <w:rFonts w:cs="Arial"/>
          <w:color w:val="auto"/>
          <w:sz w:val="18"/>
          <w:szCs w:val="18"/>
          <w:lang w:val="tr-TR"/>
        </w:rPr>
        <w:t xml:space="preserve"> proje için kendi bünyesinde tespit ettiği en fazla bir personel üzerinden İDARE ye iletmekle yükümlü olacaktır.</w:t>
      </w:r>
    </w:p>
    <w:p w14:paraId="3279BB06" w14:textId="77777777" w:rsidR="002D5C85" w:rsidRPr="00E67BB7" w:rsidRDefault="002D5C85" w:rsidP="00DD7AC1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cs="Arial"/>
          <w:color w:val="auto"/>
          <w:sz w:val="18"/>
          <w:szCs w:val="18"/>
          <w:lang w:val="tr-TR"/>
        </w:rPr>
      </w:pPr>
      <w:r w:rsidRPr="00E67BB7">
        <w:rPr>
          <w:rFonts w:cs="Arial"/>
          <w:color w:val="auto"/>
          <w:sz w:val="18"/>
          <w:szCs w:val="18"/>
          <w:lang w:val="tr-TR"/>
        </w:rPr>
        <w:t>YÜKLENİCİ; sermaye şirketi şeklinde kurulmuş olmalı, ortaklık yapısı şeffaf ve açık olmalıdır.</w:t>
      </w:r>
    </w:p>
    <w:p w14:paraId="0308A309" w14:textId="77777777" w:rsidR="002D5C85" w:rsidRPr="00E67BB7" w:rsidRDefault="002D5C85" w:rsidP="00DD7AC1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cs="Arial"/>
          <w:color w:val="auto"/>
          <w:sz w:val="18"/>
          <w:szCs w:val="18"/>
          <w:lang w:val="tr-TR"/>
        </w:rPr>
      </w:pPr>
      <w:r w:rsidRPr="00E67BB7">
        <w:rPr>
          <w:rFonts w:cs="Arial"/>
          <w:color w:val="auto"/>
          <w:sz w:val="18"/>
          <w:szCs w:val="18"/>
          <w:lang w:val="tr-TR"/>
        </w:rPr>
        <w:t>YÜKLENİCİ, destek hizmetini gerçekleştirebilecek personele, gerekli teknik donanıma, belge ve kayıt düzenine sahip olmalıdır.</w:t>
      </w:r>
    </w:p>
    <w:p w14:paraId="7884C1C0" w14:textId="241B29E2" w:rsidR="004B3F50" w:rsidRDefault="004B3F50" w:rsidP="00DD7AC1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cs="Arial"/>
          <w:color w:val="auto"/>
          <w:sz w:val="18"/>
          <w:szCs w:val="18"/>
          <w:lang w:val="tr-TR"/>
        </w:rPr>
      </w:pPr>
      <w:r w:rsidRPr="004B3F50">
        <w:rPr>
          <w:rFonts w:cs="Arial"/>
          <w:color w:val="auto"/>
          <w:sz w:val="18"/>
          <w:szCs w:val="18"/>
          <w:lang w:val="tr-TR"/>
        </w:rPr>
        <w:lastRenderedPageBreak/>
        <w:t>İşbu şartnamede tarif edilen hizmet 3</w:t>
      </w:r>
      <w:r>
        <w:rPr>
          <w:rFonts w:cs="Arial"/>
          <w:color w:val="auto"/>
          <w:sz w:val="18"/>
          <w:szCs w:val="18"/>
          <w:lang w:val="tr-TR"/>
        </w:rPr>
        <w:t>(üç)</w:t>
      </w:r>
      <w:r w:rsidRPr="004B3F50">
        <w:rPr>
          <w:rFonts w:cs="Arial"/>
          <w:color w:val="auto"/>
          <w:sz w:val="18"/>
          <w:szCs w:val="18"/>
          <w:lang w:val="tr-TR"/>
        </w:rPr>
        <w:t xml:space="preserve"> yıl süreyle alınacaktır. </w:t>
      </w:r>
    </w:p>
    <w:p w14:paraId="305D105B" w14:textId="1FDCE688" w:rsidR="00F16579" w:rsidRDefault="00F16579" w:rsidP="00DD7AC1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cs="Arial"/>
          <w:color w:val="auto"/>
          <w:sz w:val="18"/>
          <w:szCs w:val="18"/>
          <w:lang w:val="tr-TR"/>
        </w:rPr>
      </w:pPr>
      <w:r>
        <w:rPr>
          <w:rFonts w:cs="Arial"/>
          <w:color w:val="auto"/>
          <w:sz w:val="18"/>
          <w:szCs w:val="18"/>
          <w:lang w:val="tr-TR"/>
        </w:rPr>
        <w:t xml:space="preserve">YÜKLENİCİ, destek hizmetlerinin gerçekleştirilmesi ve takibinde kendi destek sistemini temel araç olarak kullanmalıdır. </w:t>
      </w:r>
    </w:p>
    <w:p w14:paraId="41B249F8" w14:textId="74AFE293" w:rsidR="00F16579" w:rsidRDefault="00F16579" w:rsidP="00DD7AC1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cs="Arial"/>
          <w:color w:val="auto"/>
          <w:sz w:val="18"/>
          <w:szCs w:val="18"/>
          <w:lang w:val="tr-TR"/>
        </w:rPr>
      </w:pPr>
      <w:r>
        <w:rPr>
          <w:rFonts w:cs="Arial"/>
          <w:color w:val="auto"/>
          <w:sz w:val="18"/>
          <w:szCs w:val="18"/>
          <w:lang w:val="tr-TR"/>
        </w:rPr>
        <w:t>YÜKLENİCİ, en az 1(bir) hafta önceden planlama yapılması şartıyla, belirlenen danışmanları görevlendirmekle sorumludur.</w:t>
      </w:r>
    </w:p>
    <w:p w14:paraId="6546F254" w14:textId="46CB5266" w:rsidR="004E38ED" w:rsidRDefault="00F16579" w:rsidP="00F16579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cs="Arial"/>
          <w:color w:val="auto"/>
          <w:sz w:val="18"/>
          <w:szCs w:val="18"/>
          <w:lang w:val="tr-TR"/>
        </w:rPr>
      </w:pPr>
      <w:r>
        <w:rPr>
          <w:rFonts w:cs="Arial"/>
          <w:color w:val="auto"/>
          <w:sz w:val="18"/>
          <w:szCs w:val="18"/>
          <w:lang w:val="tr-TR"/>
        </w:rPr>
        <w:t>YÜKLENİCİ, yerinde destek planında ilgili gün için 8(sekiz) saatlik plan yapmalıdır.</w:t>
      </w:r>
    </w:p>
    <w:p w14:paraId="0124FA89" w14:textId="0225FE78" w:rsidR="004B3F50" w:rsidRDefault="004B3F50" w:rsidP="00F16579">
      <w:pPr>
        <w:numPr>
          <w:ilvl w:val="3"/>
          <w:numId w:val="5"/>
        </w:numPr>
        <w:shd w:val="clear" w:color="auto" w:fill="auto"/>
        <w:overflowPunct w:val="0"/>
        <w:autoSpaceDE w:val="0"/>
        <w:autoSpaceDN w:val="0"/>
        <w:spacing w:after="0" w:line="276" w:lineRule="auto"/>
        <w:ind w:left="993"/>
        <w:rPr>
          <w:rFonts w:cs="Arial"/>
          <w:color w:val="auto"/>
          <w:sz w:val="18"/>
          <w:szCs w:val="18"/>
          <w:lang w:val="tr-TR"/>
        </w:rPr>
      </w:pPr>
      <w:r>
        <w:rPr>
          <w:rFonts w:cs="Arial"/>
          <w:color w:val="auto"/>
          <w:sz w:val="18"/>
          <w:szCs w:val="18"/>
          <w:lang w:val="tr-TR"/>
        </w:rPr>
        <w:t>YÜKLENİCİ, teklifini TRY cinsinden verecektir.</w:t>
      </w:r>
    </w:p>
    <w:p w14:paraId="6B04C405" w14:textId="77777777" w:rsidR="00F16579" w:rsidRPr="00F16579" w:rsidRDefault="00F16579" w:rsidP="00F16579">
      <w:pPr>
        <w:shd w:val="clear" w:color="auto" w:fill="auto"/>
        <w:tabs>
          <w:tab w:val="clear" w:pos="720"/>
        </w:tabs>
        <w:overflowPunct w:val="0"/>
        <w:autoSpaceDE w:val="0"/>
        <w:autoSpaceDN w:val="0"/>
        <w:spacing w:after="0" w:line="276" w:lineRule="auto"/>
        <w:ind w:left="993" w:firstLine="0"/>
        <w:rPr>
          <w:rFonts w:cs="Arial"/>
          <w:color w:val="auto"/>
          <w:sz w:val="18"/>
          <w:szCs w:val="18"/>
          <w:lang w:val="tr-TR"/>
        </w:rPr>
      </w:pPr>
    </w:p>
    <w:p w14:paraId="1EDF7261" w14:textId="0052E8AF" w:rsidR="00DE3253" w:rsidRDefault="00664A0D" w:rsidP="00DD7AC1">
      <w:pPr>
        <w:pStyle w:val="ListeParagraf"/>
        <w:numPr>
          <w:ilvl w:val="0"/>
          <w:numId w:val="3"/>
        </w:numPr>
        <w:spacing w:line="360" w:lineRule="auto"/>
        <w:ind w:left="709" w:hanging="283"/>
        <w:rPr>
          <w:rFonts w:cs="Arial"/>
          <w:b/>
          <w:color w:val="auto"/>
          <w:sz w:val="22"/>
          <w:szCs w:val="22"/>
          <w:lang w:val="tr-TR"/>
        </w:rPr>
      </w:pPr>
      <w:r>
        <w:rPr>
          <w:rFonts w:cs="Arial"/>
          <w:b/>
          <w:color w:val="auto"/>
          <w:sz w:val="22"/>
          <w:szCs w:val="22"/>
          <w:lang w:val="tr-TR"/>
        </w:rPr>
        <w:t xml:space="preserve">SAP SLCM Modülü Danışmanlık Hizmetleri için </w:t>
      </w:r>
      <w:r w:rsidR="00DE3253" w:rsidRPr="00E67BB7">
        <w:rPr>
          <w:rFonts w:cs="Arial"/>
          <w:b/>
          <w:color w:val="auto"/>
          <w:sz w:val="22"/>
          <w:szCs w:val="22"/>
          <w:lang w:val="tr-TR"/>
        </w:rPr>
        <w:t xml:space="preserve">Teknik </w:t>
      </w:r>
      <w:r w:rsidR="004E38ED">
        <w:rPr>
          <w:rFonts w:cs="Arial"/>
          <w:b/>
          <w:color w:val="auto"/>
          <w:sz w:val="22"/>
          <w:szCs w:val="22"/>
          <w:lang w:val="tr-TR"/>
        </w:rPr>
        <w:t>Gereksinimler</w:t>
      </w:r>
    </w:p>
    <w:p w14:paraId="629AEB13" w14:textId="1A852253" w:rsidR="00CB3C96" w:rsidRPr="00CB3C96" w:rsidRDefault="00F16579" w:rsidP="00CB3C96">
      <w:pPr>
        <w:pStyle w:val="ListeParagraf"/>
        <w:numPr>
          <w:ilvl w:val="0"/>
          <w:numId w:val="8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>
        <w:rPr>
          <w:rFonts w:cs="Arial"/>
          <w:color w:val="auto"/>
          <w:sz w:val="18"/>
          <w:szCs w:val="18"/>
          <w:lang w:val="tr-TR"/>
        </w:rPr>
        <w:t xml:space="preserve">YÜKLENİCİ, </w:t>
      </w:r>
      <w:r w:rsidR="004B3F50">
        <w:rPr>
          <w:rFonts w:cs="Arial"/>
          <w:color w:val="auto"/>
          <w:sz w:val="18"/>
          <w:szCs w:val="18"/>
          <w:lang w:val="tr-TR"/>
        </w:rPr>
        <w:t xml:space="preserve">SLCM </w:t>
      </w:r>
      <w:proofErr w:type="gramStart"/>
      <w:r w:rsidR="004B3F50">
        <w:rPr>
          <w:rFonts w:cs="Arial"/>
          <w:color w:val="auto"/>
          <w:sz w:val="18"/>
          <w:szCs w:val="18"/>
          <w:lang w:val="tr-TR"/>
        </w:rPr>
        <w:t>modülünde</w:t>
      </w:r>
      <w:proofErr w:type="gramEnd"/>
      <w:r w:rsidR="004B3F50">
        <w:rPr>
          <w:rFonts w:cs="Arial"/>
          <w:color w:val="auto"/>
          <w:sz w:val="18"/>
          <w:szCs w:val="18"/>
          <w:lang w:val="tr-TR"/>
        </w:rPr>
        <w:t xml:space="preserve"> </w:t>
      </w:r>
      <w:r>
        <w:rPr>
          <w:rFonts w:cs="Arial"/>
          <w:color w:val="auto"/>
          <w:sz w:val="18"/>
          <w:szCs w:val="18"/>
          <w:lang w:val="tr-TR"/>
        </w:rPr>
        <w:t>g</w:t>
      </w:r>
      <w:r w:rsidR="00CB3C96" w:rsidRPr="00CB3C96">
        <w:rPr>
          <w:rFonts w:cs="Arial"/>
          <w:color w:val="auto"/>
          <w:sz w:val="18"/>
          <w:szCs w:val="18"/>
          <w:lang w:val="tr-TR"/>
        </w:rPr>
        <w:t>enel anlamda sistemde süreç değişikli</w:t>
      </w:r>
      <w:r>
        <w:rPr>
          <w:rFonts w:cs="Arial"/>
          <w:color w:val="auto"/>
          <w:sz w:val="18"/>
          <w:szCs w:val="18"/>
          <w:lang w:val="tr-TR"/>
        </w:rPr>
        <w:t xml:space="preserve">ği, </w:t>
      </w:r>
      <w:proofErr w:type="spellStart"/>
      <w:r>
        <w:rPr>
          <w:rFonts w:cs="Arial"/>
          <w:color w:val="auto"/>
          <w:sz w:val="18"/>
          <w:szCs w:val="18"/>
          <w:lang w:val="tr-TR"/>
        </w:rPr>
        <w:t>fonksiyonalite</w:t>
      </w:r>
      <w:proofErr w:type="spellEnd"/>
      <w:r>
        <w:rPr>
          <w:rFonts w:cs="Arial"/>
          <w:color w:val="auto"/>
          <w:sz w:val="18"/>
          <w:szCs w:val="18"/>
          <w:lang w:val="tr-TR"/>
        </w:rPr>
        <w:t xml:space="preserve"> değişikliği, gibi destek kurgusu içerisinde yer alan aşağıdaki hizmetleri sağlayacaktır:</w:t>
      </w:r>
    </w:p>
    <w:p w14:paraId="6C3932EF" w14:textId="77777777" w:rsidR="00CB3C96" w:rsidRPr="00F1657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F16579">
        <w:rPr>
          <w:rFonts w:cs="Arial"/>
          <w:color w:val="auto"/>
          <w:sz w:val="18"/>
          <w:szCs w:val="18"/>
          <w:lang w:val="tr-TR"/>
        </w:rPr>
        <w:t>Günlük operasyonların gerçekleştirilmesi sırasında kullanıcıların karşılaştıkları uyarlama gerektirmeyen her türlü sorun.</w:t>
      </w:r>
    </w:p>
    <w:p w14:paraId="6963DE67" w14:textId="77777777" w:rsidR="00CB3C96" w:rsidRPr="00F1657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F16579">
        <w:rPr>
          <w:rFonts w:cs="Arial"/>
          <w:color w:val="auto"/>
          <w:sz w:val="18"/>
          <w:szCs w:val="18"/>
          <w:lang w:val="tr-TR"/>
        </w:rPr>
        <w:t>Program hataları ve program değişikliklerinden kaynaklanan problemler.</w:t>
      </w:r>
    </w:p>
    <w:p w14:paraId="3757FEB1" w14:textId="77777777" w:rsidR="00CB3C96" w:rsidRPr="00F1657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F16579">
        <w:rPr>
          <w:rFonts w:cs="Arial"/>
          <w:color w:val="auto"/>
          <w:sz w:val="18"/>
          <w:szCs w:val="18"/>
          <w:lang w:val="tr-TR"/>
        </w:rPr>
        <w:t xml:space="preserve">Periyodik olarak yapılan işlemler (ay kapanışları, yıl kapanışları </w:t>
      </w:r>
      <w:proofErr w:type="spellStart"/>
      <w:r w:rsidRPr="00F16579">
        <w:rPr>
          <w:rFonts w:cs="Arial"/>
          <w:color w:val="auto"/>
          <w:sz w:val="18"/>
          <w:szCs w:val="18"/>
          <w:lang w:val="tr-TR"/>
        </w:rPr>
        <w:t>vs</w:t>
      </w:r>
      <w:proofErr w:type="spellEnd"/>
      <w:r w:rsidRPr="00F16579">
        <w:rPr>
          <w:rFonts w:cs="Arial"/>
          <w:color w:val="auto"/>
          <w:sz w:val="18"/>
          <w:szCs w:val="18"/>
          <w:lang w:val="tr-TR"/>
        </w:rPr>
        <w:t>).</w:t>
      </w:r>
    </w:p>
    <w:p w14:paraId="45D2AE02" w14:textId="77777777" w:rsidR="00CB3C96" w:rsidRPr="00F1657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F16579">
        <w:rPr>
          <w:rFonts w:cs="Arial"/>
          <w:color w:val="auto"/>
          <w:sz w:val="18"/>
          <w:szCs w:val="18"/>
          <w:lang w:val="tr-TR"/>
        </w:rPr>
        <w:t xml:space="preserve">Sistem performans bakımları </w:t>
      </w:r>
    </w:p>
    <w:p w14:paraId="109F01AA" w14:textId="76ED7E8C" w:rsidR="00CB3C96" w:rsidRPr="00F1657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F16579">
        <w:rPr>
          <w:rFonts w:cs="Arial"/>
          <w:color w:val="auto"/>
          <w:sz w:val="18"/>
          <w:szCs w:val="18"/>
          <w:lang w:val="tr-TR"/>
        </w:rPr>
        <w:t>Sistem kaynaklı hatalarla ilişkili ve ABAP</w:t>
      </w:r>
      <w:r w:rsidR="00F16579">
        <w:rPr>
          <w:rFonts w:cs="Arial"/>
          <w:color w:val="auto"/>
          <w:sz w:val="18"/>
          <w:szCs w:val="18"/>
          <w:lang w:val="tr-TR"/>
        </w:rPr>
        <w:t>/</w:t>
      </w:r>
      <w:proofErr w:type="spellStart"/>
      <w:r w:rsidR="00F16579">
        <w:rPr>
          <w:rFonts w:cs="Arial"/>
          <w:color w:val="auto"/>
          <w:sz w:val="18"/>
          <w:szCs w:val="18"/>
          <w:lang w:val="tr-TR"/>
        </w:rPr>
        <w:t>Fiori</w:t>
      </w:r>
      <w:proofErr w:type="spellEnd"/>
      <w:r w:rsidRPr="00F16579">
        <w:rPr>
          <w:rFonts w:cs="Arial"/>
          <w:color w:val="auto"/>
          <w:sz w:val="18"/>
          <w:szCs w:val="18"/>
          <w:lang w:val="tr-TR"/>
        </w:rPr>
        <w:t xml:space="preserve"> kaynağı gerektiren güncelleme işlemleri</w:t>
      </w:r>
    </w:p>
    <w:p w14:paraId="3F0F7F98" w14:textId="497328EE" w:rsidR="00CB3C96" w:rsidRPr="00F1657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F16579">
        <w:rPr>
          <w:rFonts w:cs="Arial"/>
          <w:color w:val="auto"/>
          <w:sz w:val="18"/>
          <w:szCs w:val="18"/>
          <w:lang w:val="tr-TR"/>
        </w:rPr>
        <w:t>Müşteri hatası kaynaklı ve ABAP</w:t>
      </w:r>
      <w:r w:rsidR="00F16579">
        <w:rPr>
          <w:rFonts w:cs="Arial"/>
          <w:color w:val="auto"/>
          <w:sz w:val="18"/>
          <w:szCs w:val="18"/>
          <w:lang w:val="tr-TR"/>
        </w:rPr>
        <w:t>/</w:t>
      </w:r>
      <w:proofErr w:type="spellStart"/>
      <w:r w:rsidR="00F16579">
        <w:rPr>
          <w:rFonts w:cs="Arial"/>
          <w:color w:val="auto"/>
          <w:sz w:val="18"/>
          <w:szCs w:val="18"/>
          <w:lang w:val="tr-TR"/>
        </w:rPr>
        <w:t>Fiori</w:t>
      </w:r>
      <w:proofErr w:type="spellEnd"/>
      <w:r w:rsidRPr="00F16579">
        <w:rPr>
          <w:rFonts w:cs="Arial"/>
          <w:color w:val="auto"/>
          <w:sz w:val="18"/>
          <w:szCs w:val="18"/>
          <w:lang w:val="tr-TR"/>
        </w:rPr>
        <w:t xml:space="preserve"> danışman kaynağı ger</w:t>
      </w:r>
      <w:r w:rsidR="00F16579">
        <w:rPr>
          <w:rFonts w:cs="Arial"/>
          <w:color w:val="auto"/>
          <w:sz w:val="18"/>
          <w:szCs w:val="18"/>
          <w:lang w:val="tr-TR"/>
        </w:rPr>
        <w:t>ektirmeyen güncelleme işlemleri</w:t>
      </w:r>
    </w:p>
    <w:p w14:paraId="509EC3D5" w14:textId="77777777" w:rsidR="00CB3C96" w:rsidRPr="00F1657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F16579">
        <w:rPr>
          <w:rFonts w:cs="Arial"/>
          <w:color w:val="auto"/>
          <w:sz w:val="18"/>
          <w:szCs w:val="18"/>
          <w:lang w:val="tr-TR"/>
        </w:rPr>
        <w:t>Hesap uyarlamaları</w:t>
      </w:r>
    </w:p>
    <w:p w14:paraId="75CBA582" w14:textId="77777777" w:rsidR="00CB3C96" w:rsidRPr="00F1657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F16579">
        <w:rPr>
          <w:rFonts w:cs="Arial"/>
          <w:color w:val="auto"/>
          <w:sz w:val="18"/>
          <w:szCs w:val="18"/>
          <w:lang w:val="tr-TR"/>
        </w:rPr>
        <w:t>Çıktı türü tablosu ile ilgili değişiklikler</w:t>
      </w:r>
    </w:p>
    <w:p w14:paraId="209951FB" w14:textId="77777777" w:rsidR="00CB3C96" w:rsidRPr="00F1657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F16579">
        <w:rPr>
          <w:rFonts w:cs="Arial"/>
          <w:color w:val="auto"/>
          <w:sz w:val="18"/>
          <w:szCs w:val="18"/>
          <w:lang w:val="tr-TR"/>
        </w:rPr>
        <w:t>Tablo bakım yetkileri ile ilgili talepler</w:t>
      </w:r>
    </w:p>
    <w:p w14:paraId="3057A194" w14:textId="77777777" w:rsidR="00CB3C96" w:rsidRPr="00F1657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F16579">
        <w:rPr>
          <w:rFonts w:cs="Arial"/>
          <w:color w:val="auto"/>
          <w:sz w:val="18"/>
          <w:szCs w:val="18"/>
          <w:lang w:val="tr-TR"/>
        </w:rPr>
        <w:t xml:space="preserve">Yeni </w:t>
      </w:r>
      <w:proofErr w:type="spellStart"/>
      <w:r w:rsidRPr="00F16579">
        <w:rPr>
          <w:rFonts w:cs="Arial"/>
          <w:color w:val="auto"/>
          <w:sz w:val="18"/>
          <w:szCs w:val="18"/>
          <w:lang w:val="tr-TR"/>
        </w:rPr>
        <w:t>Fonksiyonalite</w:t>
      </w:r>
      <w:proofErr w:type="spellEnd"/>
      <w:r w:rsidRPr="00F16579">
        <w:rPr>
          <w:rFonts w:cs="Arial"/>
          <w:color w:val="auto"/>
          <w:sz w:val="18"/>
          <w:szCs w:val="18"/>
          <w:lang w:val="tr-TR"/>
        </w:rPr>
        <w:t xml:space="preserve"> Geliştirme</w:t>
      </w:r>
    </w:p>
    <w:p w14:paraId="2CDE85F4" w14:textId="77777777" w:rsidR="00CB3C96" w:rsidRPr="00F1657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F16579">
        <w:rPr>
          <w:rFonts w:cs="Arial"/>
          <w:color w:val="auto"/>
          <w:sz w:val="18"/>
          <w:szCs w:val="18"/>
          <w:lang w:val="tr-TR"/>
        </w:rPr>
        <w:t xml:space="preserve">Mevcut </w:t>
      </w:r>
      <w:proofErr w:type="spellStart"/>
      <w:r w:rsidRPr="00F16579">
        <w:rPr>
          <w:rFonts w:cs="Arial"/>
          <w:color w:val="auto"/>
          <w:sz w:val="18"/>
          <w:szCs w:val="18"/>
          <w:lang w:val="tr-TR"/>
        </w:rPr>
        <w:t>Fonksiyonalitenin</w:t>
      </w:r>
      <w:proofErr w:type="spellEnd"/>
      <w:r w:rsidRPr="00F16579">
        <w:rPr>
          <w:rFonts w:cs="Arial"/>
          <w:color w:val="auto"/>
          <w:sz w:val="18"/>
          <w:szCs w:val="18"/>
          <w:lang w:val="tr-TR"/>
        </w:rPr>
        <w:t xml:space="preserve"> İyileştirilmesi</w:t>
      </w:r>
    </w:p>
    <w:p w14:paraId="6FC5BDA6" w14:textId="7C7AAEAF" w:rsidR="00CB3C96" w:rsidRPr="00F16579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F16579">
        <w:rPr>
          <w:rFonts w:cs="Arial"/>
          <w:color w:val="auto"/>
          <w:sz w:val="18"/>
          <w:szCs w:val="18"/>
          <w:lang w:val="tr-TR"/>
        </w:rPr>
        <w:t xml:space="preserve">Mevcut </w:t>
      </w:r>
      <w:proofErr w:type="spellStart"/>
      <w:r w:rsidRPr="00F16579">
        <w:rPr>
          <w:rFonts w:cs="Arial"/>
          <w:color w:val="auto"/>
          <w:sz w:val="18"/>
          <w:szCs w:val="18"/>
          <w:lang w:val="tr-TR"/>
        </w:rPr>
        <w:t>Fonksiyonalitedeki</w:t>
      </w:r>
      <w:proofErr w:type="spellEnd"/>
      <w:r w:rsidRPr="00F16579">
        <w:rPr>
          <w:rFonts w:cs="Arial"/>
          <w:color w:val="auto"/>
          <w:sz w:val="18"/>
          <w:szCs w:val="18"/>
          <w:lang w:val="tr-TR"/>
        </w:rPr>
        <w:t xml:space="preserve"> Hataların Giderilmesi</w:t>
      </w:r>
    </w:p>
    <w:p w14:paraId="10098B9C" w14:textId="71CA484A" w:rsidR="00CB3C96" w:rsidRDefault="00CB3C96" w:rsidP="00F16579">
      <w:pPr>
        <w:pStyle w:val="ListeParagraf"/>
        <w:numPr>
          <w:ilvl w:val="0"/>
          <w:numId w:val="26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F16579">
        <w:rPr>
          <w:rFonts w:cs="Arial"/>
          <w:color w:val="auto"/>
          <w:sz w:val="18"/>
          <w:szCs w:val="18"/>
          <w:lang w:val="tr-TR"/>
        </w:rPr>
        <w:t>Uyarlamalar</w:t>
      </w:r>
    </w:p>
    <w:p w14:paraId="78442C5A" w14:textId="77777777" w:rsidR="009B5178" w:rsidRPr="00F16579" w:rsidRDefault="009B5178" w:rsidP="009B5178">
      <w:pPr>
        <w:pStyle w:val="ListeParagraf"/>
        <w:shd w:val="clear" w:color="auto" w:fill="auto"/>
        <w:tabs>
          <w:tab w:val="clear" w:pos="720"/>
        </w:tabs>
        <w:overflowPunct w:val="0"/>
        <w:autoSpaceDE w:val="0"/>
        <w:autoSpaceDN w:val="0"/>
        <w:spacing w:after="0" w:line="276" w:lineRule="auto"/>
        <w:ind w:left="1440" w:firstLine="0"/>
        <w:rPr>
          <w:rFonts w:cs="Arial"/>
          <w:color w:val="auto"/>
          <w:sz w:val="18"/>
          <w:szCs w:val="18"/>
          <w:lang w:val="tr-TR"/>
        </w:rPr>
      </w:pPr>
    </w:p>
    <w:p w14:paraId="3119140C" w14:textId="75364A69" w:rsidR="00A35E1A" w:rsidRPr="00A35E1A" w:rsidRDefault="00A35E1A" w:rsidP="00A35E1A">
      <w:pPr>
        <w:pStyle w:val="ListeParagraf"/>
        <w:numPr>
          <w:ilvl w:val="0"/>
          <w:numId w:val="8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A35E1A">
        <w:rPr>
          <w:rFonts w:cs="Arial"/>
          <w:color w:val="auto"/>
          <w:sz w:val="18"/>
          <w:szCs w:val="18"/>
          <w:lang w:val="tr-TR"/>
        </w:rPr>
        <w:t xml:space="preserve">YÜKLENİCİ, </w:t>
      </w:r>
      <w:r>
        <w:rPr>
          <w:rFonts w:cs="Arial"/>
          <w:color w:val="auto"/>
          <w:sz w:val="18"/>
          <w:szCs w:val="18"/>
          <w:lang w:val="tr-TR"/>
        </w:rPr>
        <w:t xml:space="preserve">SAP </w:t>
      </w:r>
      <w:r w:rsidRPr="00A35E1A">
        <w:rPr>
          <w:rFonts w:cs="Arial"/>
          <w:color w:val="auto"/>
          <w:sz w:val="18"/>
          <w:szCs w:val="18"/>
          <w:lang w:val="tr-TR"/>
        </w:rPr>
        <w:t xml:space="preserve">SLCM </w:t>
      </w:r>
      <w:proofErr w:type="gramStart"/>
      <w:r w:rsidRPr="00A35E1A">
        <w:rPr>
          <w:rFonts w:cs="Arial"/>
          <w:color w:val="auto"/>
          <w:sz w:val="18"/>
          <w:szCs w:val="18"/>
          <w:lang w:val="tr-TR"/>
        </w:rPr>
        <w:t>modülündeki</w:t>
      </w:r>
      <w:proofErr w:type="gramEnd"/>
      <w:r w:rsidRPr="00A35E1A">
        <w:rPr>
          <w:rFonts w:cs="Arial"/>
          <w:color w:val="auto"/>
          <w:sz w:val="18"/>
          <w:szCs w:val="18"/>
          <w:lang w:val="tr-TR"/>
        </w:rPr>
        <w:t xml:space="preserve"> ABAP/</w:t>
      </w:r>
      <w:proofErr w:type="spellStart"/>
      <w:r w:rsidRPr="00A35E1A">
        <w:rPr>
          <w:rFonts w:cs="Arial"/>
          <w:color w:val="auto"/>
          <w:sz w:val="18"/>
          <w:szCs w:val="18"/>
          <w:lang w:val="tr-TR"/>
        </w:rPr>
        <w:t>Fiori</w:t>
      </w:r>
      <w:proofErr w:type="spellEnd"/>
      <w:r w:rsidRPr="00A35E1A">
        <w:rPr>
          <w:rFonts w:cs="Arial"/>
          <w:color w:val="auto"/>
          <w:sz w:val="18"/>
          <w:szCs w:val="18"/>
          <w:lang w:val="tr-TR"/>
        </w:rPr>
        <w:t xml:space="preserve"> geliştirmelerini SAP standartlarına uygun geliştirecektir.</w:t>
      </w:r>
    </w:p>
    <w:p w14:paraId="2A22DDC3" w14:textId="77777777" w:rsidR="00A35E1A" w:rsidRPr="00A35E1A" w:rsidRDefault="00A35E1A" w:rsidP="00A35E1A">
      <w:pPr>
        <w:pStyle w:val="ListeParagraf"/>
        <w:numPr>
          <w:ilvl w:val="0"/>
          <w:numId w:val="8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A35E1A">
        <w:rPr>
          <w:rFonts w:cs="Arial"/>
          <w:color w:val="auto"/>
          <w:sz w:val="18"/>
          <w:szCs w:val="18"/>
          <w:lang w:val="tr-TR"/>
        </w:rPr>
        <w:t>YÜKLENİCİ, üniversitelerde en az 8 yıllık SAP SLCM deneyimine sahip olmalıdır.</w:t>
      </w:r>
    </w:p>
    <w:p w14:paraId="16A24DAC" w14:textId="77777777" w:rsidR="00A35E1A" w:rsidRPr="00A35E1A" w:rsidRDefault="00A35E1A" w:rsidP="00A35E1A">
      <w:pPr>
        <w:pStyle w:val="ListeParagraf"/>
        <w:numPr>
          <w:ilvl w:val="0"/>
          <w:numId w:val="8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A35E1A">
        <w:rPr>
          <w:rFonts w:cs="Arial"/>
          <w:color w:val="auto"/>
          <w:sz w:val="18"/>
          <w:szCs w:val="18"/>
          <w:lang w:val="tr-TR"/>
        </w:rPr>
        <w:t xml:space="preserve">YÜKLENİCİ, en az 3 adet </w:t>
      </w:r>
      <w:proofErr w:type="spellStart"/>
      <w:r w:rsidRPr="00A35E1A">
        <w:rPr>
          <w:rFonts w:cs="Arial"/>
          <w:color w:val="auto"/>
          <w:sz w:val="18"/>
          <w:szCs w:val="18"/>
          <w:lang w:val="tr-TR"/>
        </w:rPr>
        <w:t>full</w:t>
      </w:r>
      <w:proofErr w:type="spellEnd"/>
      <w:r w:rsidRPr="00A35E1A">
        <w:rPr>
          <w:rFonts w:cs="Arial"/>
          <w:color w:val="auto"/>
          <w:sz w:val="18"/>
          <w:szCs w:val="18"/>
          <w:lang w:val="tr-TR"/>
        </w:rPr>
        <w:t xml:space="preserve"> </w:t>
      </w:r>
      <w:proofErr w:type="spellStart"/>
      <w:r w:rsidRPr="00A35E1A">
        <w:rPr>
          <w:rFonts w:cs="Arial"/>
          <w:color w:val="auto"/>
          <w:sz w:val="18"/>
          <w:szCs w:val="18"/>
          <w:lang w:val="tr-TR"/>
        </w:rPr>
        <w:t>cycle</w:t>
      </w:r>
      <w:proofErr w:type="spellEnd"/>
      <w:r w:rsidRPr="00A35E1A">
        <w:rPr>
          <w:rFonts w:cs="Arial"/>
          <w:color w:val="auto"/>
          <w:sz w:val="18"/>
          <w:szCs w:val="18"/>
          <w:lang w:val="tr-TR"/>
        </w:rPr>
        <w:t xml:space="preserve"> SAP SLCM Proje referansına sahip olmalıdır.</w:t>
      </w:r>
    </w:p>
    <w:p w14:paraId="6B8A6C10" w14:textId="77777777" w:rsidR="00A35E1A" w:rsidRPr="00A35E1A" w:rsidRDefault="00A35E1A" w:rsidP="00A35E1A">
      <w:pPr>
        <w:pStyle w:val="ListeParagraf"/>
        <w:numPr>
          <w:ilvl w:val="0"/>
          <w:numId w:val="8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A35E1A">
        <w:rPr>
          <w:rFonts w:cs="Arial"/>
          <w:color w:val="auto"/>
          <w:sz w:val="18"/>
          <w:szCs w:val="18"/>
          <w:lang w:val="tr-TR"/>
        </w:rPr>
        <w:t xml:space="preserve">YÜKLENİCİNİN, en az 15 adet SAP SLCM / </w:t>
      </w:r>
      <w:proofErr w:type="spellStart"/>
      <w:r w:rsidRPr="00A35E1A">
        <w:rPr>
          <w:rFonts w:cs="Arial"/>
          <w:color w:val="auto"/>
          <w:sz w:val="18"/>
          <w:szCs w:val="18"/>
          <w:lang w:val="tr-TR"/>
        </w:rPr>
        <w:t>Fiori</w:t>
      </w:r>
      <w:proofErr w:type="spellEnd"/>
      <w:r w:rsidRPr="00A35E1A">
        <w:rPr>
          <w:rFonts w:cs="Arial"/>
          <w:color w:val="auto"/>
          <w:sz w:val="18"/>
          <w:szCs w:val="18"/>
          <w:lang w:val="tr-TR"/>
        </w:rPr>
        <w:t xml:space="preserve"> danışmanına sahip olması gereklidir.</w:t>
      </w:r>
    </w:p>
    <w:p w14:paraId="3860A4F0" w14:textId="77777777" w:rsidR="00A35E1A" w:rsidRPr="00A35E1A" w:rsidRDefault="00A35E1A" w:rsidP="00A35E1A">
      <w:pPr>
        <w:pStyle w:val="ListeParagraf"/>
        <w:numPr>
          <w:ilvl w:val="0"/>
          <w:numId w:val="8"/>
        </w:numPr>
        <w:shd w:val="clear" w:color="auto" w:fill="auto"/>
        <w:overflowPunct w:val="0"/>
        <w:autoSpaceDE w:val="0"/>
        <w:autoSpaceDN w:val="0"/>
        <w:spacing w:after="0" w:line="276" w:lineRule="auto"/>
        <w:rPr>
          <w:rFonts w:cs="Arial"/>
          <w:color w:val="auto"/>
          <w:sz w:val="18"/>
          <w:szCs w:val="18"/>
          <w:lang w:val="tr-TR"/>
        </w:rPr>
      </w:pPr>
      <w:r w:rsidRPr="00A35E1A">
        <w:rPr>
          <w:rFonts w:cs="Arial"/>
          <w:color w:val="auto"/>
          <w:sz w:val="18"/>
          <w:szCs w:val="18"/>
          <w:lang w:val="tr-TR"/>
        </w:rPr>
        <w:t>YÜKLENİCİNİN, en az 100 adet SAP SLCM/</w:t>
      </w:r>
      <w:proofErr w:type="spellStart"/>
      <w:r w:rsidRPr="00A35E1A">
        <w:rPr>
          <w:rFonts w:cs="Arial"/>
          <w:color w:val="auto"/>
          <w:sz w:val="18"/>
          <w:szCs w:val="18"/>
          <w:lang w:val="tr-TR"/>
        </w:rPr>
        <w:t>Fiori</w:t>
      </w:r>
      <w:proofErr w:type="spellEnd"/>
      <w:r w:rsidRPr="00A35E1A">
        <w:rPr>
          <w:rFonts w:cs="Arial"/>
          <w:color w:val="auto"/>
          <w:sz w:val="18"/>
          <w:szCs w:val="18"/>
          <w:lang w:val="tr-TR"/>
        </w:rPr>
        <w:t xml:space="preserve"> uygulama geliştirmiş olması gereklidir.</w:t>
      </w:r>
    </w:p>
    <w:p w14:paraId="4D7AF06F" w14:textId="0B19A3F4" w:rsidR="004B3F50" w:rsidRPr="004B3F50" w:rsidRDefault="004B3F50" w:rsidP="004B3F50">
      <w:pPr>
        <w:shd w:val="clear" w:color="auto" w:fill="auto"/>
        <w:tabs>
          <w:tab w:val="clear" w:pos="720"/>
        </w:tabs>
        <w:overflowPunct w:val="0"/>
        <w:autoSpaceDE w:val="0"/>
        <w:autoSpaceDN w:val="0"/>
        <w:spacing w:after="0" w:line="276" w:lineRule="auto"/>
        <w:ind w:firstLine="0"/>
        <w:rPr>
          <w:rFonts w:cs="Arial"/>
          <w:color w:val="auto"/>
          <w:sz w:val="18"/>
          <w:szCs w:val="18"/>
          <w:lang w:val="tr-TR"/>
        </w:rPr>
      </w:pPr>
    </w:p>
    <w:sectPr w:rsidR="004B3F50" w:rsidRPr="004B3F50" w:rsidSect="005D6641">
      <w:footerReference w:type="default" r:id="rId12"/>
      <w:pgSz w:w="11906" w:h="16838"/>
      <w:pgMar w:top="737" w:right="737" w:bottom="82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65F66" w14:textId="77777777" w:rsidR="002877CB" w:rsidRDefault="002877CB" w:rsidP="0006426E">
      <w:pPr>
        <w:spacing w:before="0" w:after="0"/>
      </w:pPr>
      <w:r>
        <w:separator/>
      </w:r>
    </w:p>
  </w:endnote>
  <w:endnote w:type="continuationSeparator" w:id="0">
    <w:p w14:paraId="06B6064E" w14:textId="77777777" w:rsidR="002877CB" w:rsidRDefault="002877CB" w:rsidP="000642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304498"/>
      <w:docPartObj>
        <w:docPartGallery w:val="Page Numbers (Bottom of Page)"/>
        <w:docPartUnique/>
      </w:docPartObj>
    </w:sdtPr>
    <w:sdtEndPr/>
    <w:sdtContent>
      <w:p w14:paraId="57C99056" w14:textId="0CF5FB96" w:rsidR="002D5C85" w:rsidRDefault="002D5C8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D11" w:rsidRPr="00AB4D11">
          <w:rPr>
            <w:noProof/>
            <w:lang w:val="tr-TR"/>
          </w:rPr>
          <w:t>2</w:t>
        </w:r>
        <w:r>
          <w:fldChar w:fldCharType="end"/>
        </w:r>
      </w:p>
    </w:sdtContent>
  </w:sdt>
  <w:p w14:paraId="6AB31805" w14:textId="77777777" w:rsidR="002D5C85" w:rsidRDefault="002D5C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F0140" w14:textId="77777777" w:rsidR="002877CB" w:rsidRDefault="002877CB" w:rsidP="0006426E">
      <w:pPr>
        <w:spacing w:before="0" w:after="0"/>
      </w:pPr>
      <w:r>
        <w:separator/>
      </w:r>
    </w:p>
  </w:footnote>
  <w:footnote w:type="continuationSeparator" w:id="0">
    <w:p w14:paraId="3F592DCC" w14:textId="77777777" w:rsidR="002877CB" w:rsidRDefault="002877CB" w:rsidP="000642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D18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03A74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D1B57"/>
    <w:multiLevelType w:val="hybridMultilevel"/>
    <w:tmpl w:val="0A968BA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F6E23"/>
    <w:multiLevelType w:val="hybridMultilevel"/>
    <w:tmpl w:val="04B033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5F56"/>
    <w:multiLevelType w:val="hybridMultilevel"/>
    <w:tmpl w:val="C64E1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2C55"/>
    <w:multiLevelType w:val="hybridMultilevel"/>
    <w:tmpl w:val="2ECA8B1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F311F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F068F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2197A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BE12CA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B6698"/>
    <w:multiLevelType w:val="hybridMultilevel"/>
    <w:tmpl w:val="24484DF8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44C57BA5"/>
    <w:multiLevelType w:val="hybridMultilevel"/>
    <w:tmpl w:val="322072DC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454D60C7"/>
    <w:multiLevelType w:val="hybridMultilevel"/>
    <w:tmpl w:val="9252FEE2"/>
    <w:lvl w:ilvl="0" w:tplc="79B0F06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6F4F88"/>
    <w:multiLevelType w:val="hybridMultilevel"/>
    <w:tmpl w:val="BF6E63A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8547E2"/>
    <w:multiLevelType w:val="hybridMultilevel"/>
    <w:tmpl w:val="CE6E03A4"/>
    <w:lvl w:ilvl="0" w:tplc="182234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D5543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272A9D"/>
    <w:multiLevelType w:val="multilevel"/>
    <w:tmpl w:val="0E9A9A6A"/>
    <w:lvl w:ilvl="0">
      <w:start w:val="1"/>
      <w:numFmt w:val="decimal"/>
      <w:pStyle w:val="Li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5E4780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F01933"/>
    <w:multiLevelType w:val="hybridMultilevel"/>
    <w:tmpl w:val="C7767B0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A0B8D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05217F"/>
    <w:multiLevelType w:val="hybridMultilevel"/>
    <w:tmpl w:val="2A543036"/>
    <w:lvl w:ilvl="0" w:tplc="CAC09C64">
      <w:start w:val="1"/>
      <w:numFmt w:val="decimal"/>
      <w:pStyle w:val="Balk2"/>
      <w:lvlText w:val="%1."/>
      <w:lvlJc w:val="left"/>
      <w:pPr>
        <w:ind w:left="811" w:hanging="360"/>
      </w:pPr>
    </w:lvl>
    <w:lvl w:ilvl="1" w:tplc="041F0019" w:tentative="1">
      <w:start w:val="1"/>
      <w:numFmt w:val="lowerLetter"/>
      <w:lvlText w:val="%2."/>
      <w:lvlJc w:val="left"/>
      <w:pPr>
        <w:ind w:left="1531" w:hanging="360"/>
      </w:pPr>
    </w:lvl>
    <w:lvl w:ilvl="2" w:tplc="041F001B" w:tentative="1">
      <w:start w:val="1"/>
      <w:numFmt w:val="lowerRoman"/>
      <w:lvlText w:val="%3."/>
      <w:lvlJc w:val="right"/>
      <w:pPr>
        <w:ind w:left="2251" w:hanging="180"/>
      </w:pPr>
    </w:lvl>
    <w:lvl w:ilvl="3" w:tplc="041F000F" w:tentative="1">
      <w:start w:val="1"/>
      <w:numFmt w:val="decimal"/>
      <w:lvlText w:val="%4."/>
      <w:lvlJc w:val="left"/>
      <w:pPr>
        <w:ind w:left="2971" w:hanging="360"/>
      </w:pPr>
    </w:lvl>
    <w:lvl w:ilvl="4" w:tplc="041F0019" w:tentative="1">
      <w:start w:val="1"/>
      <w:numFmt w:val="lowerLetter"/>
      <w:lvlText w:val="%5."/>
      <w:lvlJc w:val="left"/>
      <w:pPr>
        <w:ind w:left="3691" w:hanging="360"/>
      </w:pPr>
    </w:lvl>
    <w:lvl w:ilvl="5" w:tplc="041F001B" w:tentative="1">
      <w:start w:val="1"/>
      <w:numFmt w:val="lowerRoman"/>
      <w:lvlText w:val="%6."/>
      <w:lvlJc w:val="right"/>
      <w:pPr>
        <w:ind w:left="4411" w:hanging="180"/>
      </w:pPr>
    </w:lvl>
    <w:lvl w:ilvl="6" w:tplc="041F000F" w:tentative="1">
      <w:start w:val="1"/>
      <w:numFmt w:val="decimal"/>
      <w:lvlText w:val="%7."/>
      <w:lvlJc w:val="left"/>
      <w:pPr>
        <w:ind w:left="5131" w:hanging="360"/>
      </w:pPr>
    </w:lvl>
    <w:lvl w:ilvl="7" w:tplc="041F0019" w:tentative="1">
      <w:start w:val="1"/>
      <w:numFmt w:val="lowerLetter"/>
      <w:lvlText w:val="%8."/>
      <w:lvlJc w:val="left"/>
      <w:pPr>
        <w:ind w:left="5851" w:hanging="360"/>
      </w:pPr>
    </w:lvl>
    <w:lvl w:ilvl="8" w:tplc="041F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1" w15:restartNumberingAfterBreak="0">
    <w:nsid w:val="76724FD1"/>
    <w:multiLevelType w:val="hybridMultilevel"/>
    <w:tmpl w:val="A25AC0E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9213A1"/>
    <w:multiLevelType w:val="hybridMultilevel"/>
    <w:tmpl w:val="9D1CEBBE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7B5298E"/>
    <w:multiLevelType w:val="hybridMultilevel"/>
    <w:tmpl w:val="D312D10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927200B"/>
    <w:multiLevelType w:val="hybridMultilevel"/>
    <w:tmpl w:val="160E9BD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631EE"/>
    <w:multiLevelType w:val="hybridMultilevel"/>
    <w:tmpl w:val="590EF4A0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7E6716A0"/>
    <w:multiLevelType w:val="hybridMultilevel"/>
    <w:tmpl w:val="7AEC43A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4"/>
  </w:num>
  <w:num w:numId="5">
    <w:abstractNumId w:val="3"/>
  </w:num>
  <w:num w:numId="6">
    <w:abstractNumId w:val="18"/>
  </w:num>
  <w:num w:numId="7">
    <w:abstractNumId w:val="24"/>
  </w:num>
  <w:num w:numId="8">
    <w:abstractNumId w:val="5"/>
  </w:num>
  <w:num w:numId="9">
    <w:abstractNumId w:val="22"/>
  </w:num>
  <w:num w:numId="10">
    <w:abstractNumId w:val="15"/>
  </w:num>
  <w:num w:numId="11">
    <w:abstractNumId w:val="6"/>
  </w:num>
  <w:num w:numId="12">
    <w:abstractNumId w:val="10"/>
  </w:num>
  <w:num w:numId="13">
    <w:abstractNumId w:val="11"/>
  </w:num>
  <w:num w:numId="14">
    <w:abstractNumId w:val="9"/>
  </w:num>
  <w:num w:numId="15">
    <w:abstractNumId w:val="0"/>
  </w:num>
  <w:num w:numId="16">
    <w:abstractNumId w:val="1"/>
  </w:num>
  <w:num w:numId="17">
    <w:abstractNumId w:val="21"/>
  </w:num>
  <w:num w:numId="18">
    <w:abstractNumId w:val="19"/>
  </w:num>
  <w:num w:numId="19">
    <w:abstractNumId w:val="7"/>
  </w:num>
  <w:num w:numId="20">
    <w:abstractNumId w:val="17"/>
  </w:num>
  <w:num w:numId="21">
    <w:abstractNumId w:val="26"/>
  </w:num>
  <w:num w:numId="22">
    <w:abstractNumId w:val="25"/>
  </w:num>
  <w:num w:numId="23">
    <w:abstractNumId w:val="12"/>
  </w:num>
  <w:num w:numId="24">
    <w:abstractNumId w:val="23"/>
  </w:num>
  <w:num w:numId="25">
    <w:abstractNumId w:val="2"/>
  </w:num>
  <w:num w:numId="26">
    <w:abstractNumId w:val="13"/>
  </w:num>
  <w:num w:numId="27">
    <w:abstractNumId w:val="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4E"/>
    <w:rsid w:val="000108F6"/>
    <w:rsid w:val="00021258"/>
    <w:rsid w:val="00035F88"/>
    <w:rsid w:val="00055E84"/>
    <w:rsid w:val="000634E8"/>
    <w:rsid w:val="0006426E"/>
    <w:rsid w:val="000764EC"/>
    <w:rsid w:val="000B014A"/>
    <w:rsid w:val="000C17D3"/>
    <w:rsid w:val="000C6F61"/>
    <w:rsid w:val="000E1651"/>
    <w:rsid w:val="000E5B5C"/>
    <w:rsid w:val="000F3C5B"/>
    <w:rsid w:val="00103698"/>
    <w:rsid w:val="0011008E"/>
    <w:rsid w:val="001205FC"/>
    <w:rsid w:val="001245AF"/>
    <w:rsid w:val="001354AE"/>
    <w:rsid w:val="001422F0"/>
    <w:rsid w:val="00163945"/>
    <w:rsid w:val="00193E5D"/>
    <w:rsid w:val="0019504E"/>
    <w:rsid w:val="001E7BAF"/>
    <w:rsid w:val="001F3DA6"/>
    <w:rsid w:val="002638EB"/>
    <w:rsid w:val="00273311"/>
    <w:rsid w:val="00273F75"/>
    <w:rsid w:val="0027771A"/>
    <w:rsid w:val="002877CB"/>
    <w:rsid w:val="00290A4E"/>
    <w:rsid w:val="00297A7B"/>
    <w:rsid w:val="002A40D9"/>
    <w:rsid w:val="002A6B33"/>
    <w:rsid w:val="002B3119"/>
    <w:rsid w:val="002C4B59"/>
    <w:rsid w:val="002D4C47"/>
    <w:rsid w:val="002D5C85"/>
    <w:rsid w:val="002F4E74"/>
    <w:rsid w:val="00310311"/>
    <w:rsid w:val="003154F1"/>
    <w:rsid w:val="00322052"/>
    <w:rsid w:val="00331585"/>
    <w:rsid w:val="00344A4F"/>
    <w:rsid w:val="00374CA6"/>
    <w:rsid w:val="0038147B"/>
    <w:rsid w:val="00385423"/>
    <w:rsid w:val="00386787"/>
    <w:rsid w:val="003C1207"/>
    <w:rsid w:val="003D11B9"/>
    <w:rsid w:val="003E44F0"/>
    <w:rsid w:val="003F6429"/>
    <w:rsid w:val="003F6A8B"/>
    <w:rsid w:val="00403761"/>
    <w:rsid w:val="00420C75"/>
    <w:rsid w:val="00446927"/>
    <w:rsid w:val="00460B6B"/>
    <w:rsid w:val="004732C0"/>
    <w:rsid w:val="00475EDD"/>
    <w:rsid w:val="00494465"/>
    <w:rsid w:val="004B3F50"/>
    <w:rsid w:val="004C1604"/>
    <w:rsid w:val="004E38ED"/>
    <w:rsid w:val="004F28B3"/>
    <w:rsid w:val="004F6DD5"/>
    <w:rsid w:val="00512CD9"/>
    <w:rsid w:val="00522A53"/>
    <w:rsid w:val="005619EA"/>
    <w:rsid w:val="005757CF"/>
    <w:rsid w:val="005917E0"/>
    <w:rsid w:val="00596549"/>
    <w:rsid w:val="005B12B1"/>
    <w:rsid w:val="005B1601"/>
    <w:rsid w:val="005B7260"/>
    <w:rsid w:val="005C2E42"/>
    <w:rsid w:val="005C3F16"/>
    <w:rsid w:val="005D118E"/>
    <w:rsid w:val="005D6641"/>
    <w:rsid w:val="005E3D65"/>
    <w:rsid w:val="00601425"/>
    <w:rsid w:val="00617E0F"/>
    <w:rsid w:val="00625889"/>
    <w:rsid w:val="00653206"/>
    <w:rsid w:val="00660F26"/>
    <w:rsid w:val="00664A0D"/>
    <w:rsid w:val="0067410B"/>
    <w:rsid w:val="00691D22"/>
    <w:rsid w:val="006920FB"/>
    <w:rsid w:val="006B01CE"/>
    <w:rsid w:val="006B281A"/>
    <w:rsid w:val="00717A0E"/>
    <w:rsid w:val="00782DDA"/>
    <w:rsid w:val="0079681D"/>
    <w:rsid w:val="00796D88"/>
    <w:rsid w:val="0079799F"/>
    <w:rsid w:val="007A0306"/>
    <w:rsid w:val="007A520A"/>
    <w:rsid w:val="007C1044"/>
    <w:rsid w:val="007C4ECB"/>
    <w:rsid w:val="007C5D45"/>
    <w:rsid w:val="007C63CE"/>
    <w:rsid w:val="007D1BBC"/>
    <w:rsid w:val="008011CE"/>
    <w:rsid w:val="00811DB0"/>
    <w:rsid w:val="008124FA"/>
    <w:rsid w:val="0081564B"/>
    <w:rsid w:val="00836366"/>
    <w:rsid w:val="00844622"/>
    <w:rsid w:val="00861CAA"/>
    <w:rsid w:val="00862097"/>
    <w:rsid w:val="00870BB3"/>
    <w:rsid w:val="008821A7"/>
    <w:rsid w:val="008875F6"/>
    <w:rsid w:val="0089251B"/>
    <w:rsid w:val="008A4535"/>
    <w:rsid w:val="008C320C"/>
    <w:rsid w:val="008D2986"/>
    <w:rsid w:val="008E16E0"/>
    <w:rsid w:val="008E50AA"/>
    <w:rsid w:val="008F0344"/>
    <w:rsid w:val="008F09EE"/>
    <w:rsid w:val="008F308B"/>
    <w:rsid w:val="0090204A"/>
    <w:rsid w:val="00921EC3"/>
    <w:rsid w:val="00924C2A"/>
    <w:rsid w:val="00930152"/>
    <w:rsid w:val="009340C2"/>
    <w:rsid w:val="00955496"/>
    <w:rsid w:val="009566D4"/>
    <w:rsid w:val="0096010A"/>
    <w:rsid w:val="00985A4E"/>
    <w:rsid w:val="0099307A"/>
    <w:rsid w:val="009A055C"/>
    <w:rsid w:val="009B0CA4"/>
    <w:rsid w:val="009B5178"/>
    <w:rsid w:val="009C0DA6"/>
    <w:rsid w:val="009D59E3"/>
    <w:rsid w:val="009F1FB0"/>
    <w:rsid w:val="00A14B71"/>
    <w:rsid w:val="00A20E48"/>
    <w:rsid w:val="00A35E1A"/>
    <w:rsid w:val="00A4088C"/>
    <w:rsid w:val="00A424A3"/>
    <w:rsid w:val="00A61DA2"/>
    <w:rsid w:val="00A77EB0"/>
    <w:rsid w:val="00A856ED"/>
    <w:rsid w:val="00A8785A"/>
    <w:rsid w:val="00A97600"/>
    <w:rsid w:val="00AA21C9"/>
    <w:rsid w:val="00AB4D11"/>
    <w:rsid w:val="00AB5A1E"/>
    <w:rsid w:val="00AB67CF"/>
    <w:rsid w:val="00AC2E53"/>
    <w:rsid w:val="00AF1E2F"/>
    <w:rsid w:val="00AF6A93"/>
    <w:rsid w:val="00B0719F"/>
    <w:rsid w:val="00B12ADD"/>
    <w:rsid w:val="00B2203B"/>
    <w:rsid w:val="00B3380A"/>
    <w:rsid w:val="00B46084"/>
    <w:rsid w:val="00B53486"/>
    <w:rsid w:val="00B640BC"/>
    <w:rsid w:val="00B73AC5"/>
    <w:rsid w:val="00B8305F"/>
    <w:rsid w:val="00B94B8F"/>
    <w:rsid w:val="00B963AE"/>
    <w:rsid w:val="00BB56EC"/>
    <w:rsid w:val="00BB58DF"/>
    <w:rsid w:val="00BB5EEE"/>
    <w:rsid w:val="00BB6018"/>
    <w:rsid w:val="00BC12F2"/>
    <w:rsid w:val="00BF03FC"/>
    <w:rsid w:val="00C4416F"/>
    <w:rsid w:val="00C4511B"/>
    <w:rsid w:val="00C45F56"/>
    <w:rsid w:val="00C72DBD"/>
    <w:rsid w:val="00C85031"/>
    <w:rsid w:val="00C858D1"/>
    <w:rsid w:val="00C86929"/>
    <w:rsid w:val="00CA08FD"/>
    <w:rsid w:val="00CB3C96"/>
    <w:rsid w:val="00CC1ACA"/>
    <w:rsid w:val="00CC57D8"/>
    <w:rsid w:val="00CD1440"/>
    <w:rsid w:val="00CE2154"/>
    <w:rsid w:val="00CE7A42"/>
    <w:rsid w:val="00CF2E75"/>
    <w:rsid w:val="00D0160D"/>
    <w:rsid w:val="00D06547"/>
    <w:rsid w:val="00D15B72"/>
    <w:rsid w:val="00D3211F"/>
    <w:rsid w:val="00D407A5"/>
    <w:rsid w:val="00D53DB8"/>
    <w:rsid w:val="00D66184"/>
    <w:rsid w:val="00D80966"/>
    <w:rsid w:val="00D85CAD"/>
    <w:rsid w:val="00D94770"/>
    <w:rsid w:val="00D964A0"/>
    <w:rsid w:val="00DC76DC"/>
    <w:rsid w:val="00DD7AC1"/>
    <w:rsid w:val="00DE3253"/>
    <w:rsid w:val="00E07004"/>
    <w:rsid w:val="00E21871"/>
    <w:rsid w:val="00E24480"/>
    <w:rsid w:val="00E44FD8"/>
    <w:rsid w:val="00E4760C"/>
    <w:rsid w:val="00E62D25"/>
    <w:rsid w:val="00E678B7"/>
    <w:rsid w:val="00E67BB7"/>
    <w:rsid w:val="00E8472A"/>
    <w:rsid w:val="00E87EED"/>
    <w:rsid w:val="00EA13CC"/>
    <w:rsid w:val="00EA7C32"/>
    <w:rsid w:val="00EC749C"/>
    <w:rsid w:val="00ED4998"/>
    <w:rsid w:val="00ED61F7"/>
    <w:rsid w:val="00ED704C"/>
    <w:rsid w:val="00EE21D7"/>
    <w:rsid w:val="00EE2EE8"/>
    <w:rsid w:val="00EE34DA"/>
    <w:rsid w:val="00EF2A47"/>
    <w:rsid w:val="00F021ED"/>
    <w:rsid w:val="00F0766C"/>
    <w:rsid w:val="00F10366"/>
    <w:rsid w:val="00F16579"/>
    <w:rsid w:val="00F2385A"/>
    <w:rsid w:val="00F458D8"/>
    <w:rsid w:val="00F52AB6"/>
    <w:rsid w:val="00F65933"/>
    <w:rsid w:val="00F77FB4"/>
    <w:rsid w:val="00F95424"/>
    <w:rsid w:val="00FB3AA1"/>
    <w:rsid w:val="00FB50C7"/>
    <w:rsid w:val="00FD6CC8"/>
    <w:rsid w:val="00FE7874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1B8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Liste"/>
    <w:qFormat/>
    <w:rsid w:val="0019504E"/>
    <w:pPr>
      <w:shd w:val="solid" w:color="FFFFFF" w:fill="auto"/>
      <w:tabs>
        <w:tab w:val="num" w:pos="720"/>
      </w:tabs>
      <w:spacing w:before="120" w:after="120" w:line="240" w:lineRule="auto"/>
      <w:ind w:left="720" w:hanging="360"/>
    </w:pPr>
    <w:rPr>
      <w:rFonts w:ascii="Arial" w:eastAsia="Times New Roman" w:hAnsi="Arial" w:cs="Times New Roman"/>
      <w:color w:val="000000"/>
      <w:sz w:val="20"/>
      <w:szCs w:val="24"/>
      <w:shd w:val="solid" w:color="FFFFFF" w:fill="auto"/>
      <w:lang w:val="ru-RU" w:eastAsia="ru-RU"/>
    </w:rPr>
  </w:style>
  <w:style w:type="paragraph" w:styleId="Balk2">
    <w:name w:val="heading 2"/>
    <w:next w:val="Normal"/>
    <w:link w:val="Balk2Char"/>
    <w:qFormat/>
    <w:rsid w:val="0019504E"/>
    <w:pPr>
      <w:keepNext/>
      <w:numPr>
        <w:numId w:val="2"/>
      </w:numPr>
      <w:shd w:val="solid" w:color="FFFFFF" w:fill="auto"/>
      <w:spacing w:before="480" w:after="240" w:line="240" w:lineRule="auto"/>
      <w:ind w:right="91"/>
      <w:outlineLvl w:val="1"/>
    </w:pPr>
    <w:rPr>
      <w:rFonts w:ascii="Arial" w:eastAsia="Times New Roman" w:hAnsi="Arial" w:cs="Times New Roman"/>
      <w:b/>
      <w:bCs/>
      <w:iCs/>
      <w:color w:val="000000"/>
      <w:sz w:val="24"/>
      <w:szCs w:val="28"/>
      <w:shd w:val="solid" w:color="FFFFFF" w:fill="auto"/>
      <w:lang w:val="ru-RU" w:eastAsia="ru-RU"/>
    </w:rPr>
  </w:style>
  <w:style w:type="paragraph" w:styleId="Balk3">
    <w:name w:val="heading 3"/>
    <w:next w:val="Normal"/>
    <w:link w:val="Balk3Char"/>
    <w:qFormat/>
    <w:rsid w:val="0019504E"/>
    <w:pPr>
      <w:keepNext/>
      <w:spacing w:before="480" w:after="240" w:line="240" w:lineRule="auto"/>
      <w:ind w:right="91"/>
      <w:outlineLvl w:val="2"/>
    </w:pPr>
    <w:rPr>
      <w:rFonts w:ascii="Arial" w:eastAsia="Times New Roman" w:hAnsi="Arial" w:cs="Times New Roman"/>
      <w:b/>
      <w:bCs/>
      <w:color w:val="000000"/>
      <w:sz w:val="20"/>
      <w:szCs w:val="26"/>
      <w:shd w:val="solid" w:color="FFFFFF" w:fill="auto"/>
      <w:lang w:val="ru-RU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9504E"/>
    <w:rPr>
      <w:rFonts w:ascii="Arial" w:eastAsia="Times New Roman" w:hAnsi="Arial" w:cs="Times New Roman"/>
      <w:b/>
      <w:bCs/>
      <w:iCs/>
      <w:color w:val="000000"/>
      <w:sz w:val="24"/>
      <w:szCs w:val="28"/>
      <w:shd w:val="solid" w:color="FFFFFF" w:fill="auto"/>
      <w:lang w:val="ru-RU" w:eastAsia="ru-RU"/>
    </w:rPr>
  </w:style>
  <w:style w:type="character" w:customStyle="1" w:styleId="Balk3Char">
    <w:name w:val="Başlık 3 Char"/>
    <w:basedOn w:val="VarsaylanParagrafYazTipi"/>
    <w:link w:val="Balk3"/>
    <w:rsid w:val="0019504E"/>
    <w:rPr>
      <w:rFonts w:ascii="Arial" w:eastAsia="Times New Roman" w:hAnsi="Arial" w:cs="Times New Roman"/>
      <w:b/>
      <w:bCs/>
      <w:color w:val="000000"/>
      <w:sz w:val="20"/>
      <w:szCs w:val="26"/>
      <w:lang w:val="ru-RU" w:eastAsia="ru-RU"/>
    </w:rPr>
  </w:style>
  <w:style w:type="paragraph" w:styleId="ListeParagraf">
    <w:name w:val="List Paragraph"/>
    <w:basedOn w:val="Normal"/>
    <w:uiPriority w:val="34"/>
    <w:qFormat/>
    <w:rsid w:val="009340C2"/>
    <w:pPr>
      <w:contextualSpacing/>
    </w:pPr>
  </w:style>
  <w:style w:type="paragraph" w:customStyle="1" w:styleId="Li">
    <w:name w:val="Li"/>
    <w:basedOn w:val="Normal"/>
    <w:rsid w:val="00475EDD"/>
    <w:pPr>
      <w:numPr>
        <w:numId w:val="1"/>
      </w:numPr>
      <w:tabs>
        <w:tab w:val="clear" w:pos="720"/>
      </w:tabs>
      <w:spacing w:before="0" w:after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30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08B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customStyle="1" w:styleId="Ol">
    <w:name w:val="Ol"/>
    <w:basedOn w:val="Normal"/>
    <w:rsid w:val="00E4760C"/>
    <w:pPr>
      <w:tabs>
        <w:tab w:val="clear" w:pos="720"/>
      </w:tabs>
      <w:spacing w:before="0" w:after="0"/>
      <w:ind w:left="0" w:firstLine="0"/>
    </w:pPr>
    <w:rPr>
      <w:rFonts w:ascii="Times New Roman" w:hAnsi="Times New Roman"/>
      <w:sz w:val="24"/>
      <w:shd w:val="clear" w:color="auto" w:fill="auto"/>
    </w:rPr>
  </w:style>
  <w:style w:type="paragraph" w:styleId="stBilgi">
    <w:name w:val="header"/>
    <w:basedOn w:val="Normal"/>
    <w:link w:val="stBilgiChar"/>
    <w:uiPriority w:val="99"/>
    <w:unhideWhenUsed/>
    <w:rsid w:val="0006426E"/>
    <w:pPr>
      <w:tabs>
        <w:tab w:val="clear" w:pos="720"/>
        <w:tab w:val="center" w:pos="4513"/>
        <w:tab w:val="right" w:pos="9026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06426E"/>
    <w:rPr>
      <w:rFonts w:ascii="Arial" w:eastAsia="Times New Roman" w:hAnsi="Arial" w:cs="Times New Roman"/>
      <w:color w:val="000000"/>
      <w:sz w:val="20"/>
      <w:szCs w:val="24"/>
      <w:shd w:val="solid" w:color="FFFFFF" w:fill="auto"/>
      <w:lang w:val="ru-RU" w:eastAsia="ru-RU"/>
    </w:rPr>
  </w:style>
  <w:style w:type="paragraph" w:styleId="AltBilgi">
    <w:name w:val="footer"/>
    <w:basedOn w:val="Normal"/>
    <w:link w:val="AltBilgiChar"/>
    <w:uiPriority w:val="99"/>
    <w:unhideWhenUsed/>
    <w:rsid w:val="0006426E"/>
    <w:pPr>
      <w:tabs>
        <w:tab w:val="clear" w:pos="720"/>
        <w:tab w:val="center" w:pos="4513"/>
        <w:tab w:val="right" w:pos="9026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06426E"/>
    <w:rPr>
      <w:rFonts w:ascii="Arial" w:eastAsia="Times New Roman" w:hAnsi="Arial" w:cs="Times New Roman"/>
      <w:color w:val="000000"/>
      <w:sz w:val="20"/>
      <w:szCs w:val="24"/>
      <w:shd w:val="solid" w:color="FFFFFF" w:fill="auto"/>
      <w:lang w:val="ru-RU" w:eastAsia="ru-RU"/>
    </w:rPr>
  </w:style>
  <w:style w:type="character" w:customStyle="1" w:styleId="yiv3177758147">
    <w:name w:val="yiv3177758147"/>
    <w:basedOn w:val="VarsaylanParagrafYazTipi"/>
    <w:rsid w:val="004F28B3"/>
  </w:style>
  <w:style w:type="character" w:styleId="AklamaBavurusu">
    <w:name w:val="annotation reference"/>
    <w:basedOn w:val="VarsaylanParagrafYazTipi"/>
    <w:uiPriority w:val="99"/>
    <w:semiHidden/>
    <w:unhideWhenUsed/>
    <w:rsid w:val="00AF1E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F1E2F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F1E2F"/>
    <w:rPr>
      <w:rFonts w:ascii="Arial" w:eastAsia="Times New Roman" w:hAnsi="Arial" w:cs="Times New Roman"/>
      <w:color w:val="000000"/>
      <w:sz w:val="20"/>
      <w:szCs w:val="20"/>
      <w:shd w:val="solid" w:color="FFFFFF" w:fill="auto"/>
      <w:lang w:val="ru-RU" w:eastAsia="ru-RU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F1E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F1E2F"/>
    <w:rPr>
      <w:rFonts w:ascii="Arial" w:eastAsia="Times New Roman" w:hAnsi="Arial" w:cs="Times New Roman"/>
      <w:b/>
      <w:bCs/>
      <w:color w:val="000000"/>
      <w:sz w:val="20"/>
      <w:szCs w:val="20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82AE88791641AB88790E4CF8EFE4" ma:contentTypeVersion="3" ma:contentTypeDescription="Create a new document." ma:contentTypeScope="" ma:versionID="bdb4b0d8a9623f8feeaa144c97e2bff3">
  <xsd:schema xmlns:xsd="http://www.w3.org/2001/XMLSchema" xmlns:xs="http://www.w3.org/2001/XMLSchema" xmlns:p="http://schemas.microsoft.com/office/2006/metadata/properties" xmlns:ns2="a6f15ffb-1ae5-4af2-ba03-a8f732bec3bc" xmlns:ns3="41b5f605-3853-4d01-9b08-302afadabab0" targetNamespace="http://schemas.microsoft.com/office/2006/metadata/properties" ma:root="true" ma:fieldsID="e4bda43130d3c0e42b5d4a5abdfe72f8" ns2:_="" ns3:_="">
    <xsd:import namespace="a6f15ffb-1ae5-4af2-ba03-a8f732bec3bc"/>
    <xsd:import namespace="41b5f605-3853-4d01-9b08-302afadabab0"/>
    <xsd:element name="properties">
      <xsd:complexType>
        <xsd:sequence>
          <xsd:element name="documentManagement">
            <xsd:complexType>
              <xsd:all>
                <xsd:element ref="ns2:aybk" minOccurs="0"/>
                <xsd:element ref="ns3:SharedWithUsers" minOccurs="0"/>
                <xsd:element ref="ns2:w5r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15ffb-1ae5-4af2-ba03-a8f732bec3bc" elementFormDefault="qualified">
    <xsd:import namespace="http://schemas.microsoft.com/office/2006/documentManagement/types"/>
    <xsd:import namespace="http://schemas.microsoft.com/office/infopath/2007/PartnerControls"/>
    <xsd:element name="aybk" ma:index="8" nillable="true" ma:displayName="Date and Time" ma:internalName="aybk">
      <xsd:simpleType>
        <xsd:restriction base="dms:DateTime"/>
      </xsd:simpleType>
    </xsd:element>
    <xsd:element name="w5rz" ma:index="10" nillable="true" ma:displayName="Person or Group" ma:list="UserInfo" ma:internalName="w5r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5f605-3853-4d01-9b08-302afadabab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ybk xmlns="a6f15ffb-1ae5-4af2-ba03-a8f732bec3bc" xsi:nil="true"/>
    <w5rz xmlns="a6f15ffb-1ae5-4af2-ba03-a8f732bec3bc">
      <UserInfo>
        <DisplayName/>
        <AccountId xsi:nil="true"/>
        <AccountType/>
      </UserInfo>
    </w5rz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49DC-5E20-44B0-8944-BD969A89E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091D7-BFC7-469A-AD72-F05332141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15ffb-1ae5-4af2-ba03-a8f732bec3bc"/>
    <ds:schemaRef ds:uri="41b5f605-3853-4d01-9b08-302afadab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6437D-DFE3-4DF8-904D-5682BEE4CC4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1b5f605-3853-4d01-9b08-302afadabab0"/>
    <ds:schemaRef ds:uri="http://purl.org/dc/dcmitype/"/>
    <ds:schemaRef ds:uri="a6f15ffb-1ae5-4af2-ba03-a8f732bec3bc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BF5358C-4BED-458B-BC34-8B9852D0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2019-06-18T08:36:00Z</dcterms:created>
  <dcterms:modified xsi:type="dcterms:W3CDTF">2019-07-05T13:40:00Z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0x010100850182AE88791641AB88790E4CF8EFE4</vt:lpwstr>
  </property>
</Properties>
</file>