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65" w:rsidRDefault="00757465" w:rsidP="00757465">
      <w:pPr>
        <w:pStyle w:val="Balk1"/>
        <w:numPr>
          <w:ilvl w:val="0"/>
          <w:numId w:val="0"/>
        </w:numPr>
        <w:ind w:left="1431" w:hanging="370"/>
        <w:jc w:val="center"/>
        <w:rPr>
          <w:b/>
          <w:color w:val="auto"/>
          <w:sz w:val="28"/>
          <w:szCs w:val="28"/>
        </w:rPr>
      </w:pPr>
      <w:bookmarkStart w:id="0" w:name="_Toc4657861"/>
      <w:r w:rsidRPr="00966F38">
        <w:rPr>
          <w:noProof/>
          <w:szCs w:val="24"/>
        </w:rPr>
        <w:drawing>
          <wp:inline distT="0" distB="0" distL="0" distR="0" wp14:anchorId="24A6F14C" wp14:editId="3383C248">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757465" w:rsidRPr="00B756F1" w:rsidRDefault="00757465" w:rsidP="00757465"/>
    <w:p w:rsidR="00757465" w:rsidRPr="001F5A4E" w:rsidRDefault="00757465" w:rsidP="00757465">
      <w:pPr>
        <w:pStyle w:val="Balk1"/>
        <w:numPr>
          <w:ilvl w:val="0"/>
          <w:numId w:val="0"/>
        </w:numPr>
        <w:ind w:left="1431" w:hanging="370"/>
        <w:jc w:val="center"/>
        <w:rPr>
          <w:b/>
          <w:color w:val="auto"/>
          <w:sz w:val="28"/>
          <w:szCs w:val="28"/>
        </w:rPr>
      </w:pPr>
      <w:r w:rsidRPr="001F5A4E">
        <w:rPr>
          <w:b/>
          <w:color w:val="auto"/>
          <w:sz w:val="28"/>
          <w:szCs w:val="28"/>
        </w:rPr>
        <w:t xml:space="preserve">Check Point Firewall Lisans Yenileme ve Check Point Bakım Destek Hizmeti Alımı </w:t>
      </w:r>
      <w:bookmarkEnd w:id="0"/>
      <w:r>
        <w:rPr>
          <w:b/>
          <w:color w:val="auto"/>
          <w:sz w:val="28"/>
          <w:szCs w:val="28"/>
        </w:rPr>
        <w:t>Sözleşmesi</w:t>
      </w:r>
    </w:p>
    <w:p w:rsidR="00E90486" w:rsidRDefault="00E90486" w:rsidP="00E90486">
      <w:pPr>
        <w:spacing w:after="202" w:line="259" w:lineRule="auto"/>
        <w:ind w:left="1061" w:firstLine="0"/>
        <w:jc w:val="left"/>
      </w:pPr>
      <w:r>
        <w:t xml:space="preserve"> </w:t>
      </w:r>
    </w:p>
    <w:p w:rsidR="00E90486" w:rsidRPr="00757465" w:rsidRDefault="00757465" w:rsidP="00757465">
      <w:pPr>
        <w:spacing w:after="198" w:line="259" w:lineRule="auto"/>
        <w:ind w:left="1061" w:firstLine="0"/>
        <w:jc w:val="left"/>
        <w:rPr>
          <w:b/>
        </w:rPr>
      </w:pPr>
      <w:r w:rsidRPr="00504620">
        <w:rPr>
          <w:rFonts w:asciiTheme="minorHAnsi" w:hAnsiTheme="minorHAnsi" w:cstheme="minorHAnsi"/>
          <w:b/>
          <w:color w:val="auto"/>
          <w:szCs w:val="24"/>
        </w:rPr>
        <w:t xml:space="preserve">Referans No:  </w:t>
      </w:r>
      <w:r w:rsidR="00451E90">
        <w:rPr>
          <w:rFonts w:asciiTheme="minorHAnsi" w:hAnsiTheme="minorHAnsi" w:cstheme="minorHAnsi"/>
        </w:rPr>
        <w:t>10064144</w:t>
      </w:r>
    </w:p>
    <w:p w:rsidR="00E90486" w:rsidRPr="00757465" w:rsidRDefault="00E90486" w:rsidP="00E90486">
      <w:pPr>
        <w:spacing w:after="149"/>
        <w:ind w:left="1056" w:right="4"/>
        <w:rPr>
          <w:rFonts w:ascii="Calibri" w:hAnsi="Calibri" w:cs="Calibri"/>
          <w:b/>
          <w:szCs w:val="24"/>
        </w:rPr>
      </w:pPr>
      <w:r w:rsidRPr="00757465">
        <w:rPr>
          <w:rFonts w:ascii="Calibri" w:hAnsi="Calibri" w:cs="Calibri"/>
          <w:b/>
          <w:szCs w:val="24"/>
        </w:rPr>
        <w:t xml:space="preserve">Madde 1- Sözleşmenin Tarafları  </w:t>
      </w:r>
    </w:p>
    <w:p w:rsidR="00E90486" w:rsidRPr="00757465" w:rsidRDefault="00E90486" w:rsidP="00E90486">
      <w:pPr>
        <w:spacing w:after="0"/>
        <w:ind w:left="1056" w:right="4"/>
        <w:rPr>
          <w:rFonts w:ascii="Calibri" w:hAnsi="Calibri" w:cs="Calibri"/>
          <w:szCs w:val="24"/>
        </w:rPr>
      </w:pPr>
      <w:r w:rsidRPr="00757465">
        <w:rPr>
          <w:rFonts w:ascii="Calibri" w:hAnsi="Calibri" w:cs="Calibri"/>
          <w:szCs w:val="24"/>
        </w:rPr>
        <w:t xml:space="preserve">Bu sözleşme, bir tarafta </w:t>
      </w:r>
      <w:r w:rsidR="00757465" w:rsidRPr="00757465">
        <w:rPr>
          <w:rFonts w:ascii="Calibri" w:eastAsia="Times New Roman" w:hAnsi="Calibri" w:cs="Calibri"/>
          <w:b/>
          <w:bCs/>
          <w:color w:val="003399"/>
          <w:szCs w:val="24"/>
          <w:lang w:eastAsia="en-US"/>
        </w:rPr>
        <w:t>T.C İstanbul Kültür Üniversitesi</w:t>
      </w:r>
      <w:r w:rsidR="00757465" w:rsidRPr="00757465">
        <w:rPr>
          <w:rFonts w:ascii="Calibri" w:eastAsiaTheme="minorHAnsi" w:hAnsi="Calibri" w:cs="Calibri"/>
          <w:bCs/>
          <w:color w:val="auto"/>
          <w:szCs w:val="24"/>
          <w:lang w:eastAsia="en-US"/>
        </w:rPr>
        <w:t xml:space="preserve"> </w:t>
      </w:r>
      <w:r w:rsidRPr="00757465">
        <w:rPr>
          <w:rFonts w:ascii="Calibri" w:hAnsi="Calibri" w:cs="Calibri"/>
          <w:szCs w:val="24"/>
        </w:rPr>
        <w:t xml:space="preserve">(bundan sonra </w:t>
      </w:r>
    </w:p>
    <w:p w:rsidR="00E90486" w:rsidRPr="00757465" w:rsidRDefault="00E90486" w:rsidP="00757465">
      <w:pPr>
        <w:spacing w:after="146"/>
        <w:ind w:left="1056" w:right="4"/>
        <w:rPr>
          <w:rFonts w:ascii="Calibri" w:hAnsi="Calibri" w:cs="Calibri"/>
          <w:szCs w:val="24"/>
        </w:rPr>
      </w:pPr>
      <w:r w:rsidRPr="00757465">
        <w:rPr>
          <w:rFonts w:ascii="Calibri" w:hAnsi="Calibri" w:cs="Calibri"/>
          <w:szCs w:val="24"/>
        </w:rPr>
        <w:t xml:space="preserve">“İdare” olarak anılacaktır) ile diğer tarafta ........................................................... (bundan sonra “Yüklenici” olarak anılacaktır) arasında aşağıda yazılı şartlar dahilinde akdedilmiştir.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2 - Taraflara ilişkin bilgiler </w:t>
      </w:r>
    </w:p>
    <w:p w:rsidR="00E90486" w:rsidRPr="00757465" w:rsidRDefault="00E90486" w:rsidP="00E90486">
      <w:pPr>
        <w:ind w:left="1056" w:right="4"/>
        <w:rPr>
          <w:rFonts w:ascii="Calibri" w:hAnsi="Calibri" w:cs="Calibri"/>
          <w:szCs w:val="24"/>
        </w:rPr>
      </w:pPr>
      <w:r w:rsidRPr="00757465">
        <w:rPr>
          <w:rFonts w:ascii="Calibri" w:hAnsi="Calibri" w:cs="Calibri"/>
          <w:b/>
          <w:szCs w:val="24"/>
        </w:rPr>
        <w:t>2.1.</w:t>
      </w:r>
      <w:r w:rsidRPr="00757465">
        <w:rPr>
          <w:rFonts w:ascii="Calibri" w:hAnsi="Calibri" w:cs="Calibri"/>
          <w:szCs w:val="24"/>
        </w:rPr>
        <w:t xml:space="preserve"> İdarenin     </w:t>
      </w:r>
    </w:p>
    <w:p w:rsidR="00E90486" w:rsidRPr="00757465" w:rsidRDefault="00E90486" w:rsidP="00E90486">
      <w:pPr>
        <w:numPr>
          <w:ilvl w:val="0"/>
          <w:numId w:val="1"/>
        </w:numPr>
        <w:spacing w:after="149"/>
        <w:ind w:right="4" w:hanging="348"/>
        <w:rPr>
          <w:rFonts w:ascii="Calibri" w:hAnsi="Calibri" w:cs="Calibri"/>
          <w:szCs w:val="24"/>
        </w:rPr>
      </w:pPr>
      <w:r w:rsidRPr="00757465">
        <w:rPr>
          <w:rFonts w:ascii="Calibri" w:hAnsi="Calibri" w:cs="Calibri"/>
          <w:szCs w:val="24"/>
        </w:rPr>
        <w:t xml:space="preserve">Adı: </w:t>
      </w:r>
      <w:r w:rsidR="00757465" w:rsidRPr="00A70BB2">
        <w:rPr>
          <w:rFonts w:asciiTheme="minorHAnsi" w:eastAsiaTheme="minorHAnsi" w:hAnsiTheme="minorHAnsi" w:cstheme="minorHAnsi"/>
          <w:b/>
          <w:color w:val="003399"/>
          <w:szCs w:val="24"/>
          <w:lang w:eastAsia="en-US"/>
        </w:rPr>
        <w:t>T.C. İstanbul Kültür Üniversitesi Rektörlüğü</w:t>
      </w:r>
    </w:p>
    <w:p w:rsidR="00E90486" w:rsidRPr="00757465" w:rsidRDefault="00E90486" w:rsidP="00E90486">
      <w:pPr>
        <w:numPr>
          <w:ilvl w:val="0"/>
          <w:numId w:val="1"/>
        </w:numPr>
        <w:ind w:right="4" w:hanging="348"/>
        <w:rPr>
          <w:rFonts w:ascii="Calibri" w:hAnsi="Calibri" w:cs="Calibri"/>
          <w:szCs w:val="24"/>
        </w:rPr>
      </w:pPr>
      <w:r w:rsidRPr="00757465">
        <w:rPr>
          <w:rFonts w:ascii="Calibri" w:hAnsi="Calibri" w:cs="Calibri"/>
          <w:szCs w:val="24"/>
        </w:rPr>
        <w:t xml:space="preserve">Adresi :  </w:t>
      </w:r>
      <w:r w:rsidR="00757465" w:rsidRPr="00A70BB2">
        <w:rPr>
          <w:rFonts w:asciiTheme="minorHAnsi" w:eastAsiaTheme="minorHAnsi" w:hAnsiTheme="minorHAnsi" w:cstheme="minorHAnsi"/>
          <w:b/>
          <w:color w:val="003399"/>
          <w:szCs w:val="24"/>
          <w:lang w:eastAsia="en-US"/>
        </w:rPr>
        <w:t>Basın Ekspres Yerleşkesi Halkalı Merkez Mahallesi, Basın Ekspres Cad. No:11 34303 Küçükçekmece – İSTANBUL</w:t>
      </w:r>
      <w:r w:rsidRPr="00757465">
        <w:rPr>
          <w:rFonts w:ascii="Calibri" w:hAnsi="Calibri" w:cs="Calibri"/>
          <w:szCs w:val="24"/>
        </w:rPr>
        <w:tab/>
        <w:t xml:space="preserve"> </w:t>
      </w:r>
    </w:p>
    <w:p w:rsidR="00757465" w:rsidRDefault="00E90486" w:rsidP="00757465">
      <w:pPr>
        <w:numPr>
          <w:ilvl w:val="0"/>
          <w:numId w:val="17"/>
        </w:numPr>
        <w:ind w:right="4" w:hanging="348"/>
        <w:rPr>
          <w:rFonts w:ascii="Calibri" w:hAnsi="Calibri" w:cs="Calibri"/>
          <w:szCs w:val="24"/>
        </w:rPr>
      </w:pPr>
      <w:r w:rsidRPr="00757465">
        <w:rPr>
          <w:rFonts w:ascii="Calibri" w:hAnsi="Calibri" w:cs="Calibri"/>
          <w:szCs w:val="24"/>
        </w:rPr>
        <w:t xml:space="preserve">Telefon numarası: </w:t>
      </w:r>
      <w:r w:rsidR="00757465" w:rsidRPr="00A70BB2">
        <w:rPr>
          <w:rFonts w:asciiTheme="minorHAnsi" w:eastAsia="Times New Roman" w:hAnsiTheme="minorHAnsi" w:cstheme="minorHAnsi"/>
          <w:b/>
          <w:bCs/>
          <w:color w:val="003399"/>
          <w:szCs w:val="24"/>
          <w:lang w:eastAsia="en-US"/>
        </w:rPr>
        <w:t>+90 (0212) 498 41 41</w:t>
      </w:r>
      <w:r w:rsidR="00757465" w:rsidRPr="00A70BB2">
        <w:rPr>
          <w:rFonts w:asciiTheme="minorHAnsi" w:eastAsia="Times New Roman" w:hAnsiTheme="minorHAnsi" w:cstheme="minorHAnsi"/>
          <w:color w:val="auto"/>
          <w:szCs w:val="24"/>
          <w:lang w:eastAsia="en-US"/>
        </w:rPr>
        <w:t>        </w:t>
      </w:r>
    </w:p>
    <w:p w:rsidR="00E90486" w:rsidRPr="00757465" w:rsidRDefault="00E90486" w:rsidP="00757465">
      <w:pPr>
        <w:ind w:left="1046" w:right="4" w:firstLine="0"/>
        <w:rPr>
          <w:rFonts w:ascii="Calibri" w:hAnsi="Calibri" w:cs="Calibri"/>
          <w:szCs w:val="24"/>
        </w:rPr>
      </w:pPr>
      <w:r w:rsidRPr="00757465">
        <w:rPr>
          <w:rFonts w:ascii="Calibri" w:hAnsi="Calibri" w:cs="Calibri"/>
          <w:szCs w:val="24"/>
        </w:rPr>
        <w:t>ç) Faks numarası:</w:t>
      </w:r>
      <w:r w:rsidR="00757465">
        <w:rPr>
          <w:rFonts w:ascii="Calibri" w:hAnsi="Calibri" w:cs="Calibri"/>
          <w:szCs w:val="24"/>
        </w:rPr>
        <w:t xml:space="preserve"> </w:t>
      </w:r>
      <w:r w:rsidR="00757465" w:rsidRPr="00A70BB2">
        <w:rPr>
          <w:rFonts w:asciiTheme="minorHAnsi" w:eastAsia="Times New Roman" w:hAnsiTheme="minorHAnsi" w:cstheme="minorHAnsi"/>
          <w:b/>
          <w:bCs/>
          <w:color w:val="003399"/>
          <w:szCs w:val="24"/>
          <w:lang w:eastAsia="en-US"/>
        </w:rPr>
        <w:t>+90 (0212) 498 43 06</w:t>
      </w:r>
      <w:r w:rsidRPr="00757465">
        <w:rPr>
          <w:rFonts w:ascii="Calibri" w:hAnsi="Calibri" w:cs="Calibri"/>
          <w:szCs w:val="24"/>
        </w:rPr>
        <w:t xml:space="preserve">  </w:t>
      </w:r>
      <w:r w:rsidRPr="00757465">
        <w:rPr>
          <w:rFonts w:ascii="Calibri" w:hAnsi="Calibri" w:cs="Calibri"/>
          <w:szCs w:val="24"/>
        </w:rPr>
        <w:tab/>
        <w:t xml:space="preserve"> </w:t>
      </w:r>
    </w:p>
    <w:p w:rsidR="00E90486" w:rsidRPr="00757465" w:rsidRDefault="00E90486" w:rsidP="00757465">
      <w:pPr>
        <w:numPr>
          <w:ilvl w:val="0"/>
          <w:numId w:val="1"/>
        </w:numPr>
        <w:spacing w:after="149"/>
        <w:ind w:right="4" w:hanging="348"/>
        <w:rPr>
          <w:rFonts w:ascii="Calibri" w:hAnsi="Calibri" w:cs="Calibri"/>
          <w:szCs w:val="24"/>
        </w:rPr>
      </w:pPr>
      <w:r w:rsidRPr="00757465">
        <w:rPr>
          <w:rFonts w:ascii="Calibri" w:hAnsi="Calibri" w:cs="Calibri"/>
          <w:szCs w:val="24"/>
        </w:rPr>
        <w:t xml:space="preserve">Elektronik Posta Adresi (varsa): </w:t>
      </w:r>
      <w:hyperlink r:id="rId8" w:history="1">
        <w:r w:rsidR="00757465" w:rsidRPr="001B7673">
          <w:rPr>
            <w:rStyle w:val="Kpr"/>
            <w:rFonts w:asciiTheme="minorHAnsi" w:eastAsia="Times New Roman" w:hAnsiTheme="minorHAnsi" w:cstheme="minorHAnsi"/>
            <w:b/>
            <w:bCs/>
            <w:szCs w:val="24"/>
          </w:rPr>
          <w:t>kultur@iku.edu.tr</w:t>
        </w:r>
      </w:hyperlink>
      <w:r w:rsidRPr="00757465">
        <w:rPr>
          <w:rFonts w:ascii="Calibri" w:hAnsi="Calibri" w:cs="Calibri"/>
          <w:szCs w:val="24"/>
        </w:rPr>
        <w:t xml:space="preserve">  </w:t>
      </w:r>
    </w:p>
    <w:p w:rsidR="00E90486" w:rsidRPr="00757465" w:rsidRDefault="00E90486" w:rsidP="00E90486">
      <w:pPr>
        <w:ind w:left="1056" w:right="4"/>
        <w:rPr>
          <w:rFonts w:ascii="Calibri" w:hAnsi="Calibri" w:cs="Calibri"/>
          <w:szCs w:val="24"/>
        </w:rPr>
      </w:pPr>
      <w:r w:rsidRPr="00757465">
        <w:rPr>
          <w:rFonts w:ascii="Calibri" w:hAnsi="Calibri" w:cs="Calibri"/>
          <w:b/>
          <w:szCs w:val="24"/>
        </w:rPr>
        <w:t>2.2.</w:t>
      </w:r>
      <w:r w:rsidRPr="00757465">
        <w:rPr>
          <w:rFonts w:ascii="Calibri" w:hAnsi="Calibri" w:cs="Calibri"/>
          <w:szCs w:val="24"/>
        </w:rPr>
        <w:t xml:space="preserve"> Yüklenicinin; </w:t>
      </w:r>
    </w:p>
    <w:p w:rsidR="00E90486" w:rsidRPr="00757465" w:rsidRDefault="00E90486" w:rsidP="00E90486">
      <w:pPr>
        <w:spacing w:after="146"/>
        <w:ind w:left="1056" w:right="4"/>
        <w:rPr>
          <w:rFonts w:ascii="Calibri" w:hAnsi="Calibri" w:cs="Calibri"/>
          <w:szCs w:val="24"/>
        </w:rPr>
      </w:pPr>
      <w:r w:rsidRPr="00757465">
        <w:rPr>
          <w:rFonts w:ascii="Calibri" w:hAnsi="Calibri" w:cs="Calibri"/>
          <w:szCs w:val="24"/>
        </w:rPr>
        <w:t xml:space="preserve">a)Adı ve soyadı/Ticaret Unvanı:.   </w:t>
      </w:r>
    </w:p>
    <w:p w:rsidR="00E90486" w:rsidRPr="00757465" w:rsidRDefault="00E90486" w:rsidP="00E90486">
      <w:pPr>
        <w:spacing w:after="149"/>
        <w:ind w:left="1056" w:right="4"/>
        <w:rPr>
          <w:rFonts w:ascii="Calibri" w:hAnsi="Calibri" w:cs="Calibri"/>
          <w:szCs w:val="24"/>
        </w:rPr>
      </w:pPr>
      <w:r w:rsidRPr="00757465">
        <w:rPr>
          <w:rFonts w:ascii="Calibri" w:hAnsi="Calibri" w:cs="Calibri"/>
          <w:szCs w:val="24"/>
        </w:rPr>
        <w:t xml:space="preserve">b) T.C. Kimlik No:   </w:t>
      </w:r>
    </w:p>
    <w:p w:rsidR="00E90486" w:rsidRPr="00757465" w:rsidRDefault="00E90486" w:rsidP="00E90486">
      <w:pPr>
        <w:ind w:left="1056" w:right="4"/>
        <w:rPr>
          <w:rFonts w:ascii="Calibri" w:hAnsi="Calibri" w:cs="Calibri"/>
          <w:szCs w:val="24"/>
        </w:rPr>
      </w:pPr>
      <w:r w:rsidRPr="00757465">
        <w:rPr>
          <w:rFonts w:ascii="Calibri" w:hAnsi="Calibri" w:cs="Calibri"/>
          <w:szCs w:val="24"/>
        </w:rPr>
        <w:t xml:space="preserve">c)Vergi Kimlik No:   </w:t>
      </w:r>
    </w:p>
    <w:p w:rsidR="00E90486" w:rsidRPr="00757465" w:rsidRDefault="00E90486" w:rsidP="00E90486">
      <w:pPr>
        <w:ind w:left="1056" w:right="4"/>
        <w:rPr>
          <w:rFonts w:ascii="Calibri" w:hAnsi="Calibri" w:cs="Calibri"/>
          <w:szCs w:val="24"/>
        </w:rPr>
      </w:pPr>
      <w:r w:rsidRPr="00757465">
        <w:rPr>
          <w:rFonts w:ascii="Calibri" w:hAnsi="Calibri" w:cs="Calibri"/>
          <w:szCs w:val="24"/>
        </w:rPr>
        <w:t xml:space="preserve">ç) Yüklenicinin tebligata esas adresi:.   </w:t>
      </w:r>
    </w:p>
    <w:p w:rsidR="00E90486" w:rsidRPr="00757465" w:rsidRDefault="00E90486" w:rsidP="00E90486">
      <w:pPr>
        <w:numPr>
          <w:ilvl w:val="0"/>
          <w:numId w:val="2"/>
        </w:numPr>
        <w:ind w:right="4" w:hanging="281"/>
        <w:rPr>
          <w:rFonts w:ascii="Calibri" w:hAnsi="Calibri" w:cs="Calibri"/>
          <w:szCs w:val="24"/>
        </w:rPr>
      </w:pPr>
      <w:r w:rsidRPr="00757465">
        <w:rPr>
          <w:rFonts w:ascii="Calibri" w:hAnsi="Calibri" w:cs="Calibri"/>
          <w:szCs w:val="24"/>
        </w:rPr>
        <w:t xml:space="preserve">Telefon numarası:  </w:t>
      </w:r>
      <w:r w:rsidRPr="00757465">
        <w:rPr>
          <w:rFonts w:ascii="Calibri" w:hAnsi="Calibri" w:cs="Calibri"/>
          <w:szCs w:val="24"/>
        </w:rPr>
        <w:tab/>
        <w:t xml:space="preserve"> </w:t>
      </w:r>
    </w:p>
    <w:p w:rsidR="00E90486" w:rsidRPr="00757465" w:rsidRDefault="00E90486" w:rsidP="00E90486">
      <w:pPr>
        <w:numPr>
          <w:ilvl w:val="0"/>
          <w:numId w:val="2"/>
        </w:numPr>
        <w:spacing w:after="156"/>
        <w:ind w:right="4" w:hanging="281"/>
        <w:rPr>
          <w:rFonts w:ascii="Calibri" w:hAnsi="Calibri" w:cs="Calibri"/>
          <w:szCs w:val="24"/>
        </w:rPr>
      </w:pPr>
      <w:r w:rsidRPr="00757465">
        <w:rPr>
          <w:rFonts w:ascii="Calibri" w:hAnsi="Calibri" w:cs="Calibri"/>
          <w:szCs w:val="24"/>
        </w:rPr>
        <w:t xml:space="preserve">Bildirime esas faks numarası: . </w:t>
      </w:r>
      <w:r w:rsidRPr="00757465">
        <w:rPr>
          <w:rFonts w:ascii="Calibri" w:hAnsi="Calibri" w:cs="Calibri"/>
          <w:szCs w:val="24"/>
        </w:rPr>
        <w:tab/>
        <w:t xml:space="preserve"> </w:t>
      </w:r>
    </w:p>
    <w:p w:rsidR="00E90486" w:rsidRPr="00757465" w:rsidRDefault="00E90486" w:rsidP="00E90486">
      <w:pPr>
        <w:numPr>
          <w:ilvl w:val="0"/>
          <w:numId w:val="2"/>
        </w:numPr>
        <w:spacing w:after="157"/>
        <w:ind w:right="4" w:hanging="281"/>
        <w:rPr>
          <w:rFonts w:ascii="Calibri" w:hAnsi="Calibri" w:cs="Calibri"/>
          <w:szCs w:val="24"/>
        </w:rPr>
      </w:pPr>
      <w:r w:rsidRPr="00757465">
        <w:rPr>
          <w:rFonts w:ascii="Calibri" w:hAnsi="Calibri" w:cs="Calibri"/>
          <w:szCs w:val="24"/>
        </w:rPr>
        <w:t xml:space="preserve">Bildirime esas elektronik posta adresi: </w:t>
      </w:r>
      <w:r w:rsidRPr="00757465">
        <w:rPr>
          <w:rFonts w:ascii="Calibri" w:hAnsi="Calibri" w:cs="Calibri"/>
          <w:szCs w:val="24"/>
        </w:rPr>
        <w:tab/>
        <w:t xml:space="preserve"> </w:t>
      </w:r>
    </w:p>
    <w:p w:rsidR="00E90486" w:rsidRPr="00757465" w:rsidRDefault="00E90486" w:rsidP="00E90486">
      <w:pPr>
        <w:spacing w:after="160" w:line="259" w:lineRule="auto"/>
        <w:ind w:left="1061" w:firstLine="0"/>
        <w:jc w:val="left"/>
        <w:rPr>
          <w:rFonts w:ascii="Calibri" w:hAnsi="Calibri" w:cs="Calibri"/>
          <w:szCs w:val="24"/>
        </w:rPr>
      </w:pPr>
      <w:r w:rsidRPr="00757465">
        <w:rPr>
          <w:rFonts w:ascii="Calibri" w:hAnsi="Calibri" w:cs="Calibri"/>
          <w:szCs w:val="24"/>
        </w:rPr>
        <w:t xml:space="preserve"> </w:t>
      </w:r>
    </w:p>
    <w:p w:rsidR="003D6533" w:rsidRDefault="00E90486" w:rsidP="003D6533">
      <w:pPr>
        <w:ind w:left="1056" w:right="4"/>
        <w:rPr>
          <w:rFonts w:ascii="Calibri" w:hAnsi="Calibri" w:cs="Calibri"/>
          <w:szCs w:val="24"/>
        </w:rPr>
      </w:pPr>
      <w:r w:rsidRPr="00757465">
        <w:rPr>
          <w:rFonts w:ascii="Calibri" w:hAnsi="Calibri" w:cs="Calibri"/>
          <w:b/>
          <w:szCs w:val="24"/>
        </w:rPr>
        <w:lastRenderedPageBreak/>
        <w:t>2.3.</w:t>
      </w:r>
      <w:r w:rsidRPr="00757465">
        <w:rPr>
          <w:rFonts w:ascii="Calibri" w:hAnsi="Calibri" w:cs="Calibri"/>
          <w:szCs w:val="24"/>
        </w:rP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E90486" w:rsidRPr="00757465" w:rsidRDefault="00E90486" w:rsidP="003D6533">
      <w:pPr>
        <w:ind w:left="1056" w:right="4"/>
        <w:rPr>
          <w:rFonts w:ascii="Calibri" w:hAnsi="Calibri" w:cs="Calibri"/>
          <w:szCs w:val="24"/>
        </w:rPr>
      </w:pPr>
      <w:r w:rsidRPr="003D6533">
        <w:rPr>
          <w:rFonts w:ascii="Calibri" w:hAnsi="Calibri" w:cs="Calibri"/>
          <w:b/>
          <w:szCs w:val="24"/>
        </w:rPr>
        <w:t>2.4.</w:t>
      </w:r>
      <w:r w:rsidRPr="00757465">
        <w:rPr>
          <w:rFonts w:ascii="Calibri" w:hAnsi="Calibri" w:cs="Calibri"/>
          <w:szCs w:val="24"/>
        </w:rPr>
        <w:t xml:space="preserve"> Taraflar, yazılı tebligatı kurye, faks veya elektronik posta gibi diğer yollarla da bildirim yapabilirler.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3- Sözleşmenin dili </w:t>
      </w:r>
    </w:p>
    <w:p w:rsidR="00E90486" w:rsidRPr="00757465" w:rsidRDefault="00E90486" w:rsidP="00E90486">
      <w:pPr>
        <w:ind w:left="1056" w:right="4"/>
        <w:rPr>
          <w:rFonts w:ascii="Calibri" w:hAnsi="Calibri" w:cs="Calibri"/>
          <w:szCs w:val="24"/>
        </w:rPr>
      </w:pPr>
      <w:r w:rsidRPr="00757465">
        <w:rPr>
          <w:rFonts w:ascii="Calibri" w:hAnsi="Calibri" w:cs="Calibri"/>
          <w:szCs w:val="24"/>
        </w:rPr>
        <w:t xml:space="preserve">Sözleşme Türkçe olarak hazırlanmıştır.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4- Tanımlar  </w:t>
      </w:r>
    </w:p>
    <w:p w:rsidR="00E90486" w:rsidRPr="00757465" w:rsidRDefault="00E90486" w:rsidP="00E90486">
      <w:pPr>
        <w:spacing w:after="160"/>
        <w:ind w:left="1056" w:right="4"/>
        <w:rPr>
          <w:rFonts w:ascii="Calibri" w:hAnsi="Calibri" w:cs="Calibri"/>
          <w:szCs w:val="24"/>
        </w:rPr>
      </w:pPr>
      <w:r w:rsidRPr="00757465">
        <w:rPr>
          <w:rFonts w:ascii="Calibri" w:hAnsi="Calibri" w:cs="Calibri"/>
          <w:b/>
          <w:szCs w:val="24"/>
        </w:rPr>
        <w:t>4.1.</w:t>
      </w:r>
      <w:r w:rsidRPr="00757465">
        <w:rPr>
          <w:rFonts w:ascii="Calibri" w:hAnsi="Calibri" w:cs="Calibri"/>
          <w:szCs w:val="24"/>
        </w:rPr>
        <w:t xml:space="preserve"> Bu Sözleşmenin uygulanmasında, </w:t>
      </w:r>
      <w:r w:rsidR="003D6533" w:rsidRPr="009975D9">
        <w:rPr>
          <w:rFonts w:asciiTheme="minorHAnsi" w:eastAsiaTheme="minorHAnsi" w:hAnsiTheme="minorHAnsi" w:cstheme="minorHAnsi"/>
          <w:bCs/>
          <w:color w:val="auto"/>
          <w:szCs w:val="24"/>
          <w:lang w:eastAsia="en-US"/>
        </w:rPr>
        <w:t>Vakıf Yükseköğretim Kurumları İhale Yönetmeliğinde</w:t>
      </w:r>
      <w:r w:rsidRPr="00757465">
        <w:rPr>
          <w:rFonts w:ascii="Calibri" w:hAnsi="Calibri" w:cs="Calibri"/>
          <w:szCs w:val="24"/>
        </w:rPr>
        <w:t xml:space="preserve"> ve ihale dokümanını oluşturan diğer belgelerde yer alan tanımlar geçerlidir.  </w:t>
      </w:r>
    </w:p>
    <w:p w:rsidR="00E90486" w:rsidRPr="00757465" w:rsidRDefault="00E90486" w:rsidP="00E90486">
      <w:pPr>
        <w:spacing w:after="149"/>
        <w:ind w:left="1056" w:right="4"/>
        <w:rPr>
          <w:rFonts w:ascii="Calibri" w:hAnsi="Calibri" w:cs="Calibri"/>
          <w:b/>
          <w:szCs w:val="24"/>
        </w:rPr>
      </w:pPr>
      <w:r w:rsidRPr="00757465">
        <w:rPr>
          <w:rFonts w:ascii="Calibri" w:hAnsi="Calibri" w:cs="Calibri"/>
          <w:b/>
          <w:szCs w:val="24"/>
        </w:rPr>
        <w:t xml:space="preserve">Madde 5- İş tanımı  </w:t>
      </w:r>
    </w:p>
    <w:p w:rsidR="00E90486" w:rsidRPr="00757465" w:rsidRDefault="00E90486" w:rsidP="00E90486">
      <w:pPr>
        <w:ind w:left="1056" w:right="4"/>
        <w:rPr>
          <w:rFonts w:ascii="Calibri" w:hAnsi="Calibri" w:cs="Calibri"/>
          <w:szCs w:val="24"/>
        </w:rPr>
      </w:pPr>
      <w:r w:rsidRPr="00757465">
        <w:rPr>
          <w:rFonts w:ascii="Calibri" w:hAnsi="Calibri" w:cs="Calibri"/>
          <w:b/>
          <w:szCs w:val="24"/>
        </w:rPr>
        <w:t>5.1.</w:t>
      </w:r>
      <w:r w:rsidR="003D6533">
        <w:rPr>
          <w:rFonts w:ascii="Calibri" w:hAnsi="Calibri" w:cs="Calibri"/>
          <w:szCs w:val="24"/>
        </w:rPr>
        <w:t xml:space="preserve"> Sözleşme konusu iş; </w:t>
      </w:r>
      <w:r w:rsidR="003D6533" w:rsidRPr="003D6533">
        <w:rPr>
          <w:rFonts w:asciiTheme="minorHAnsi" w:eastAsiaTheme="minorHAnsi" w:hAnsiTheme="minorHAnsi" w:cstheme="minorHAnsi"/>
          <w:b/>
          <w:color w:val="003399"/>
          <w:szCs w:val="24"/>
          <w:lang w:eastAsia="en-US"/>
        </w:rPr>
        <w:t>Check Point Firewall Lisans Yenileme ve Check Point Bakım Destek Hizmeti Alımı</w:t>
      </w:r>
      <w:r w:rsidR="003D6533" w:rsidRPr="003D6533">
        <w:rPr>
          <w:rFonts w:ascii="Calibri" w:hAnsi="Calibri" w:cs="Calibri"/>
          <w:szCs w:val="24"/>
        </w:rPr>
        <w:t>’</w:t>
      </w:r>
      <w:r w:rsidR="003D6533" w:rsidRPr="00757465">
        <w:rPr>
          <w:rFonts w:ascii="Calibri" w:hAnsi="Calibri" w:cs="Calibri"/>
          <w:szCs w:val="24"/>
        </w:rPr>
        <w:t xml:space="preserve"> </w:t>
      </w:r>
      <w:r w:rsidRPr="00757465">
        <w:rPr>
          <w:rFonts w:ascii="Calibri" w:hAnsi="Calibri" w:cs="Calibri"/>
          <w:szCs w:val="24"/>
        </w:rPr>
        <w:t xml:space="preserve">dır. İşin teknik özellikleri ve diğer ayrıntıları sözleşme ekinde yer alan ve ihale dokümanını oluşturan belgelerde düzenlenmiştir. </w:t>
      </w:r>
    </w:p>
    <w:p w:rsidR="00E90486" w:rsidRPr="00757465" w:rsidRDefault="00E90486" w:rsidP="00E90486">
      <w:pPr>
        <w:spacing w:after="149"/>
        <w:ind w:left="1056" w:right="4"/>
        <w:rPr>
          <w:rFonts w:ascii="Calibri" w:hAnsi="Calibri" w:cs="Calibri"/>
          <w:b/>
          <w:szCs w:val="24"/>
        </w:rPr>
      </w:pPr>
      <w:r w:rsidRPr="00757465">
        <w:rPr>
          <w:rFonts w:ascii="Calibri" w:hAnsi="Calibri" w:cs="Calibri"/>
          <w:b/>
          <w:szCs w:val="24"/>
        </w:rPr>
        <w:t xml:space="preserve">Madde 6- Sözleşmenin türü ve bedeli  </w:t>
      </w:r>
    </w:p>
    <w:p w:rsidR="00075A4E" w:rsidRPr="007C470E" w:rsidRDefault="00E90486" w:rsidP="003D6533">
      <w:pPr>
        <w:ind w:left="1056" w:right="4"/>
        <w:rPr>
          <w:rFonts w:asciiTheme="minorHAnsi" w:eastAsiaTheme="minorHAnsi" w:hAnsiTheme="minorHAnsi" w:cstheme="minorHAnsi"/>
          <w:b/>
          <w:color w:val="003399"/>
          <w:szCs w:val="24"/>
          <w:lang w:eastAsia="en-US"/>
        </w:rPr>
      </w:pPr>
      <w:r w:rsidRPr="00757465">
        <w:rPr>
          <w:rFonts w:ascii="Calibri" w:eastAsia="Calibri" w:hAnsi="Calibri" w:cs="Calibri"/>
          <w:b/>
          <w:szCs w:val="24"/>
        </w:rPr>
        <w:tab/>
      </w:r>
      <w:r w:rsidR="003D6533">
        <w:rPr>
          <w:rFonts w:ascii="Calibri" w:hAnsi="Calibri" w:cs="Calibri"/>
          <w:b/>
          <w:szCs w:val="24"/>
        </w:rPr>
        <w:t xml:space="preserve">6.1. </w:t>
      </w:r>
      <w:r w:rsidR="003D6533" w:rsidRPr="007C470E">
        <w:rPr>
          <w:rFonts w:asciiTheme="minorHAnsi" w:eastAsiaTheme="minorHAnsi" w:hAnsiTheme="minorHAnsi" w:cstheme="minorHAnsi"/>
          <w:b/>
          <w:color w:val="003399"/>
          <w:szCs w:val="24"/>
          <w:lang w:eastAsia="en-US"/>
        </w:rPr>
        <w:t>Bu sözleşme birim fiyat sözleşme olup,</w:t>
      </w:r>
      <w:r w:rsidR="00075A4E" w:rsidRPr="007C470E">
        <w:rPr>
          <w:rFonts w:asciiTheme="minorHAnsi" w:eastAsiaTheme="minorHAnsi" w:hAnsiTheme="minorHAnsi" w:cstheme="minorHAnsi"/>
          <w:b/>
          <w:color w:val="003399"/>
          <w:szCs w:val="24"/>
          <w:lang w:eastAsia="en-US"/>
        </w:rPr>
        <w:t xml:space="preserve"> Lisans yenilenmesi için</w:t>
      </w:r>
      <w:r w:rsidR="003D6533" w:rsidRPr="007C470E">
        <w:rPr>
          <w:rFonts w:asciiTheme="minorHAnsi" w:eastAsiaTheme="minorHAnsi" w:hAnsiTheme="minorHAnsi" w:cstheme="minorHAnsi"/>
          <w:b/>
          <w:color w:val="003399"/>
          <w:szCs w:val="24"/>
          <w:lang w:eastAsia="en-US"/>
        </w:rPr>
        <w:t xml:space="preserve"> idarece hazırlanmış cetvelde olan her bir iş kaleminin miktarı ile bu iş kalemleri için yüklenici tarafından teklif edilen birim fiyatların çarpımı sonucu bulunan tutarların toplamı olan …………</w:t>
      </w:r>
      <w:r w:rsidR="00075A4E" w:rsidRPr="007C470E">
        <w:rPr>
          <w:rFonts w:asciiTheme="minorHAnsi" w:eastAsiaTheme="minorHAnsi" w:hAnsiTheme="minorHAnsi" w:cstheme="minorHAnsi"/>
          <w:b/>
          <w:color w:val="003399"/>
          <w:szCs w:val="24"/>
          <w:lang w:eastAsia="en-US"/>
        </w:rPr>
        <w:t>………….. (Para cinsi)</w:t>
      </w:r>
      <w:r w:rsidR="003D6533" w:rsidRPr="007C470E">
        <w:rPr>
          <w:rFonts w:asciiTheme="minorHAnsi" w:eastAsiaTheme="minorHAnsi" w:hAnsiTheme="minorHAnsi" w:cstheme="minorHAnsi"/>
          <w:b/>
          <w:color w:val="003399"/>
          <w:szCs w:val="24"/>
          <w:lang w:eastAsia="en-US"/>
        </w:rPr>
        <w:t xml:space="preserve"> (yazı ile) ve </w:t>
      </w:r>
      <w:r w:rsidR="00075A4E" w:rsidRPr="007C470E">
        <w:rPr>
          <w:rFonts w:asciiTheme="minorHAnsi" w:eastAsiaTheme="minorHAnsi" w:hAnsiTheme="minorHAnsi" w:cstheme="minorHAnsi"/>
          <w:b/>
          <w:color w:val="003399"/>
          <w:szCs w:val="24"/>
          <w:lang w:eastAsia="en-US"/>
        </w:rPr>
        <w:t>bakım destek hizmetleri kapsamında gerçekleştirilecek işlere ilişkin aylık …………………….(yazı ile)TRY</w:t>
      </w:r>
      <w:r w:rsidR="003D6533" w:rsidRPr="007C470E">
        <w:rPr>
          <w:rFonts w:asciiTheme="minorHAnsi" w:eastAsiaTheme="minorHAnsi" w:hAnsiTheme="minorHAnsi" w:cstheme="minorHAnsi"/>
          <w:b/>
          <w:color w:val="003399"/>
          <w:szCs w:val="24"/>
          <w:lang w:eastAsia="en-US"/>
        </w:rPr>
        <w:t xml:space="preserve"> </w:t>
      </w:r>
      <w:r w:rsidR="00075A4E" w:rsidRPr="007C470E">
        <w:rPr>
          <w:rFonts w:asciiTheme="minorHAnsi" w:eastAsiaTheme="minorHAnsi" w:hAnsiTheme="minorHAnsi" w:cstheme="minorHAnsi"/>
          <w:b/>
          <w:color w:val="003399"/>
          <w:szCs w:val="24"/>
          <w:lang w:eastAsia="en-US"/>
        </w:rPr>
        <w:t xml:space="preserve">sabit hizmet </w:t>
      </w:r>
      <w:r w:rsidR="003D6533" w:rsidRPr="007C470E">
        <w:rPr>
          <w:rFonts w:asciiTheme="minorHAnsi" w:eastAsiaTheme="minorHAnsi" w:hAnsiTheme="minorHAnsi" w:cstheme="minorHAnsi"/>
          <w:b/>
          <w:color w:val="003399"/>
          <w:szCs w:val="24"/>
          <w:lang w:eastAsia="en-US"/>
        </w:rPr>
        <w:t>bedel</w:t>
      </w:r>
      <w:r w:rsidR="00075A4E" w:rsidRPr="007C470E">
        <w:rPr>
          <w:rFonts w:asciiTheme="minorHAnsi" w:eastAsiaTheme="minorHAnsi" w:hAnsiTheme="minorHAnsi" w:cstheme="minorHAnsi"/>
          <w:b/>
          <w:color w:val="003399"/>
          <w:szCs w:val="24"/>
          <w:lang w:eastAsia="en-US"/>
        </w:rPr>
        <w:t>i</w:t>
      </w:r>
      <w:r w:rsidR="003D6533" w:rsidRPr="007C470E">
        <w:rPr>
          <w:rFonts w:asciiTheme="minorHAnsi" w:eastAsiaTheme="minorHAnsi" w:hAnsiTheme="minorHAnsi" w:cstheme="minorHAnsi"/>
          <w:b/>
          <w:color w:val="003399"/>
          <w:szCs w:val="24"/>
          <w:lang w:eastAsia="en-US"/>
        </w:rPr>
        <w:t xml:space="preserve"> üzerinden akdedilmiştir.</w:t>
      </w:r>
      <w:r w:rsidR="00075A4E" w:rsidRPr="007C470E">
        <w:rPr>
          <w:rFonts w:asciiTheme="minorHAnsi" w:eastAsiaTheme="minorHAnsi" w:hAnsiTheme="minorHAnsi" w:cstheme="minorHAnsi"/>
          <w:b/>
          <w:color w:val="003399"/>
          <w:szCs w:val="24"/>
          <w:lang w:eastAsia="en-US"/>
        </w:rPr>
        <w:t xml:space="preserve"> </w:t>
      </w:r>
    </w:p>
    <w:p w:rsidR="007C470E" w:rsidRPr="007C470E" w:rsidRDefault="00075A4E" w:rsidP="003D6533">
      <w:pPr>
        <w:ind w:left="1056" w:right="4"/>
        <w:rPr>
          <w:rFonts w:asciiTheme="minorHAnsi" w:eastAsiaTheme="minorHAnsi" w:hAnsiTheme="minorHAnsi" w:cstheme="minorHAnsi"/>
          <w:b/>
          <w:color w:val="003399"/>
          <w:szCs w:val="24"/>
          <w:lang w:eastAsia="en-US"/>
        </w:rPr>
      </w:pPr>
      <w:r w:rsidRPr="007C470E">
        <w:rPr>
          <w:rFonts w:asciiTheme="minorHAnsi" w:eastAsiaTheme="minorHAnsi" w:hAnsiTheme="minorHAnsi" w:cstheme="minorHAnsi"/>
          <w:b/>
          <w:color w:val="003399"/>
          <w:szCs w:val="24"/>
          <w:lang w:eastAsia="en-US"/>
        </w:rPr>
        <w:t xml:space="preserve">Verilen hizmet dışında oluşabilecek müdahale ihtiyacı öngörülüyorsa bu öngörüye ilişkin …………….(yazı ile)TRY Adam/Saat bedeli aylık sabit hizmet bedeline eklenecektir. </w:t>
      </w:r>
    </w:p>
    <w:p w:rsidR="00E90486" w:rsidRPr="00757465" w:rsidRDefault="00075A4E" w:rsidP="007C470E">
      <w:pPr>
        <w:ind w:left="1056" w:right="4"/>
        <w:rPr>
          <w:rFonts w:ascii="Calibri" w:hAnsi="Calibri" w:cs="Calibri"/>
          <w:b/>
          <w:szCs w:val="24"/>
        </w:rPr>
      </w:pPr>
      <w:r w:rsidRPr="007C470E">
        <w:rPr>
          <w:rFonts w:asciiTheme="minorHAnsi" w:eastAsiaTheme="minorHAnsi" w:hAnsiTheme="minorHAnsi" w:cstheme="minorHAnsi"/>
          <w:b/>
          <w:color w:val="003399"/>
          <w:szCs w:val="24"/>
          <w:lang w:eastAsia="en-US"/>
        </w:rPr>
        <w:t>Y</w:t>
      </w:r>
      <w:r w:rsidR="003D6533" w:rsidRPr="007C470E">
        <w:rPr>
          <w:rFonts w:asciiTheme="minorHAnsi" w:eastAsiaTheme="minorHAnsi" w:hAnsiTheme="minorHAnsi" w:cstheme="minorHAnsi"/>
          <w:b/>
          <w:color w:val="003399"/>
          <w:szCs w:val="24"/>
          <w:lang w:eastAsia="en-US"/>
        </w:rPr>
        <w:t>apılan işlerin bedellerinin ödenmesinde birim fiyat teklif cetvelinde yüklenicinin teklif ettiği ve sözleşme bedelinin tespitinde kullanılan birim fiyatlar esas alınır.</w:t>
      </w:r>
      <w:r w:rsidR="00E90486" w:rsidRPr="00757465">
        <w:rPr>
          <w:rFonts w:ascii="Calibri" w:hAnsi="Calibri" w:cs="Calibri"/>
          <w:b/>
          <w:szCs w:val="24"/>
        </w:rPr>
        <w:t xml:space="preserve"> </w:t>
      </w:r>
      <w:r w:rsidR="00E90486" w:rsidRPr="00757465">
        <w:rPr>
          <w:rFonts w:ascii="Calibri" w:hAnsi="Calibri" w:cs="Calibri"/>
          <w:b/>
          <w:szCs w:val="24"/>
        </w:rPr>
        <w:tab/>
        <w:t xml:space="preserve">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Madde 7- Sözleşme bedeline dahil olan giderler ve vergiler</w:t>
      </w:r>
    </w:p>
    <w:p w:rsidR="00E90486" w:rsidRPr="00757465" w:rsidRDefault="00E90486" w:rsidP="007C470E">
      <w:pPr>
        <w:ind w:left="1061" w:right="4" w:firstLine="0"/>
        <w:rPr>
          <w:rFonts w:ascii="Calibri" w:hAnsi="Calibri" w:cs="Calibri"/>
          <w:szCs w:val="24"/>
        </w:rPr>
      </w:pPr>
      <w:r w:rsidRPr="00757465">
        <w:rPr>
          <w:rFonts w:ascii="Calibri" w:hAnsi="Calibri" w:cs="Calibri"/>
          <w:b/>
          <w:szCs w:val="24"/>
        </w:rPr>
        <w:t>7.1.</w:t>
      </w:r>
      <w:r w:rsidRPr="00757465">
        <w:rPr>
          <w:rFonts w:ascii="Calibri" w:hAnsi="Calibri" w:cs="Calibri"/>
          <w:szCs w:val="24"/>
        </w:rPr>
        <w:t xml:space="preserve"> Taahhüdün (ilave işler nedeniyle meydana gelebilecek artışlar dahil)</w:t>
      </w:r>
      <w:r w:rsidR="007C470E" w:rsidRPr="00757465">
        <w:rPr>
          <w:rFonts w:ascii="Calibri" w:hAnsi="Calibri" w:cs="Calibri"/>
          <w:szCs w:val="24"/>
        </w:rPr>
        <w:t xml:space="preserve"> </w:t>
      </w:r>
      <w:r w:rsidRPr="00757465">
        <w:rPr>
          <w:rFonts w:ascii="Calibri" w:hAnsi="Calibri" w:cs="Calibri"/>
          <w:szCs w:val="24"/>
        </w:rPr>
        <w:t xml:space="preserve">yerine getirilmesine ilişkin </w:t>
      </w:r>
      <w:r w:rsidR="007C470E" w:rsidRPr="008510FC">
        <w:rPr>
          <w:rFonts w:asciiTheme="minorHAnsi" w:eastAsiaTheme="minorHAnsi" w:hAnsiTheme="minorHAnsi" w:cstheme="minorHAnsi"/>
          <w:bCs/>
          <w:color w:val="auto"/>
          <w:szCs w:val="24"/>
          <w:lang w:eastAsia="en-US"/>
        </w:rPr>
        <w:t xml:space="preserve">ulaşım, sigorta, vergi, resim ve harç </w:t>
      </w:r>
      <w:r w:rsidR="007C470E">
        <w:rPr>
          <w:rFonts w:asciiTheme="minorHAnsi" w:eastAsiaTheme="minorHAnsi" w:hAnsiTheme="minorHAnsi" w:cstheme="minorHAnsi"/>
          <w:bCs/>
          <w:color w:val="auto"/>
          <w:szCs w:val="24"/>
          <w:lang w:eastAsia="en-US"/>
        </w:rPr>
        <w:t>giderleri</w:t>
      </w:r>
      <w:r w:rsidRPr="00757465">
        <w:rPr>
          <w:rFonts w:ascii="Calibri" w:hAnsi="Calibri" w:cs="Calibri"/>
          <w:szCs w:val="24"/>
        </w:rPr>
        <w:t xml:space="preserve"> sözleşme bedeline dahildir. İlgili mevzuatı uyarınca hesaplanacak Katma Değer Vergisi, sözleşme bedeline dahil olmayıp İdare tarafından Yükleniciye ödenecektir. İş bu sözleşmenin </w:t>
      </w:r>
      <w:r w:rsidRPr="00757465">
        <w:rPr>
          <w:rFonts w:ascii="Calibri" w:hAnsi="Calibri" w:cs="Calibri"/>
          <w:szCs w:val="24"/>
        </w:rPr>
        <w:lastRenderedPageBreak/>
        <w:t>imzalanmasından doğan damga vergisi ve diğer sair vergiler İdare muaf olduğu için Yüklenici tarafından ödenecektir.</w:t>
      </w:r>
    </w:p>
    <w:p w:rsidR="00E90486" w:rsidRPr="00757465" w:rsidRDefault="00E90486" w:rsidP="00E90486">
      <w:pPr>
        <w:spacing w:after="149"/>
        <w:ind w:left="1056" w:right="4"/>
        <w:rPr>
          <w:rFonts w:ascii="Calibri" w:hAnsi="Calibri" w:cs="Calibri"/>
          <w:b/>
          <w:szCs w:val="24"/>
        </w:rPr>
      </w:pPr>
      <w:r w:rsidRPr="00757465">
        <w:rPr>
          <w:rFonts w:ascii="Calibri" w:hAnsi="Calibri" w:cs="Calibri"/>
          <w:b/>
          <w:szCs w:val="24"/>
        </w:rPr>
        <w:t xml:space="preserve">Madde 8- Sözleşmenin ekleri </w:t>
      </w:r>
    </w:p>
    <w:p w:rsidR="00E90486" w:rsidRPr="00757465" w:rsidRDefault="00E90486" w:rsidP="00E90486">
      <w:pPr>
        <w:numPr>
          <w:ilvl w:val="1"/>
          <w:numId w:val="3"/>
        </w:numPr>
        <w:spacing w:after="147"/>
        <w:ind w:right="4"/>
        <w:rPr>
          <w:rFonts w:ascii="Calibri" w:hAnsi="Calibri" w:cs="Calibri"/>
          <w:szCs w:val="24"/>
        </w:rPr>
      </w:pPr>
      <w:r w:rsidRPr="00757465">
        <w:rPr>
          <w:rFonts w:ascii="Calibri" w:hAnsi="Calibri" w:cs="Calibri"/>
          <w:szCs w:val="24"/>
        </w:rPr>
        <w:t xml:space="preserve">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E90486" w:rsidRPr="00757465" w:rsidRDefault="00E90486" w:rsidP="00E90486">
      <w:pPr>
        <w:numPr>
          <w:ilvl w:val="1"/>
          <w:numId w:val="3"/>
        </w:numPr>
        <w:ind w:right="4"/>
        <w:rPr>
          <w:rFonts w:ascii="Calibri" w:hAnsi="Calibri" w:cs="Calibri"/>
          <w:szCs w:val="24"/>
        </w:rPr>
      </w:pPr>
      <w:r w:rsidRPr="00757465">
        <w:rPr>
          <w:rFonts w:ascii="Calibri" w:hAnsi="Calibri" w:cs="Calibri"/>
          <w:szCs w:val="24"/>
        </w:rPr>
        <w:t xml:space="preserve">İhale dokümanını oluşturan belgeler arasındaki öncelik sıralaması aşağıdaki gibidir: </w:t>
      </w:r>
    </w:p>
    <w:p w:rsidR="00E90486" w:rsidRDefault="00E90486" w:rsidP="00E90486">
      <w:pPr>
        <w:numPr>
          <w:ilvl w:val="0"/>
          <w:numId w:val="4"/>
        </w:numPr>
        <w:ind w:right="4" w:hanging="281"/>
        <w:rPr>
          <w:rFonts w:ascii="Calibri" w:hAnsi="Calibri" w:cs="Calibri"/>
          <w:szCs w:val="24"/>
        </w:rPr>
      </w:pPr>
      <w:r w:rsidRPr="00757465">
        <w:rPr>
          <w:rFonts w:ascii="Calibri" w:hAnsi="Calibri" w:cs="Calibri"/>
          <w:szCs w:val="24"/>
        </w:rPr>
        <w:t xml:space="preserve">İdari Şartname,  </w:t>
      </w:r>
    </w:p>
    <w:p w:rsidR="000A4EC0" w:rsidRPr="001306AE" w:rsidRDefault="001306AE" w:rsidP="001306AE">
      <w:pPr>
        <w:numPr>
          <w:ilvl w:val="0"/>
          <w:numId w:val="4"/>
        </w:numPr>
        <w:ind w:right="4" w:hanging="281"/>
        <w:rPr>
          <w:rFonts w:ascii="Calibri" w:hAnsi="Calibri" w:cs="Calibri"/>
          <w:szCs w:val="24"/>
        </w:rPr>
      </w:pPr>
      <w:r w:rsidRPr="001306AE">
        <w:rPr>
          <w:rFonts w:ascii="Calibri" w:hAnsi="Calibri" w:cs="Calibri"/>
          <w:szCs w:val="24"/>
        </w:rPr>
        <w:t>Check Point Lisans Yenileme Teknik Şartnamesi-1</w:t>
      </w:r>
    </w:p>
    <w:p w:rsidR="001306AE" w:rsidRPr="001306AE" w:rsidRDefault="001306AE" w:rsidP="001306AE">
      <w:pPr>
        <w:numPr>
          <w:ilvl w:val="0"/>
          <w:numId w:val="4"/>
        </w:numPr>
        <w:ind w:right="4" w:hanging="281"/>
        <w:rPr>
          <w:rFonts w:ascii="Calibri" w:hAnsi="Calibri" w:cs="Calibri"/>
          <w:szCs w:val="24"/>
        </w:rPr>
      </w:pPr>
      <w:r w:rsidRPr="001306AE">
        <w:rPr>
          <w:rFonts w:ascii="Calibri" w:hAnsi="Calibri" w:cs="Calibri"/>
          <w:szCs w:val="24"/>
        </w:rPr>
        <w:t>Check Point Lisans Yenileme Teknik Şartnamesi-2</w:t>
      </w:r>
    </w:p>
    <w:p w:rsidR="001306AE" w:rsidRPr="001306AE" w:rsidRDefault="001306AE" w:rsidP="001306AE">
      <w:pPr>
        <w:numPr>
          <w:ilvl w:val="0"/>
          <w:numId w:val="4"/>
        </w:numPr>
        <w:ind w:right="4" w:hanging="281"/>
        <w:rPr>
          <w:rFonts w:ascii="Calibri" w:hAnsi="Calibri" w:cs="Calibri"/>
          <w:szCs w:val="24"/>
        </w:rPr>
      </w:pPr>
      <w:r w:rsidRPr="001306AE">
        <w:rPr>
          <w:rFonts w:ascii="Calibri" w:hAnsi="Calibri" w:cs="Calibri"/>
          <w:szCs w:val="24"/>
        </w:rPr>
        <w:t>Check Point Bakım Destek Hizmeti Teknik Şartnamesi</w:t>
      </w:r>
    </w:p>
    <w:p w:rsidR="00E90486" w:rsidRPr="00757465" w:rsidRDefault="00E90486" w:rsidP="00E90486">
      <w:pPr>
        <w:numPr>
          <w:ilvl w:val="0"/>
          <w:numId w:val="4"/>
        </w:numPr>
        <w:spacing w:after="146"/>
        <w:ind w:right="4" w:hanging="281"/>
        <w:rPr>
          <w:rFonts w:ascii="Calibri" w:hAnsi="Calibri" w:cs="Calibri"/>
          <w:szCs w:val="24"/>
        </w:rPr>
      </w:pPr>
      <w:r w:rsidRPr="00757465">
        <w:rPr>
          <w:rFonts w:ascii="Calibri" w:hAnsi="Calibri" w:cs="Calibri"/>
          <w:szCs w:val="24"/>
        </w:rPr>
        <w:t xml:space="preserve">Sözleşme Tasarısı, </w:t>
      </w:r>
    </w:p>
    <w:p w:rsidR="000A4EC0" w:rsidRDefault="000A4EC0" w:rsidP="00E90486">
      <w:pPr>
        <w:ind w:left="1056" w:right="4"/>
        <w:rPr>
          <w:rFonts w:ascii="Calibri" w:hAnsi="Calibri" w:cs="Calibri"/>
          <w:szCs w:val="24"/>
        </w:rPr>
      </w:pPr>
      <w:r>
        <w:rPr>
          <w:rFonts w:ascii="Calibri" w:hAnsi="Calibri" w:cs="Calibri"/>
          <w:szCs w:val="24"/>
        </w:rPr>
        <w:t>5) Standart Formlar:</w:t>
      </w:r>
    </w:p>
    <w:p w:rsidR="000A4EC0" w:rsidRPr="001306AE" w:rsidRDefault="000A4EC0" w:rsidP="000A4EC0">
      <w:pPr>
        <w:pStyle w:val="ListeParagraf"/>
        <w:numPr>
          <w:ilvl w:val="0"/>
          <w:numId w:val="18"/>
        </w:numPr>
        <w:spacing w:after="0" w:line="240" w:lineRule="auto"/>
        <w:rPr>
          <w:rFonts w:asciiTheme="minorHAnsi" w:hAnsiTheme="minorHAnsi" w:cstheme="minorHAnsi"/>
          <w:color w:val="auto"/>
          <w:szCs w:val="24"/>
        </w:rPr>
      </w:pPr>
      <w:r w:rsidRPr="001306AE">
        <w:rPr>
          <w:rFonts w:asciiTheme="minorHAnsi" w:hAnsiTheme="minorHAnsi" w:cstheme="minorHAnsi"/>
          <w:color w:val="auto"/>
          <w:szCs w:val="24"/>
        </w:rPr>
        <w:t>Birim Fiyat Teklif Cetveli</w:t>
      </w:r>
    </w:p>
    <w:p w:rsidR="000A4EC0" w:rsidRPr="001306AE" w:rsidRDefault="000A4EC0" w:rsidP="000A4EC0">
      <w:pPr>
        <w:pStyle w:val="ListeParagraf"/>
        <w:numPr>
          <w:ilvl w:val="0"/>
          <w:numId w:val="18"/>
        </w:numPr>
        <w:spacing w:after="0" w:line="240" w:lineRule="auto"/>
        <w:rPr>
          <w:rFonts w:asciiTheme="minorHAnsi" w:hAnsiTheme="minorHAnsi" w:cstheme="minorHAnsi"/>
          <w:color w:val="auto"/>
          <w:szCs w:val="24"/>
        </w:rPr>
      </w:pPr>
      <w:r w:rsidRPr="001306AE">
        <w:rPr>
          <w:rFonts w:asciiTheme="minorHAnsi" w:hAnsiTheme="minorHAnsi" w:cstheme="minorHAnsi"/>
          <w:color w:val="auto"/>
          <w:szCs w:val="24"/>
        </w:rPr>
        <w:t>Birim Fiyat Teklif Mektubu</w:t>
      </w:r>
    </w:p>
    <w:p w:rsidR="000A4EC0" w:rsidRPr="001306AE" w:rsidRDefault="000A4EC0" w:rsidP="000A4EC0">
      <w:pPr>
        <w:pStyle w:val="ListeParagraf"/>
        <w:numPr>
          <w:ilvl w:val="0"/>
          <w:numId w:val="18"/>
        </w:numPr>
        <w:spacing w:after="0" w:line="240" w:lineRule="auto"/>
        <w:rPr>
          <w:rFonts w:asciiTheme="minorHAnsi" w:hAnsiTheme="minorHAnsi" w:cstheme="minorHAnsi"/>
          <w:color w:val="auto"/>
          <w:szCs w:val="24"/>
        </w:rPr>
      </w:pPr>
      <w:r w:rsidRPr="001306AE">
        <w:rPr>
          <w:rFonts w:asciiTheme="minorHAnsi" w:hAnsiTheme="minorHAnsi" w:cstheme="minorHAnsi"/>
          <w:color w:val="auto"/>
          <w:szCs w:val="24"/>
        </w:rPr>
        <w:t>İş Deneyim Belgesi</w:t>
      </w:r>
    </w:p>
    <w:p w:rsidR="000A4EC0" w:rsidRDefault="000A4EC0" w:rsidP="000A4EC0">
      <w:pPr>
        <w:pStyle w:val="ListeParagraf"/>
        <w:numPr>
          <w:ilvl w:val="0"/>
          <w:numId w:val="18"/>
        </w:numPr>
        <w:spacing w:after="0" w:line="240" w:lineRule="auto"/>
        <w:rPr>
          <w:rFonts w:asciiTheme="minorHAnsi" w:hAnsiTheme="minorHAnsi" w:cstheme="minorHAnsi"/>
          <w:color w:val="auto"/>
          <w:szCs w:val="24"/>
        </w:rPr>
      </w:pPr>
      <w:r w:rsidRPr="001306AE">
        <w:rPr>
          <w:rFonts w:asciiTheme="minorHAnsi" w:hAnsiTheme="minorHAnsi" w:cstheme="minorHAnsi"/>
          <w:color w:val="auto"/>
          <w:szCs w:val="24"/>
        </w:rPr>
        <w:t>Ortaklık Beyannamesi</w:t>
      </w:r>
    </w:p>
    <w:p w:rsidR="00235646" w:rsidRPr="001306AE" w:rsidRDefault="00235646" w:rsidP="00235646">
      <w:pPr>
        <w:pStyle w:val="ListeParagraf"/>
        <w:spacing w:after="0" w:line="240" w:lineRule="auto"/>
        <w:ind w:left="1776" w:firstLine="0"/>
        <w:rPr>
          <w:rFonts w:asciiTheme="minorHAnsi" w:hAnsiTheme="minorHAnsi" w:cstheme="minorHAnsi"/>
          <w:color w:val="auto"/>
          <w:szCs w:val="24"/>
        </w:rPr>
      </w:pPr>
    </w:p>
    <w:p w:rsidR="00E90486" w:rsidRPr="00757465" w:rsidRDefault="00E90486" w:rsidP="00E90486">
      <w:pPr>
        <w:ind w:left="1056" w:right="4"/>
        <w:rPr>
          <w:rFonts w:ascii="Calibri" w:hAnsi="Calibri" w:cs="Calibri"/>
          <w:szCs w:val="24"/>
        </w:rPr>
      </w:pPr>
      <w:r w:rsidRPr="00757465">
        <w:rPr>
          <w:rFonts w:ascii="Calibri" w:hAnsi="Calibri" w:cs="Calibri"/>
          <w:b/>
          <w:szCs w:val="24"/>
        </w:rPr>
        <w:t>8.3.</w:t>
      </w:r>
      <w:r w:rsidRPr="00757465">
        <w:rPr>
          <w:rFonts w:ascii="Calibri" w:hAnsi="Calibri" w:cs="Calibri"/>
          <w:szCs w:val="24"/>
        </w:rPr>
        <w:t xml:space="preserve"> Zeyilnameler ait oldukları dokümanın öncelik sırasına sahiptir.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9 – İşin süresi  </w:t>
      </w:r>
    </w:p>
    <w:p w:rsidR="00E90486" w:rsidRPr="00512E5F" w:rsidRDefault="00E90486" w:rsidP="000A4EC0">
      <w:pPr>
        <w:spacing w:after="146"/>
        <w:ind w:left="1056" w:right="4"/>
        <w:rPr>
          <w:rFonts w:asciiTheme="minorHAnsi" w:eastAsiaTheme="minorHAnsi" w:hAnsiTheme="minorHAnsi" w:cstheme="minorHAnsi"/>
          <w:b/>
          <w:color w:val="0070C0"/>
          <w:szCs w:val="24"/>
          <w:lang w:eastAsia="en-US"/>
        </w:rPr>
      </w:pPr>
      <w:r w:rsidRPr="00757465">
        <w:rPr>
          <w:rFonts w:ascii="Calibri" w:hAnsi="Calibri" w:cs="Calibri"/>
          <w:b/>
          <w:szCs w:val="24"/>
        </w:rPr>
        <w:t>9.1.</w:t>
      </w:r>
      <w:r w:rsidRPr="00512E5F">
        <w:rPr>
          <w:rFonts w:ascii="Calibri" w:hAnsi="Calibri" w:cs="Calibri"/>
          <w:b/>
          <w:color w:val="0070C0"/>
          <w:szCs w:val="24"/>
        </w:rPr>
        <w:t xml:space="preserve"> </w:t>
      </w:r>
      <w:r w:rsidR="00745715" w:rsidRPr="00512E5F">
        <w:rPr>
          <w:rFonts w:ascii="Calibri" w:hAnsi="Calibri" w:cs="Calibri"/>
          <w:b/>
          <w:color w:val="0070C0"/>
          <w:szCs w:val="24"/>
        </w:rPr>
        <w:t>İş bu sözleşme s</w:t>
      </w:r>
      <w:r w:rsidR="000A4EC0" w:rsidRPr="00512E5F">
        <w:rPr>
          <w:rFonts w:asciiTheme="minorHAnsi" w:eastAsiaTheme="minorHAnsi" w:hAnsiTheme="minorHAnsi" w:cstheme="minorHAnsi"/>
          <w:b/>
          <w:color w:val="0070C0"/>
          <w:szCs w:val="24"/>
          <w:lang w:eastAsia="en-US"/>
        </w:rPr>
        <w:t>özleşmenin imzalandığı tarihte</w:t>
      </w:r>
      <w:r w:rsidR="00745715" w:rsidRPr="00512E5F">
        <w:rPr>
          <w:rFonts w:asciiTheme="minorHAnsi" w:eastAsiaTheme="minorHAnsi" w:hAnsiTheme="minorHAnsi" w:cstheme="minorHAnsi"/>
          <w:b/>
          <w:color w:val="0070C0"/>
          <w:szCs w:val="24"/>
          <w:lang w:eastAsia="en-US"/>
        </w:rPr>
        <w:t xml:space="preserve"> başlar.</w:t>
      </w:r>
      <w:r w:rsidR="00512E5F" w:rsidRPr="00512E5F">
        <w:rPr>
          <w:rFonts w:asciiTheme="minorHAnsi" w:eastAsiaTheme="minorHAnsi" w:hAnsiTheme="minorHAnsi" w:cstheme="minorHAnsi"/>
          <w:b/>
          <w:color w:val="0070C0"/>
          <w:szCs w:val="24"/>
          <w:lang w:eastAsia="en-US"/>
        </w:rPr>
        <w:t xml:space="preserve"> İşin süresi ;</w:t>
      </w:r>
    </w:p>
    <w:p w:rsidR="00512E5F" w:rsidRPr="005266CB" w:rsidRDefault="00512E5F" w:rsidP="005266CB">
      <w:pPr>
        <w:spacing w:after="149"/>
        <w:rPr>
          <w:rFonts w:asciiTheme="minorHAnsi" w:eastAsiaTheme="minorHAnsi" w:hAnsiTheme="minorHAnsi" w:cstheme="minorBidi"/>
          <w:b/>
          <w:bCs/>
          <w:color w:val="0070C0"/>
          <w:szCs w:val="24"/>
          <w:lang w:eastAsia="en-US"/>
        </w:rPr>
      </w:pPr>
      <w:r w:rsidRPr="005266CB">
        <w:rPr>
          <w:rFonts w:asciiTheme="minorHAnsi" w:eastAsiaTheme="minorHAnsi" w:hAnsiTheme="minorHAnsi" w:cstheme="minorBidi"/>
          <w:b/>
          <w:bCs/>
          <w:color w:val="0070C0"/>
          <w:szCs w:val="24"/>
          <w:lang w:eastAsia="en-US"/>
        </w:rPr>
        <w:t>A grubu (1,2,3,4,5) nolu kalemler için 1 yıl. A grubu (6,7,8,9) nolu kalemler için 9 ay. B grubu (1) nolu kalem için 10 aydır.</w:t>
      </w:r>
    </w:p>
    <w:p w:rsidR="00E90486" w:rsidRPr="00757465" w:rsidRDefault="00E90486" w:rsidP="00E90486">
      <w:pPr>
        <w:ind w:left="1056" w:right="4"/>
        <w:rPr>
          <w:rFonts w:ascii="Calibri" w:hAnsi="Calibri" w:cs="Calibri"/>
          <w:szCs w:val="24"/>
        </w:rPr>
      </w:pPr>
      <w:r w:rsidRPr="00757465">
        <w:rPr>
          <w:rFonts w:ascii="Calibri" w:hAnsi="Calibri" w:cs="Calibri"/>
          <w:b/>
          <w:szCs w:val="24"/>
        </w:rPr>
        <w:t>9.2.</w:t>
      </w:r>
      <w:r w:rsidRPr="00757465">
        <w:rPr>
          <w:rFonts w:ascii="Calibri" w:hAnsi="Calibri" w:cs="Calibri"/>
          <w:szCs w:val="24"/>
        </w:rPr>
        <w:t xml:space="preserve">  Bu sözleşmenin uygulanmasında sürelerin hesabı takvim günü esasına göre yapılmıştır.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10- İşin yapılma yeri, işyeri teslim ve işe başlama tarihi </w:t>
      </w:r>
    </w:p>
    <w:p w:rsidR="00E90486" w:rsidRPr="000A4EC0" w:rsidRDefault="00E90486" w:rsidP="00E90486">
      <w:pPr>
        <w:ind w:left="1056" w:right="4"/>
        <w:rPr>
          <w:rFonts w:asciiTheme="minorHAnsi" w:eastAsiaTheme="minorHAnsi" w:hAnsiTheme="minorHAnsi" w:cstheme="minorHAnsi"/>
          <w:b/>
          <w:color w:val="003399"/>
          <w:szCs w:val="24"/>
          <w:lang w:eastAsia="en-US"/>
        </w:rPr>
      </w:pPr>
      <w:r w:rsidRPr="00757465">
        <w:rPr>
          <w:rFonts w:ascii="Calibri" w:hAnsi="Calibri" w:cs="Calibri"/>
          <w:b/>
          <w:szCs w:val="24"/>
        </w:rPr>
        <w:t>10.1.</w:t>
      </w:r>
      <w:r w:rsidRPr="00757465">
        <w:rPr>
          <w:rFonts w:ascii="Calibri" w:hAnsi="Calibri" w:cs="Calibri"/>
          <w:szCs w:val="24"/>
        </w:rPr>
        <w:t xml:space="preserve"> İşin yapılacağı yer/yerler</w:t>
      </w:r>
      <w:r w:rsidR="000A4EC0">
        <w:rPr>
          <w:rFonts w:ascii="Calibri" w:hAnsi="Calibri" w:cs="Calibri"/>
          <w:szCs w:val="24"/>
        </w:rPr>
        <w:t xml:space="preserve">: </w:t>
      </w:r>
      <w:r w:rsidR="000A4EC0" w:rsidRPr="000A4EC0">
        <w:rPr>
          <w:rFonts w:asciiTheme="minorHAnsi" w:eastAsiaTheme="minorHAnsi" w:hAnsiTheme="minorHAnsi" w:cstheme="minorHAnsi"/>
          <w:b/>
          <w:color w:val="003399"/>
          <w:szCs w:val="24"/>
          <w:lang w:eastAsia="en-US"/>
        </w:rPr>
        <w:t>İstanbul Kültür Üniversitesi Basın Ekspres Kampüsü / Bilgi Sistemleri Teknolojileri Daire Başkanlığı</w:t>
      </w:r>
      <w:r w:rsidRPr="000A4EC0">
        <w:rPr>
          <w:rFonts w:asciiTheme="minorHAnsi" w:eastAsiaTheme="minorHAnsi" w:hAnsiTheme="minorHAnsi" w:cstheme="minorHAnsi"/>
          <w:b/>
          <w:color w:val="003399"/>
          <w:szCs w:val="24"/>
          <w:lang w:eastAsia="en-US"/>
        </w:rPr>
        <w:t xml:space="preserve"> </w:t>
      </w:r>
    </w:p>
    <w:p w:rsidR="000A4EC0" w:rsidRDefault="00E90486" w:rsidP="00E90486">
      <w:pPr>
        <w:ind w:left="1056" w:right="4"/>
        <w:rPr>
          <w:rFonts w:asciiTheme="minorHAnsi" w:hAnsiTheme="minorHAnsi" w:cstheme="minorHAnsi"/>
          <w:color w:val="auto"/>
        </w:rPr>
      </w:pPr>
      <w:r w:rsidRPr="00757465">
        <w:rPr>
          <w:rFonts w:ascii="Calibri" w:hAnsi="Calibri" w:cs="Calibri"/>
          <w:b/>
          <w:szCs w:val="24"/>
        </w:rPr>
        <w:t>10.2.</w:t>
      </w:r>
      <w:r w:rsidRPr="00757465">
        <w:rPr>
          <w:rFonts w:ascii="Calibri" w:hAnsi="Calibri" w:cs="Calibri"/>
          <w:szCs w:val="24"/>
        </w:rPr>
        <w:t xml:space="preserve"> İşyerinin teslimine ilişkin esaslar ve işe başlama tarihi :</w:t>
      </w:r>
      <w:r w:rsidR="000A4EC0">
        <w:rPr>
          <w:rFonts w:ascii="Calibri" w:hAnsi="Calibri" w:cs="Calibri"/>
          <w:szCs w:val="24"/>
        </w:rPr>
        <w:t xml:space="preserve"> </w:t>
      </w:r>
      <w:r w:rsidR="000A4EC0" w:rsidRPr="001306AE">
        <w:rPr>
          <w:rFonts w:asciiTheme="minorHAnsi" w:eastAsiaTheme="minorHAnsi" w:hAnsiTheme="minorHAnsi" w:cstheme="minorHAnsi"/>
          <w:b/>
          <w:color w:val="003399"/>
          <w:szCs w:val="24"/>
          <w:lang w:eastAsia="en-US"/>
        </w:rPr>
        <w:t>İstanbul Kültür Üniversitesi Basın Ekspres Kampüsü / Bilgi</w:t>
      </w:r>
      <w:r w:rsidR="000A4EC0" w:rsidRPr="001306AE">
        <w:rPr>
          <w:rFonts w:ascii="Calibri" w:hAnsi="Calibri" w:cs="Calibri"/>
          <w:szCs w:val="24"/>
        </w:rPr>
        <w:t xml:space="preserve"> </w:t>
      </w:r>
      <w:r w:rsidR="000A4EC0" w:rsidRPr="001306AE">
        <w:rPr>
          <w:rFonts w:asciiTheme="minorHAnsi" w:eastAsiaTheme="minorHAnsi" w:hAnsiTheme="minorHAnsi" w:cstheme="minorHAnsi"/>
          <w:b/>
          <w:color w:val="003399"/>
          <w:szCs w:val="24"/>
          <w:lang w:eastAsia="en-US"/>
        </w:rPr>
        <w:t>Sistemleri Teknolojileri Daire Başkanlığı</w:t>
      </w:r>
    </w:p>
    <w:p w:rsidR="001306AE" w:rsidRPr="002673D5" w:rsidRDefault="000A4EC0" w:rsidP="00E90486">
      <w:pPr>
        <w:ind w:left="1056" w:right="4"/>
        <w:rPr>
          <w:rFonts w:ascii="Calibri" w:hAnsi="Calibri" w:cs="Calibri"/>
          <w:color w:val="2F5496" w:themeColor="accent5" w:themeShade="BF"/>
          <w:szCs w:val="24"/>
        </w:rPr>
      </w:pPr>
      <w:r w:rsidRPr="002673D5">
        <w:rPr>
          <w:rFonts w:ascii="Calibri" w:hAnsi="Calibri" w:cs="Calibri"/>
          <w:b/>
          <w:color w:val="2F5496" w:themeColor="accent5" w:themeShade="BF"/>
          <w:szCs w:val="24"/>
        </w:rPr>
        <w:lastRenderedPageBreak/>
        <w:t>10.2.1</w:t>
      </w:r>
      <w:r w:rsidR="001306AE" w:rsidRPr="002673D5">
        <w:rPr>
          <w:rFonts w:ascii="Calibri" w:hAnsi="Calibri" w:cs="Calibri"/>
          <w:b/>
          <w:color w:val="2F5496" w:themeColor="accent5" w:themeShade="BF"/>
          <w:szCs w:val="24"/>
        </w:rPr>
        <w:t xml:space="preserve">. </w:t>
      </w:r>
      <w:r w:rsidRPr="002673D5">
        <w:rPr>
          <w:rFonts w:ascii="Calibri" w:hAnsi="Calibri" w:cs="Calibri"/>
          <w:color w:val="2F5496" w:themeColor="accent5" w:themeShade="BF"/>
          <w:szCs w:val="24"/>
        </w:rPr>
        <w:t xml:space="preserve"> </w:t>
      </w:r>
      <w:r w:rsidR="00FD42BF" w:rsidRPr="002673D5">
        <w:rPr>
          <w:rFonts w:asciiTheme="minorHAnsi" w:eastAsiaTheme="minorHAnsi" w:hAnsiTheme="minorHAnsi" w:cstheme="minorHAnsi"/>
          <w:b/>
          <w:color w:val="2F5496" w:themeColor="accent5" w:themeShade="BF"/>
          <w:szCs w:val="24"/>
          <w:lang w:eastAsia="en-US"/>
        </w:rPr>
        <w:t xml:space="preserve">Her bir </w:t>
      </w:r>
      <w:r w:rsidR="001306AE" w:rsidRPr="002673D5">
        <w:rPr>
          <w:rFonts w:asciiTheme="minorHAnsi" w:eastAsiaTheme="minorHAnsi" w:hAnsiTheme="minorHAnsi" w:cstheme="minorHAnsi"/>
          <w:b/>
          <w:color w:val="2F5496" w:themeColor="accent5" w:themeShade="BF"/>
          <w:szCs w:val="24"/>
          <w:lang w:eastAsia="en-US"/>
        </w:rPr>
        <w:t>li</w:t>
      </w:r>
      <w:r w:rsidRPr="002673D5">
        <w:rPr>
          <w:rFonts w:asciiTheme="minorHAnsi" w:eastAsiaTheme="minorHAnsi" w:hAnsiTheme="minorHAnsi" w:cstheme="minorHAnsi"/>
          <w:b/>
          <w:color w:val="2F5496" w:themeColor="accent5" w:themeShade="BF"/>
          <w:szCs w:val="24"/>
          <w:lang w:eastAsia="en-US"/>
        </w:rPr>
        <w:t>sans için lisan</w:t>
      </w:r>
      <w:r w:rsidR="001306AE" w:rsidRPr="002673D5">
        <w:rPr>
          <w:rFonts w:asciiTheme="minorHAnsi" w:eastAsiaTheme="minorHAnsi" w:hAnsiTheme="minorHAnsi" w:cstheme="minorHAnsi"/>
          <w:b/>
          <w:color w:val="2F5496" w:themeColor="accent5" w:themeShade="BF"/>
          <w:szCs w:val="24"/>
          <w:lang w:eastAsia="en-US"/>
        </w:rPr>
        <w:t>s sürelerinin bitimine</w:t>
      </w:r>
      <w:r w:rsidR="0015774D" w:rsidRPr="002673D5">
        <w:rPr>
          <w:rFonts w:asciiTheme="minorHAnsi" w:eastAsiaTheme="minorHAnsi" w:hAnsiTheme="minorHAnsi" w:cstheme="minorHAnsi"/>
          <w:b/>
          <w:color w:val="2F5496" w:themeColor="accent5" w:themeShade="BF"/>
          <w:szCs w:val="24"/>
          <w:lang w:eastAsia="en-US"/>
        </w:rPr>
        <w:t xml:space="preserve"> müteakip yenileme yapılacak olup, l</w:t>
      </w:r>
      <w:r w:rsidR="0015774D" w:rsidRPr="002673D5">
        <w:rPr>
          <w:rFonts w:ascii="Calibri" w:hAnsi="Calibri" w:cs="Calibri"/>
          <w:b/>
          <w:color w:val="2F5496" w:themeColor="accent5" w:themeShade="BF"/>
          <w:szCs w:val="24"/>
        </w:rPr>
        <w:t>isans sözleşmeleri</w:t>
      </w:r>
      <w:r w:rsidR="00745715">
        <w:rPr>
          <w:rFonts w:ascii="Calibri" w:hAnsi="Calibri" w:cs="Calibri"/>
          <w:b/>
          <w:color w:val="2F5496" w:themeColor="accent5" w:themeShade="BF"/>
          <w:szCs w:val="24"/>
        </w:rPr>
        <w:t>nin bitiş tarihi 31.12.2020 olacaktır.</w:t>
      </w:r>
    </w:p>
    <w:p w:rsidR="00E90486" w:rsidRPr="002673D5" w:rsidRDefault="001306AE" w:rsidP="00E90486">
      <w:pPr>
        <w:ind w:left="1056" w:right="4"/>
        <w:rPr>
          <w:rFonts w:ascii="Calibri" w:hAnsi="Calibri" w:cs="Calibri"/>
          <w:b/>
          <w:color w:val="2F5496" w:themeColor="accent5" w:themeShade="BF"/>
          <w:szCs w:val="24"/>
        </w:rPr>
      </w:pPr>
      <w:r w:rsidRPr="002673D5">
        <w:rPr>
          <w:rFonts w:ascii="Calibri" w:hAnsi="Calibri" w:cs="Calibri"/>
          <w:b/>
          <w:color w:val="2F5496" w:themeColor="accent5" w:themeShade="BF"/>
          <w:szCs w:val="24"/>
        </w:rPr>
        <w:t>10.2.2.</w:t>
      </w:r>
      <w:r w:rsidRPr="002673D5">
        <w:rPr>
          <w:rFonts w:ascii="Calibri" w:hAnsi="Calibri" w:cs="Calibri"/>
          <w:color w:val="2F5496" w:themeColor="accent5" w:themeShade="BF"/>
          <w:szCs w:val="24"/>
        </w:rPr>
        <w:t xml:space="preserve"> </w:t>
      </w:r>
      <w:r w:rsidR="00C45CB1" w:rsidRPr="002673D5">
        <w:rPr>
          <w:rFonts w:asciiTheme="minorHAnsi" w:eastAsiaTheme="minorHAnsi" w:hAnsiTheme="minorHAnsi" w:cstheme="minorHAnsi"/>
          <w:b/>
          <w:color w:val="2F5496" w:themeColor="accent5" w:themeShade="BF"/>
          <w:szCs w:val="24"/>
          <w:lang w:eastAsia="en-US"/>
        </w:rPr>
        <w:t>B</w:t>
      </w:r>
      <w:r w:rsidRPr="002673D5">
        <w:rPr>
          <w:rFonts w:asciiTheme="minorHAnsi" w:eastAsiaTheme="minorHAnsi" w:hAnsiTheme="minorHAnsi" w:cstheme="minorHAnsi"/>
          <w:b/>
          <w:color w:val="2F5496" w:themeColor="accent5" w:themeShade="BF"/>
          <w:szCs w:val="24"/>
          <w:lang w:eastAsia="en-US"/>
        </w:rPr>
        <w:t xml:space="preserve">akım </w:t>
      </w:r>
      <w:r w:rsidR="00C45CB1" w:rsidRPr="002673D5">
        <w:rPr>
          <w:rFonts w:asciiTheme="minorHAnsi" w:eastAsiaTheme="minorHAnsi" w:hAnsiTheme="minorHAnsi" w:cstheme="minorHAnsi"/>
          <w:b/>
          <w:color w:val="2F5496" w:themeColor="accent5" w:themeShade="BF"/>
          <w:szCs w:val="24"/>
          <w:lang w:eastAsia="en-US"/>
        </w:rPr>
        <w:t>Destek H</w:t>
      </w:r>
      <w:r w:rsidR="000A4EC0" w:rsidRPr="002673D5">
        <w:rPr>
          <w:rFonts w:asciiTheme="minorHAnsi" w:eastAsiaTheme="minorHAnsi" w:hAnsiTheme="minorHAnsi" w:cstheme="minorHAnsi"/>
          <w:b/>
          <w:color w:val="2F5496" w:themeColor="accent5" w:themeShade="BF"/>
          <w:szCs w:val="24"/>
          <w:lang w:eastAsia="en-US"/>
        </w:rPr>
        <w:t>izmet</w:t>
      </w:r>
      <w:r w:rsidRPr="002673D5">
        <w:rPr>
          <w:rFonts w:asciiTheme="minorHAnsi" w:eastAsiaTheme="minorHAnsi" w:hAnsiTheme="minorHAnsi" w:cstheme="minorHAnsi"/>
          <w:b/>
          <w:color w:val="2F5496" w:themeColor="accent5" w:themeShade="BF"/>
          <w:szCs w:val="24"/>
          <w:lang w:eastAsia="en-US"/>
        </w:rPr>
        <w:t>i</w:t>
      </w:r>
      <w:r w:rsidR="0015774D" w:rsidRPr="002673D5">
        <w:rPr>
          <w:rFonts w:asciiTheme="minorHAnsi" w:eastAsiaTheme="minorHAnsi" w:hAnsiTheme="minorHAnsi" w:cstheme="minorHAnsi"/>
          <w:b/>
          <w:color w:val="2F5496" w:themeColor="accent5" w:themeShade="BF"/>
          <w:szCs w:val="24"/>
          <w:lang w:eastAsia="en-US"/>
        </w:rPr>
        <w:t xml:space="preserve"> sözleşmesi</w:t>
      </w:r>
      <w:r w:rsidR="00C45CB1" w:rsidRPr="002673D5">
        <w:rPr>
          <w:rFonts w:asciiTheme="minorHAnsi" w:eastAsiaTheme="minorHAnsi" w:hAnsiTheme="minorHAnsi" w:cstheme="minorHAnsi"/>
          <w:b/>
          <w:color w:val="2F5496" w:themeColor="accent5" w:themeShade="BF"/>
          <w:szCs w:val="24"/>
          <w:lang w:eastAsia="en-US"/>
        </w:rPr>
        <w:t xml:space="preserve">, 01.03.2020 tarihinden </w:t>
      </w:r>
      <w:r w:rsidR="0015774D" w:rsidRPr="002673D5">
        <w:rPr>
          <w:rFonts w:asciiTheme="minorHAnsi" w:eastAsiaTheme="minorHAnsi" w:hAnsiTheme="minorHAnsi" w:cstheme="minorHAnsi"/>
          <w:b/>
          <w:color w:val="2F5496" w:themeColor="accent5" w:themeShade="BF"/>
          <w:szCs w:val="24"/>
          <w:lang w:eastAsia="en-US"/>
        </w:rPr>
        <w:t>itibaren başlayacak olup, 31.</w:t>
      </w:r>
      <w:r w:rsidR="0015774D" w:rsidRPr="002673D5">
        <w:rPr>
          <w:rFonts w:ascii="Calibri" w:hAnsi="Calibri" w:cs="Calibri"/>
          <w:b/>
          <w:color w:val="2F5496" w:themeColor="accent5" w:themeShade="BF"/>
          <w:szCs w:val="24"/>
        </w:rPr>
        <w:t>12.2020 tarihinde sona erecektir.</w:t>
      </w:r>
    </w:p>
    <w:p w:rsidR="00E90486" w:rsidRPr="00757465" w:rsidRDefault="00E90486" w:rsidP="00E90486">
      <w:pPr>
        <w:spacing w:after="146"/>
        <w:ind w:left="1056" w:right="4"/>
        <w:rPr>
          <w:rFonts w:ascii="Calibri" w:hAnsi="Calibri" w:cs="Calibri"/>
          <w:b/>
          <w:szCs w:val="24"/>
        </w:rPr>
      </w:pPr>
      <w:r w:rsidRPr="00757465">
        <w:rPr>
          <w:rFonts w:ascii="Calibri" w:hAnsi="Calibri" w:cs="Calibri"/>
          <w:b/>
          <w:szCs w:val="24"/>
        </w:rPr>
        <w:t xml:space="preserve">Madde 11- Teminata ilişkin hükümler   </w:t>
      </w:r>
    </w:p>
    <w:p w:rsidR="00E90486" w:rsidRPr="00757465" w:rsidRDefault="00E90486" w:rsidP="00E90486">
      <w:pPr>
        <w:spacing w:after="149"/>
        <w:ind w:left="1056" w:right="4"/>
        <w:rPr>
          <w:rFonts w:ascii="Calibri" w:hAnsi="Calibri" w:cs="Calibri"/>
          <w:szCs w:val="24"/>
        </w:rPr>
      </w:pPr>
      <w:r w:rsidRPr="00757465">
        <w:rPr>
          <w:rFonts w:ascii="Calibri" w:hAnsi="Calibri" w:cs="Calibri"/>
          <w:b/>
          <w:szCs w:val="24"/>
        </w:rPr>
        <w:t>11.1.</w:t>
      </w:r>
      <w:r w:rsidRPr="00757465">
        <w:rPr>
          <w:rFonts w:ascii="Calibri" w:hAnsi="Calibri" w:cs="Calibri"/>
          <w:szCs w:val="24"/>
        </w:rPr>
        <w:t xml:space="preserve"> Kesin teminat :  </w:t>
      </w:r>
    </w:p>
    <w:p w:rsidR="00E90486" w:rsidRPr="00757465" w:rsidRDefault="00E90486" w:rsidP="00DE02F1">
      <w:pPr>
        <w:spacing w:after="143"/>
        <w:ind w:left="1056" w:right="4"/>
        <w:rPr>
          <w:rFonts w:ascii="Calibri" w:hAnsi="Calibri" w:cs="Calibri"/>
          <w:szCs w:val="24"/>
        </w:rPr>
      </w:pPr>
      <w:r w:rsidRPr="00757465">
        <w:rPr>
          <w:rFonts w:ascii="Calibri" w:hAnsi="Calibri" w:cs="Calibri"/>
          <w:b/>
          <w:szCs w:val="24"/>
        </w:rPr>
        <w:t>11.1.1.</w:t>
      </w:r>
      <w:r w:rsidRPr="00757465">
        <w:rPr>
          <w:rFonts w:ascii="Calibri" w:hAnsi="Calibri" w:cs="Calibri"/>
          <w:szCs w:val="24"/>
        </w:rPr>
        <w:t xml:space="preserve"> </w:t>
      </w:r>
      <w:r w:rsidR="00DE02F1" w:rsidRPr="00DE02F1">
        <w:rPr>
          <w:rFonts w:asciiTheme="minorHAnsi" w:eastAsiaTheme="minorHAnsi" w:hAnsiTheme="minorHAnsi" w:cstheme="minorHAnsi"/>
          <w:b/>
          <w:color w:val="003399"/>
          <w:szCs w:val="24"/>
          <w:lang w:eastAsia="en-US"/>
        </w:rPr>
        <w:t>Kesin teminat alınmayacaktır.</w:t>
      </w:r>
    </w:p>
    <w:p w:rsidR="00E90486" w:rsidRPr="00757465" w:rsidRDefault="00E90486" w:rsidP="00E90486">
      <w:pPr>
        <w:spacing w:after="149"/>
        <w:ind w:left="1056" w:right="4"/>
        <w:rPr>
          <w:rFonts w:ascii="Calibri" w:hAnsi="Calibri" w:cs="Calibri"/>
          <w:b/>
          <w:szCs w:val="24"/>
        </w:rPr>
      </w:pPr>
      <w:r w:rsidRPr="00757465">
        <w:rPr>
          <w:rFonts w:ascii="Calibri" w:hAnsi="Calibri" w:cs="Calibri"/>
          <w:b/>
          <w:szCs w:val="24"/>
        </w:rPr>
        <w:t xml:space="preserve">Madde 12- Ödeme yeri ve şartları </w:t>
      </w:r>
    </w:p>
    <w:p w:rsidR="00DE02F1" w:rsidRDefault="00E90486" w:rsidP="00E90486">
      <w:pPr>
        <w:spacing w:after="143"/>
        <w:ind w:left="1056" w:right="4"/>
        <w:rPr>
          <w:rFonts w:ascii="Calibri" w:hAnsi="Calibri" w:cs="Calibri"/>
          <w:szCs w:val="24"/>
        </w:rPr>
      </w:pPr>
      <w:r w:rsidRPr="00757465">
        <w:rPr>
          <w:rFonts w:ascii="Calibri" w:hAnsi="Calibri" w:cs="Calibri"/>
          <w:b/>
          <w:szCs w:val="24"/>
        </w:rPr>
        <w:t>12.1.</w:t>
      </w:r>
      <w:r w:rsidRPr="00757465">
        <w:rPr>
          <w:rFonts w:ascii="Calibri" w:hAnsi="Calibri" w:cs="Calibri"/>
          <w:szCs w:val="24"/>
        </w:rPr>
        <w:t xml:space="preserve"> Sözleşme bedeli (ilave işler nedeniyle meydana gelebilecek artışlara ilişkin bedel dahil) ve hatalı, kusurlu ve eksik işlere ilişkin hükümleri saklı kalmak kaydıyla aşağıda öngörülen plan ve şa</w:t>
      </w:r>
      <w:r w:rsidR="00DE02F1">
        <w:rPr>
          <w:rFonts w:ascii="Calibri" w:hAnsi="Calibri" w:cs="Calibri"/>
          <w:szCs w:val="24"/>
        </w:rPr>
        <w:t>rtlar çerçevesinde ödenecektir:</w:t>
      </w:r>
    </w:p>
    <w:p w:rsidR="00B24C5C" w:rsidRDefault="00B24C5C" w:rsidP="00DE02F1">
      <w:pPr>
        <w:spacing w:after="143"/>
        <w:ind w:left="1056" w:right="4"/>
        <w:rPr>
          <w:rFonts w:asciiTheme="minorHAnsi" w:eastAsiaTheme="minorHAnsi" w:hAnsiTheme="minorHAnsi" w:cstheme="minorHAnsi"/>
          <w:b/>
          <w:color w:val="FF0000"/>
          <w:szCs w:val="24"/>
          <w:lang w:eastAsia="en-US"/>
        </w:rPr>
      </w:pPr>
      <w:r w:rsidRPr="00B24C5C">
        <w:rPr>
          <w:rFonts w:asciiTheme="minorHAnsi" w:eastAsiaTheme="minorHAnsi" w:hAnsiTheme="minorHAnsi" w:cstheme="minorHAnsi"/>
          <w:b/>
          <w:color w:val="FF0000"/>
          <w:szCs w:val="24"/>
          <w:lang w:eastAsia="en-US"/>
        </w:rPr>
        <w:t xml:space="preserve">Lisanslara ilişkin ödeme </w:t>
      </w:r>
      <w:r w:rsidR="00BB01F1">
        <w:rPr>
          <w:rFonts w:asciiTheme="minorHAnsi" w:eastAsiaTheme="minorHAnsi" w:hAnsiTheme="minorHAnsi" w:cstheme="minorHAnsi"/>
          <w:b/>
          <w:color w:val="FF0000"/>
          <w:szCs w:val="24"/>
          <w:lang w:eastAsia="en-US"/>
        </w:rPr>
        <w:t xml:space="preserve">lisansların teslimini müteakip kesilecek faturaya istinaden </w:t>
      </w:r>
      <w:r w:rsidR="000E21BC">
        <w:rPr>
          <w:rFonts w:asciiTheme="minorHAnsi" w:eastAsiaTheme="minorHAnsi" w:hAnsiTheme="minorHAnsi" w:cstheme="minorHAnsi"/>
          <w:b/>
          <w:color w:val="FF0000"/>
          <w:szCs w:val="24"/>
          <w:lang w:eastAsia="en-US"/>
        </w:rPr>
        <w:t>30</w:t>
      </w:r>
      <w:r w:rsidRPr="00B24C5C">
        <w:rPr>
          <w:rFonts w:asciiTheme="minorHAnsi" w:eastAsiaTheme="minorHAnsi" w:hAnsiTheme="minorHAnsi" w:cstheme="minorHAnsi"/>
          <w:b/>
          <w:color w:val="FF0000"/>
          <w:szCs w:val="24"/>
          <w:lang w:eastAsia="en-US"/>
        </w:rPr>
        <w:t xml:space="preserve"> ve </w:t>
      </w:r>
      <w:r w:rsidR="000E21BC">
        <w:rPr>
          <w:rFonts w:asciiTheme="minorHAnsi" w:eastAsiaTheme="minorHAnsi" w:hAnsiTheme="minorHAnsi" w:cstheme="minorHAnsi"/>
          <w:b/>
          <w:color w:val="FF0000"/>
          <w:szCs w:val="24"/>
          <w:lang w:eastAsia="en-US"/>
        </w:rPr>
        <w:t>6</w:t>
      </w:r>
      <w:r w:rsidRPr="00B24C5C">
        <w:rPr>
          <w:rFonts w:asciiTheme="minorHAnsi" w:eastAsiaTheme="minorHAnsi" w:hAnsiTheme="minorHAnsi" w:cstheme="minorHAnsi"/>
          <w:b/>
          <w:color w:val="FF0000"/>
          <w:szCs w:val="24"/>
          <w:lang w:eastAsia="en-US"/>
        </w:rPr>
        <w:t>0 gün vadeli çek ile yapılacaktır.</w:t>
      </w:r>
    </w:p>
    <w:p w:rsidR="00BB01F1" w:rsidRDefault="00BB01F1" w:rsidP="00BB01F1">
      <w:pPr>
        <w:spacing w:after="143"/>
        <w:ind w:left="1056" w:right="4"/>
        <w:rPr>
          <w:rFonts w:asciiTheme="minorHAnsi" w:eastAsiaTheme="minorHAnsi" w:hAnsiTheme="minorHAnsi" w:cstheme="minorHAnsi"/>
          <w:b/>
          <w:color w:val="003399"/>
          <w:szCs w:val="24"/>
          <w:lang w:eastAsia="en-US"/>
        </w:rPr>
      </w:pPr>
      <w:r>
        <w:rPr>
          <w:rFonts w:asciiTheme="minorHAnsi" w:eastAsiaTheme="minorHAnsi" w:hAnsiTheme="minorHAnsi" w:cstheme="minorHAnsi"/>
          <w:b/>
          <w:color w:val="003399"/>
          <w:szCs w:val="24"/>
          <w:lang w:eastAsia="en-US"/>
        </w:rPr>
        <w:t xml:space="preserve">Destek hizmetine ilişkin ödeme, </w:t>
      </w:r>
      <w:r w:rsidRPr="00C751A5">
        <w:rPr>
          <w:rFonts w:asciiTheme="minorHAnsi" w:eastAsiaTheme="minorHAnsi" w:hAnsiTheme="minorHAnsi" w:cstheme="minorHAnsi"/>
          <w:b/>
          <w:color w:val="003399"/>
          <w:szCs w:val="24"/>
          <w:lang w:eastAsia="en-US"/>
        </w:rPr>
        <w:t>hizmetin şartnameye uygun olarak alındığı İdare tarafından teyit edildikten sonra</w:t>
      </w:r>
      <w:r>
        <w:rPr>
          <w:bCs/>
          <w:iCs/>
        </w:rPr>
        <w:t xml:space="preserve"> </w:t>
      </w:r>
      <w:r w:rsidRPr="00DE02F1">
        <w:rPr>
          <w:rFonts w:asciiTheme="minorHAnsi" w:eastAsiaTheme="minorHAnsi" w:hAnsiTheme="minorHAnsi" w:cstheme="minorHAnsi"/>
          <w:b/>
          <w:color w:val="003399"/>
          <w:szCs w:val="24"/>
          <w:lang w:eastAsia="en-US"/>
        </w:rPr>
        <w:t>düzenlenen fatura tarihinden itibaren</w:t>
      </w:r>
      <w:r>
        <w:rPr>
          <w:rFonts w:asciiTheme="minorHAnsi" w:eastAsiaTheme="minorHAnsi" w:hAnsiTheme="minorHAnsi" w:cstheme="minorHAnsi"/>
          <w:b/>
          <w:color w:val="003399"/>
          <w:szCs w:val="24"/>
          <w:lang w:eastAsia="en-US"/>
        </w:rPr>
        <w:t xml:space="preserve"> 45</w:t>
      </w:r>
      <w:r w:rsidRPr="00DE02F1">
        <w:rPr>
          <w:rFonts w:asciiTheme="minorHAnsi" w:eastAsiaTheme="minorHAnsi" w:hAnsiTheme="minorHAnsi" w:cstheme="minorHAnsi"/>
          <w:b/>
          <w:color w:val="003399"/>
          <w:szCs w:val="24"/>
          <w:lang w:eastAsia="en-US"/>
        </w:rPr>
        <w:t xml:space="preserve"> (</w:t>
      </w:r>
      <w:r>
        <w:rPr>
          <w:rFonts w:asciiTheme="minorHAnsi" w:eastAsiaTheme="minorHAnsi" w:hAnsiTheme="minorHAnsi" w:cstheme="minorHAnsi"/>
          <w:b/>
          <w:color w:val="003399"/>
          <w:szCs w:val="24"/>
          <w:lang w:eastAsia="en-US"/>
        </w:rPr>
        <w:t>kırkbeş</w:t>
      </w:r>
      <w:r w:rsidRPr="00DE02F1">
        <w:rPr>
          <w:rFonts w:asciiTheme="minorHAnsi" w:eastAsiaTheme="minorHAnsi" w:hAnsiTheme="minorHAnsi" w:cstheme="minorHAnsi"/>
          <w:b/>
          <w:color w:val="003399"/>
          <w:szCs w:val="24"/>
          <w:lang w:eastAsia="en-US"/>
        </w:rPr>
        <w:t xml:space="preserve">) </w:t>
      </w:r>
      <w:r>
        <w:rPr>
          <w:rFonts w:asciiTheme="minorHAnsi" w:eastAsiaTheme="minorHAnsi" w:hAnsiTheme="minorHAnsi" w:cstheme="minorHAnsi"/>
          <w:b/>
          <w:color w:val="003399"/>
          <w:szCs w:val="24"/>
          <w:lang w:eastAsia="en-US"/>
        </w:rPr>
        <w:t>gün içinde yüklenicinin veya vekilinin</w:t>
      </w:r>
      <w:r w:rsidRPr="00DE02F1">
        <w:rPr>
          <w:rFonts w:asciiTheme="minorHAnsi" w:eastAsiaTheme="minorHAnsi" w:hAnsiTheme="minorHAnsi" w:cstheme="minorHAnsi"/>
          <w:b/>
          <w:color w:val="003399"/>
          <w:szCs w:val="24"/>
          <w:lang w:eastAsia="en-US"/>
        </w:rPr>
        <w:t xml:space="preserve"> </w:t>
      </w:r>
      <w:r>
        <w:rPr>
          <w:rFonts w:asciiTheme="minorHAnsi" w:eastAsiaTheme="minorHAnsi" w:hAnsiTheme="minorHAnsi" w:cstheme="minorHAnsi"/>
          <w:b/>
          <w:color w:val="003399"/>
          <w:szCs w:val="24"/>
          <w:lang w:eastAsia="en-US"/>
        </w:rPr>
        <w:t>hesabına</w:t>
      </w:r>
      <w:r w:rsidRPr="00DE02F1">
        <w:rPr>
          <w:rFonts w:asciiTheme="minorHAnsi" w:eastAsiaTheme="minorHAnsi" w:hAnsiTheme="minorHAnsi" w:cstheme="minorHAnsi"/>
          <w:b/>
          <w:color w:val="003399"/>
          <w:szCs w:val="24"/>
          <w:lang w:eastAsia="en-US"/>
        </w:rPr>
        <w:t xml:space="preserve"> yapılacaktır.</w:t>
      </w:r>
    </w:p>
    <w:p w:rsidR="00E90486" w:rsidRPr="00757465" w:rsidRDefault="00E90486" w:rsidP="00E90486">
      <w:pPr>
        <w:spacing w:after="143"/>
        <w:ind w:left="1056" w:right="4"/>
        <w:rPr>
          <w:rFonts w:ascii="Calibri" w:hAnsi="Calibri" w:cs="Calibri"/>
          <w:szCs w:val="24"/>
        </w:rPr>
      </w:pPr>
      <w:r w:rsidRPr="00757465">
        <w:rPr>
          <w:rFonts w:ascii="Calibri" w:hAnsi="Calibri" w:cs="Calibri"/>
          <w:b/>
          <w:szCs w:val="24"/>
        </w:rPr>
        <w:t>12.2.</w:t>
      </w:r>
      <w:r w:rsidRPr="00757465">
        <w:rPr>
          <w:rFonts w:ascii="Calibri" w:hAnsi="Calibri" w:cs="Calibri"/>
          <w:szCs w:val="24"/>
        </w:rPr>
        <w:t xml:space="preserve"> Yüklenici iş programına göre daha fazla iş yaparsa, İdare bu fazla işin bedelini imkan bulduğu takdirde öder. </w:t>
      </w:r>
    </w:p>
    <w:p w:rsidR="00E90486" w:rsidRPr="00757465" w:rsidRDefault="00E90486" w:rsidP="00E90486">
      <w:pPr>
        <w:ind w:left="1056" w:right="4"/>
        <w:rPr>
          <w:rFonts w:ascii="Calibri" w:hAnsi="Calibri" w:cs="Calibri"/>
          <w:szCs w:val="24"/>
        </w:rPr>
      </w:pPr>
      <w:r w:rsidRPr="00757465">
        <w:rPr>
          <w:rFonts w:ascii="Calibri" w:hAnsi="Calibri" w:cs="Calibri"/>
          <w:b/>
          <w:szCs w:val="24"/>
        </w:rPr>
        <w:t>12.3.</w:t>
      </w:r>
      <w:r w:rsidRPr="00757465">
        <w:rPr>
          <w:rFonts w:ascii="Calibri" w:hAnsi="Calibri" w:cs="Calibri"/>
          <w:szCs w:val="24"/>
        </w:rPr>
        <w:t xml:space="preserve"> Yüklenici yapılan işe ilişkin hakediş ve alacaklarını idarenin yazılı izni olmaksızın başkalarına devir veya temlik edemez. Temliknamelerin noterlikçe düzenlenmesi ve idare tarafından istenilen kayıt ve şartları taşıması zorunludur.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13- Avans verilmesi, şartları ve miktarı </w:t>
      </w:r>
    </w:p>
    <w:p w:rsidR="00E90486" w:rsidRPr="00757465" w:rsidRDefault="00E90486" w:rsidP="00E90486">
      <w:pPr>
        <w:spacing w:after="166"/>
        <w:ind w:left="1056" w:right="4"/>
        <w:rPr>
          <w:rFonts w:ascii="Calibri" w:hAnsi="Calibri" w:cs="Calibri"/>
          <w:szCs w:val="24"/>
        </w:rPr>
      </w:pPr>
      <w:r w:rsidRPr="00757465">
        <w:rPr>
          <w:rFonts w:ascii="Calibri" w:hAnsi="Calibri" w:cs="Calibri"/>
          <w:b/>
          <w:szCs w:val="24"/>
        </w:rPr>
        <w:t>13.1.</w:t>
      </w:r>
      <w:r w:rsidRPr="00757465">
        <w:rPr>
          <w:rFonts w:ascii="Calibri" w:hAnsi="Calibri" w:cs="Calibri"/>
          <w:szCs w:val="24"/>
        </w:rPr>
        <w:t xml:space="preserve"> </w:t>
      </w:r>
      <w:r w:rsidRPr="00B514C0">
        <w:rPr>
          <w:rFonts w:asciiTheme="minorHAnsi" w:eastAsiaTheme="minorHAnsi" w:hAnsiTheme="minorHAnsi" w:cstheme="minorHAnsi"/>
          <w:b/>
          <w:color w:val="003399"/>
          <w:szCs w:val="24"/>
          <w:lang w:eastAsia="en-US"/>
        </w:rPr>
        <w:t xml:space="preserve">Bu iş için </w:t>
      </w:r>
      <w:r w:rsidR="00DE02F1" w:rsidRPr="00B514C0">
        <w:rPr>
          <w:rFonts w:asciiTheme="minorHAnsi" w:eastAsiaTheme="minorHAnsi" w:hAnsiTheme="minorHAnsi" w:cstheme="minorHAnsi"/>
          <w:b/>
          <w:color w:val="003399"/>
          <w:szCs w:val="24"/>
          <w:lang w:eastAsia="en-US"/>
        </w:rPr>
        <w:t>avans verilmeyecektir.</w:t>
      </w:r>
    </w:p>
    <w:p w:rsidR="00E90486" w:rsidRPr="00757465" w:rsidRDefault="00E90486" w:rsidP="00E90486">
      <w:pPr>
        <w:spacing w:after="149"/>
        <w:ind w:left="1056" w:right="4"/>
        <w:rPr>
          <w:rFonts w:ascii="Calibri" w:hAnsi="Calibri" w:cs="Calibri"/>
          <w:b/>
          <w:szCs w:val="24"/>
        </w:rPr>
      </w:pPr>
      <w:r w:rsidRPr="00757465">
        <w:rPr>
          <w:rFonts w:ascii="Calibri" w:hAnsi="Calibri" w:cs="Calibri"/>
          <w:b/>
          <w:szCs w:val="24"/>
        </w:rPr>
        <w:t xml:space="preserve">Madde 14- Fiyat farkı </w:t>
      </w:r>
    </w:p>
    <w:p w:rsidR="00E90486" w:rsidRPr="00757465" w:rsidRDefault="00E90486" w:rsidP="00E90486">
      <w:pPr>
        <w:spacing w:after="149"/>
        <w:ind w:left="1056" w:right="4"/>
        <w:rPr>
          <w:rFonts w:ascii="Calibri" w:hAnsi="Calibri" w:cs="Calibri"/>
          <w:szCs w:val="24"/>
        </w:rPr>
      </w:pPr>
      <w:r w:rsidRPr="00757465">
        <w:rPr>
          <w:rFonts w:ascii="Calibri" w:hAnsi="Calibri" w:cs="Calibri"/>
          <w:b/>
          <w:szCs w:val="24"/>
        </w:rPr>
        <w:t>14.1.</w:t>
      </w:r>
      <w:r w:rsidRPr="00757465">
        <w:rPr>
          <w:rFonts w:ascii="Calibri" w:hAnsi="Calibri" w:cs="Calibri"/>
          <w:szCs w:val="24"/>
        </w:rP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E90486" w:rsidRPr="00757465" w:rsidRDefault="00E90486" w:rsidP="00B514C0">
      <w:pPr>
        <w:tabs>
          <w:tab w:val="center" w:pos="1529"/>
          <w:tab w:val="center" w:pos="2477"/>
        </w:tabs>
        <w:ind w:left="1046" w:firstLine="0"/>
        <w:jc w:val="left"/>
        <w:rPr>
          <w:rFonts w:ascii="Calibri" w:hAnsi="Calibri" w:cs="Calibri"/>
          <w:szCs w:val="24"/>
        </w:rPr>
      </w:pPr>
      <w:r w:rsidRPr="00757465">
        <w:rPr>
          <w:rFonts w:ascii="Calibri" w:eastAsia="Calibri" w:hAnsi="Calibri" w:cs="Calibri"/>
          <w:szCs w:val="24"/>
        </w:rPr>
        <w:tab/>
      </w:r>
      <w:r w:rsidRPr="00757465">
        <w:rPr>
          <w:rFonts w:ascii="Calibri" w:hAnsi="Calibri" w:cs="Calibri"/>
          <w:b/>
          <w:szCs w:val="24"/>
        </w:rPr>
        <w:t>14.2.</w:t>
      </w:r>
      <w:r w:rsidR="00B514C0">
        <w:rPr>
          <w:rFonts w:ascii="Calibri" w:hAnsi="Calibri" w:cs="Calibri"/>
          <w:szCs w:val="24"/>
        </w:rPr>
        <w:t xml:space="preserve"> </w:t>
      </w:r>
      <w:r w:rsidR="00B514C0" w:rsidRPr="00B514C0">
        <w:rPr>
          <w:rFonts w:asciiTheme="minorHAnsi" w:eastAsiaTheme="minorHAnsi" w:hAnsiTheme="minorHAnsi" w:cstheme="minorHAnsi"/>
          <w:b/>
          <w:color w:val="003399"/>
          <w:szCs w:val="24"/>
          <w:lang w:eastAsia="en-US"/>
        </w:rPr>
        <w:t>Bu madde boş bırakılmıştır.</w:t>
      </w:r>
    </w:p>
    <w:p w:rsidR="00E90486" w:rsidRPr="00757465" w:rsidRDefault="00E90486" w:rsidP="00E90486">
      <w:pPr>
        <w:ind w:left="1056" w:right="4"/>
        <w:rPr>
          <w:rFonts w:ascii="Calibri" w:hAnsi="Calibri" w:cs="Calibri"/>
          <w:szCs w:val="24"/>
        </w:rPr>
      </w:pPr>
      <w:r w:rsidRPr="00757465">
        <w:rPr>
          <w:rFonts w:ascii="Calibri" w:hAnsi="Calibri" w:cs="Calibri"/>
          <w:b/>
          <w:szCs w:val="24"/>
        </w:rPr>
        <w:t>14.3.</w:t>
      </w:r>
      <w:r w:rsidRPr="00757465">
        <w:rPr>
          <w:rFonts w:ascii="Calibri" w:hAnsi="Calibri" w:cs="Calibri"/>
          <w:szCs w:val="24"/>
        </w:rPr>
        <w:t xml:space="preserve"> Sözleşmede yer alan fiyat farkına ilişkin esas ve usullerde sözleşme imzalandıktan sonra değişiklik yapılamaz.  </w:t>
      </w:r>
    </w:p>
    <w:p w:rsidR="00E90486" w:rsidRPr="00757465" w:rsidRDefault="00E90486" w:rsidP="00E90486">
      <w:pPr>
        <w:spacing w:after="149"/>
        <w:ind w:left="1056" w:right="4"/>
        <w:rPr>
          <w:rFonts w:ascii="Calibri" w:hAnsi="Calibri" w:cs="Calibri"/>
          <w:b/>
          <w:szCs w:val="24"/>
        </w:rPr>
      </w:pPr>
      <w:r w:rsidRPr="00757465">
        <w:rPr>
          <w:rFonts w:ascii="Calibri" w:hAnsi="Calibri" w:cs="Calibri"/>
          <w:b/>
          <w:szCs w:val="24"/>
        </w:rPr>
        <w:t xml:space="preserve">Madde 15- Alt yüklenicilere ilişkin bilgiler ve sorumluluklar  </w:t>
      </w:r>
    </w:p>
    <w:p w:rsidR="00E90486" w:rsidRPr="00757465" w:rsidRDefault="00B514C0" w:rsidP="00E90486">
      <w:pPr>
        <w:ind w:left="1056" w:right="4"/>
        <w:rPr>
          <w:rFonts w:ascii="Calibri" w:hAnsi="Calibri" w:cs="Calibri"/>
          <w:b/>
          <w:szCs w:val="24"/>
        </w:rPr>
      </w:pPr>
      <w:r>
        <w:rPr>
          <w:rFonts w:ascii="Calibri" w:hAnsi="Calibri" w:cs="Calibri"/>
          <w:b/>
          <w:szCs w:val="24"/>
        </w:rPr>
        <w:t xml:space="preserve">15.1. </w:t>
      </w:r>
      <w:r w:rsidRPr="00B514C0">
        <w:rPr>
          <w:rFonts w:asciiTheme="minorHAnsi" w:eastAsiaTheme="minorHAnsi" w:hAnsiTheme="minorHAnsi" w:cstheme="minorHAnsi"/>
          <w:b/>
          <w:color w:val="003399"/>
          <w:szCs w:val="24"/>
          <w:lang w:eastAsia="en-US"/>
        </w:rPr>
        <w:t>Alt yüklenici çalıştırılmayacaktır.</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lastRenderedPageBreak/>
        <w:t xml:space="preserve">Madde 16- Cezalar ve sözleşmenin feshi </w:t>
      </w:r>
    </w:p>
    <w:p w:rsidR="00E90486" w:rsidRPr="00757465" w:rsidRDefault="00E90486" w:rsidP="00E90486">
      <w:pPr>
        <w:spacing w:after="146"/>
        <w:ind w:left="1056" w:right="4"/>
        <w:rPr>
          <w:rFonts w:ascii="Calibri" w:hAnsi="Calibri" w:cs="Calibri"/>
          <w:szCs w:val="24"/>
        </w:rPr>
      </w:pPr>
      <w:r w:rsidRPr="00757465">
        <w:rPr>
          <w:rFonts w:ascii="Calibri" w:hAnsi="Calibri" w:cs="Calibri"/>
          <w:b/>
          <w:szCs w:val="24"/>
        </w:rPr>
        <w:t>16.1.</w:t>
      </w:r>
      <w:r w:rsidRPr="00757465">
        <w:rPr>
          <w:rFonts w:ascii="Calibri" w:hAnsi="Calibri" w:cs="Calibri"/>
          <w:szCs w:val="24"/>
        </w:rPr>
        <w:t xml:space="preserve"> İdare tarafından uygulanacak cezalar aşağıda belirtilmiştir: </w:t>
      </w:r>
    </w:p>
    <w:p w:rsidR="00C751A5" w:rsidRDefault="00E90486" w:rsidP="00C751A5">
      <w:pPr>
        <w:tabs>
          <w:tab w:val="center" w:pos="1429"/>
          <w:tab w:val="center" w:pos="2477"/>
        </w:tabs>
        <w:spacing w:after="157"/>
        <w:ind w:left="1046" w:firstLine="0"/>
        <w:rPr>
          <w:rFonts w:asciiTheme="minorHAnsi" w:hAnsiTheme="minorHAnsi" w:cstheme="minorHAnsi"/>
          <w:color w:val="auto"/>
        </w:rPr>
      </w:pPr>
      <w:r w:rsidRPr="00757465">
        <w:rPr>
          <w:rFonts w:ascii="Calibri" w:hAnsi="Calibri" w:cs="Calibri"/>
          <w:b/>
          <w:szCs w:val="24"/>
        </w:rPr>
        <w:t xml:space="preserve">16.1.1. </w:t>
      </w:r>
      <w:r w:rsidR="00B514C0" w:rsidRPr="00C751A5">
        <w:rPr>
          <w:rFonts w:asciiTheme="minorHAnsi" w:eastAsiaTheme="minorHAnsi" w:hAnsiTheme="minorHAnsi" w:cstheme="minorHAnsi"/>
          <w:b/>
          <w:color w:val="003399"/>
          <w:szCs w:val="24"/>
          <w:lang w:eastAsia="en-US"/>
        </w:rPr>
        <w:t>YÜKLENİCİ iş kapsamında belirtilen taahhütlerini iş bu sözleşmenin imzalanmasını müteakip lisansların bitiş süresi içerisinde yerine getirmekle yükümlüdür. Taahhütlerine uymaması halinde, İDARE’nin uğrayacağı zararı tazmin etmekle yükümlüdür.</w:t>
      </w:r>
    </w:p>
    <w:p w:rsidR="00E90486" w:rsidRPr="00C751A5" w:rsidRDefault="00C751A5" w:rsidP="00C751A5">
      <w:pPr>
        <w:pStyle w:val="ListeParagraf"/>
        <w:spacing w:before="120" w:after="120" w:line="276" w:lineRule="auto"/>
        <w:ind w:left="1046" w:firstLine="0"/>
        <w:rPr>
          <w:bCs/>
          <w:iCs/>
        </w:rPr>
      </w:pPr>
      <w:r w:rsidRPr="00C751A5">
        <w:rPr>
          <w:rFonts w:ascii="Calibri" w:hAnsi="Calibri" w:cs="Calibri"/>
          <w:b/>
          <w:szCs w:val="24"/>
        </w:rPr>
        <w:t>16.</w:t>
      </w:r>
      <w:r w:rsidRPr="00C751A5">
        <w:rPr>
          <w:rFonts w:asciiTheme="minorHAnsi" w:hAnsiTheme="minorHAnsi" w:cstheme="minorHAnsi"/>
          <w:b/>
          <w:color w:val="auto"/>
        </w:rPr>
        <w:t>1.2.</w:t>
      </w:r>
      <w:r>
        <w:rPr>
          <w:rFonts w:asciiTheme="minorHAnsi" w:hAnsiTheme="minorHAnsi" w:cstheme="minorHAnsi"/>
          <w:color w:val="auto"/>
        </w:rPr>
        <w:t xml:space="preserve"> </w:t>
      </w:r>
      <w:r w:rsidRPr="00C751A5">
        <w:rPr>
          <w:rFonts w:asciiTheme="minorHAnsi" w:eastAsiaTheme="minorHAnsi" w:hAnsiTheme="minorHAnsi" w:cstheme="minorHAnsi"/>
          <w:b/>
          <w:color w:val="003399"/>
          <w:szCs w:val="24"/>
          <w:lang w:eastAsia="en-US"/>
        </w:rPr>
        <w:t>Yüklenici, şartnameye uygun olarak hizmetleri yaptığını İdare tarafına ilettikten sonra, İdare tarafından kontroller yapılır. Kontroller neticesinde tespit edilen ve Yüklenici’ye bildirilen uygunsuzlukların biri ya da birkaçı 1 gün içerisinde çözülmediği takdirde İdare sözleşmeyi tek taraflı feshetme hakkına sahip olur. Bildirim kurumsal e-mail ya da yasal yollar ile yapılabilir.</w:t>
      </w:r>
    </w:p>
    <w:p w:rsidR="00E90486" w:rsidRPr="00757465" w:rsidRDefault="00E90486" w:rsidP="00C751A5">
      <w:pPr>
        <w:numPr>
          <w:ilvl w:val="0"/>
          <w:numId w:val="5"/>
        </w:numPr>
        <w:spacing w:after="148" w:line="270" w:lineRule="auto"/>
        <w:rPr>
          <w:rFonts w:ascii="Calibri" w:hAnsi="Calibri" w:cs="Calibri"/>
          <w:szCs w:val="24"/>
        </w:rPr>
      </w:pPr>
      <w:r w:rsidRPr="00757465">
        <w:rPr>
          <w:rFonts w:ascii="Calibri" w:hAnsi="Calibri" w:cs="Calibri"/>
          <w:b/>
          <w:szCs w:val="24"/>
        </w:rPr>
        <w:t>2.</w:t>
      </w:r>
      <w:r w:rsidR="00C751A5">
        <w:rPr>
          <w:rFonts w:ascii="Calibri" w:hAnsi="Calibri" w:cs="Calibri"/>
          <w:b/>
          <w:szCs w:val="24"/>
        </w:rPr>
        <w:t xml:space="preserve"> </w:t>
      </w:r>
      <w:r w:rsidRPr="00757465">
        <w:rPr>
          <w:rFonts w:ascii="Calibri" w:hAnsi="Calibri" w:cs="Calibri"/>
          <w:szCs w:val="24"/>
        </w:rPr>
        <w:t xml:space="preserve">Yukarıda belirtilen cezalar ayrıca protesto çekmeye gerek kalmaksızın yükleniciye yapılacak ödemelerden kesilir. Cezanın ödemelerden karşılanamaması halinde ceza tutarı yükleniciden ayrıca tahsil edilir. </w:t>
      </w:r>
    </w:p>
    <w:p w:rsidR="00E90486" w:rsidRPr="00757465" w:rsidRDefault="00E90486" w:rsidP="00C751A5">
      <w:pPr>
        <w:numPr>
          <w:ilvl w:val="1"/>
          <w:numId w:val="5"/>
        </w:numPr>
        <w:spacing w:after="146"/>
        <w:ind w:right="4"/>
        <w:rPr>
          <w:rFonts w:ascii="Calibri" w:hAnsi="Calibri" w:cs="Calibri"/>
          <w:szCs w:val="24"/>
        </w:rPr>
      </w:pPr>
      <w:r w:rsidRPr="00757465">
        <w:rPr>
          <w:rFonts w:ascii="Calibri" w:hAnsi="Calibri" w:cs="Calibri"/>
          <w:szCs w:val="24"/>
        </w:rPr>
        <w:t xml:space="preserve">İhtarda belirtilen sürenin bitmesine rağmen aynı durumun devam etmesi halinde, ayrıca protesto çekmeye gerek kalmaksızın kesin teminat ve varsa ek kesin teminat gelir kaydedilir ve sözleşme feshedilerek hesabı genel hükümlere göre tasfiye edilir.  </w:t>
      </w:r>
    </w:p>
    <w:p w:rsidR="00E90486" w:rsidRPr="00757465" w:rsidRDefault="00E90486" w:rsidP="00C751A5">
      <w:pPr>
        <w:numPr>
          <w:ilvl w:val="1"/>
          <w:numId w:val="5"/>
        </w:numPr>
        <w:spacing w:after="182" w:line="270" w:lineRule="auto"/>
        <w:ind w:right="4"/>
        <w:rPr>
          <w:rFonts w:ascii="Calibri" w:hAnsi="Calibri" w:cs="Calibri"/>
          <w:szCs w:val="24"/>
        </w:rPr>
      </w:pPr>
      <w:r w:rsidRPr="00757465">
        <w:rPr>
          <w:rFonts w:ascii="Calibri" w:hAnsi="Calibri" w:cs="Calibri"/>
          <w:szCs w:val="24"/>
        </w:rPr>
        <w:t xml:space="preserve">Sözleşmenin uygulanması sırasında yüklenicinin </w:t>
      </w:r>
      <w:r w:rsidR="00C751A5">
        <w:rPr>
          <w:rFonts w:ascii="Calibri" w:hAnsi="Calibri" w:cs="Calibri"/>
          <w:szCs w:val="24"/>
        </w:rPr>
        <w:t>Vakıf Yükseköğretim Kurumları İhale Yönetmeliğinin ilgili</w:t>
      </w:r>
      <w:r w:rsidRPr="00757465">
        <w:rPr>
          <w:rFonts w:ascii="Calibri" w:hAnsi="Calibri" w:cs="Calibri"/>
          <w:szCs w:val="24"/>
        </w:rPr>
        <w:t xml:space="preserve">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17- Süre uzatımı verilebilecek haller ve şartları </w:t>
      </w:r>
    </w:p>
    <w:p w:rsidR="00E90486" w:rsidRPr="00757465" w:rsidRDefault="00E90486" w:rsidP="00E90486">
      <w:pPr>
        <w:ind w:left="1056" w:right="4"/>
        <w:rPr>
          <w:rFonts w:ascii="Calibri" w:hAnsi="Calibri" w:cs="Calibri"/>
          <w:szCs w:val="24"/>
        </w:rPr>
      </w:pPr>
      <w:r w:rsidRPr="00757465">
        <w:rPr>
          <w:rFonts w:ascii="Calibri" w:hAnsi="Calibri" w:cs="Calibri"/>
          <w:b/>
          <w:szCs w:val="24"/>
        </w:rPr>
        <w:t>17.1.</w:t>
      </w:r>
      <w:r w:rsidRPr="00757465">
        <w:rPr>
          <w:rFonts w:ascii="Calibri" w:hAnsi="Calibri" w:cs="Calibri"/>
          <w:szCs w:val="24"/>
        </w:rPr>
        <w:t xml:space="preserve"> Mücbir sebepler nedeniyle süre uzatımı verilebilecek haller aşağıda sayılmıştır. </w:t>
      </w:r>
    </w:p>
    <w:p w:rsidR="00E90486" w:rsidRPr="00757465" w:rsidRDefault="00E90486" w:rsidP="00E90486">
      <w:pPr>
        <w:ind w:left="1056" w:right="4"/>
        <w:rPr>
          <w:rFonts w:ascii="Calibri" w:hAnsi="Calibri" w:cs="Calibri"/>
          <w:szCs w:val="24"/>
        </w:rPr>
      </w:pPr>
      <w:r w:rsidRPr="00757465">
        <w:rPr>
          <w:rFonts w:ascii="Calibri" w:hAnsi="Calibri" w:cs="Calibri"/>
          <w:b/>
          <w:szCs w:val="24"/>
        </w:rPr>
        <w:t>17.1.1.</w:t>
      </w:r>
      <w:r w:rsidRPr="00757465">
        <w:rPr>
          <w:rFonts w:ascii="Calibri" w:hAnsi="Calibri" w:cs="Calibri"/>
          <w:szCs w:val="24"/>
        </w:rPr>
        <w:t xml:space="preserve"> Mücbir sebepler: </w:t>
      </w:r>
    </w:p>
    <w:p w:rsidR="00E90486" w:rsidRPr="00757465" w:rsidRDefault="00E90486" w:rsidP="00E90486">
      <w:pPr>
        <w:numPr>
          <w:ilvl w:val="0"/>
          <w:numId w:val="6"/>
        </w:numPr>
        <w:spacing w:after="149"/>
        <w:ind w:right="4" w:hanging="281"/>
        <w:rPr>
          <w:rFonts w:ascii="Calibri" w:hAnsi="Calibri" w:cs="Calibri"/>
          <w:szCs w:val="24"/>
        </w:rPr>
      </w:pPr>
      <w:r w:rsidRPr="00757465">
        <w:rPr>
          <w:rFonts w:ascii="Calibri" w:hAnsi="Calibri" w:cs="Calibri"/>
          <w:szCs w:val="24"/>
        </w:rPr>
        <w:t xml:space="preserve">Doğal afetler. </w:t>
      </w:r>
    </w:p>
    <w:p w:rsidR="00E90486" w:rsidRPr="00757465" w:rsidRDefault="00E90486" w:rsidP="00E90486">
      <w:pPr>
        <w:numPr>
          <w:ilvl w:val="0"/>
          <w:numId w:val="6"/>
        </w:numPr>
        <w:ind w:right="4" w:hanging="281"/>
        <w:rPr>
          <w:rFonts w:ascii="Calibri" w:hAnsi="Calibri" w:cs="Calibri"/>
          <w:szCs w:val="24"/>
        </w:rPr>
      </w:pPr>
      <w:r w:rsidRPr="00757465">
        <w:rPr>
          <w:rFonts w:ascii="Calibri" w:hAnsi="Calibri" w:cs="Calibri"/>
          <w:szCs w:val="24"/>
        </w:rPr>
        <w:t xml:space="preserve">Kanuni grev. </w:t>
      </w:r>
    </w:p>
    <w:p w:rsidR="00E90486" w:rsidRPr="00757465" w:rsidRDefault="00E90486" w:rsidP="00E90486">
      <w:pPr>
        <w:numPr>
          <w:ilvl w:val="0"/>
          <w:numId w:val="6"/>
        </w:numPr>
        <w:ind w:right="4" w:hanging="281"/>
        <w:rPr>
          <w:rFonts w:ascii="Calibri" w:hAnsi="Calibri" w:cs="Calibri"/>
          <w:szCs w:val="24"/>
        </w:rPr>
      </w:pPr>
      <w:r w:rsidRPr="00757465">
        <w:rPr>
          <w:rFonts w:ascii="Calibri" w:hAnsi="Calibri" w:cs="Calibri"/>
          <w:szCs w:val="24"/>
        </w:rPr>
        <w:t xml:space="preserve">Genel salgın hastalık. </w:t>
      </w:r>
    </w:p>
    <w:p w:rsidR="00E90486" w:rsidRPr="00757465" w:rsidRDefault="00E90486" w:rsidP="00E90486">
      <w:pPr>
        <w:spacing w:after="147"/>
        <w:ind w:left="1056" w:right="4"/>
        <w:rPr>
          <w:rFonts w:ascii="Calibri" w:hAnsi="Calibri" w:cs="Calibri"/>
          <w:szCs w:val="24"/>
        </w:rPr>
      </w:pPr>
      <w:r w:rsidRPr="00757465">
        <w:rPr>
          <w:rFonts w:ascii="Calibri" w:hAnsi="Calibri" w:cs="Calibri"/>
          <w:szCs w:val="24"/>
        </w:rPr>
        <w:t xml:space="preserve">ç) Kısmi veya genel seferberlik ilanı. </w:t>
      </w:r>
    </w:p>
    <w:p w:rsidR="001A15AD" w:rsidRDefault="00E90486" w:rsidP="00E90486">
      <w:pPr>
        <w:spacing w:after="80" w:line="365" w:lineRule="auto"/>
        <w:ind w:left="1056" w:right="4"/>
        <w:rPr>
          <w:rFonts w:ascii="Calibri" w:hAnsi="Calibri" w:cs="Calibri"/>
          <w:szCs w:val="24"/>
        </w:rPr>
      </w:pPr>
      <w:r w:rsidRPr="00757465">
        <w:rPr>
          <w:rFonts w:ascii="Calibri" w:hAnsi="Calibri" w:cs="Calibri"/>
          <w:b/>
          <w:szCs w:val="24"/>
        </w:rPr>
        <w:t>17.1.2.</w:t>
      </w:r>
      <w:r w:rsidRPr="00757465">
        <w:rPr>
          <w:rFonts w:ascii="Calibri" w:hAnsi="Calibri" w:cs="Calibri"/>
          <w:szCs w:val="24"/>
        </w:rPr>
        <w:t xml:space="preserve"> Yukarıda belirtilen hallerin mücbir sebep olarak kabul edilmesi ve yükleniciye süre uzatımı verilebilmesi için, mücbir sebep olarak kabul edilecek durumun; </w:t>
      </w:r>
    </w:p>
    <w:p w:rsidR="00E90486" w:rsidRPr="00757465" w:rsidRDefault="00E90486" w:rsidP="00E90486">
      <w:pPr>
        <w:spacing w:after="80" w:line="365" w:lineRule="auto"/>
        <w:ind w:left="1056" w:right="4"/>
        <w:rPr>
          <w:rFonts w:ascii="Calibri" w:hAnsi="Calibri" w:cs="Calibri"/>
          <w:szCs w:val="24"/>
        </w:rPr>
      </w:pPr>
      <w:r w:rsidRPr="00757465">
        <w:rPr>
          <w:rFonts w:ascii="Calibri" w:hAnsi="Calibri" w:cs="Calibri"/>
          <w:szCs w:val="24"/>
        </w:rPr>
        <w:lastRenderedPageBreak/>
        <w:t xml:space="preserve">a) Yüklenicinin kusurundan kaynaklanmamış olması, </w:t>
      </w:r>
    </w:p>
    <w:p w:rsidR="00E90486" w:rsidRPr="00757465" w:rsidRDefault="00E90486" w:rsidP="00E90486">
      <w:pPr>
        <w:numPr>
          <w:ilvl w:val="0"/>
          <w:numId w:val="7"/>
        </w:numPr>
        <w:ind w:right="4" w:hanging="281"/>
        <w:rPr>
          <w:rFonts w:ascii="Calibri" w:hAnsi="Calibri" w:cs="Calibri"/>
          <w:szCs w:val="24"/>
        </w:rPr>
      </w:pPr>
      <w:r w:rsidRPr="00757465">
        <w:rPr>
          <w:rFonts w:ascii="Calibri" w:hAnsi="Calibri" w:cs="Calibri"/>
          <w:szCs w:val="24"/>
        </w:rPr>
        <w:t xml:space="preserve">Taahhüdün yerine getirilmesine engel nitelikte olması, </w:t>
      </w:r>
    </w:p>
    <w:p w:rsidR="00E90486" w:rsidRPr="00757465" w:rsidRDefault="00E90486" w:rsidP="00E90486">
      <w:pPr>
        <w:numPr>
          <w:ilvl w:val="0"/>
          <w:numId w:val="7"/>
        </w:numPr>
        <w:spacing w:after="149"/>
        <w:ind w:right="4" w:hanging="281"/>
        <w:rPr>
          <w:rFonts w:ascii="Calibri" w:hAnsi="Calibri" w:cs="Calibri"/>
          <w:szCs w:val="24"/>
        </w:rPr>
      </w:pPr>
      <w:r w:rsidRPr="00757465">
        <w:rPr>
          <w:rFonts w:ascii="Calibri" w:hAnsi="Calibri" w:cs="Calibri"/>
          <w:szCs w:val="24"/>
        </w:rPr>
        <w:t xml:space="preserve">Yüklenicinin bu engeli ortadan kaldırmaya gücünün yetmemesi, </w:t>
      </w:r>
    </w:p>
    <w:p w:rsidR="00E90486" w:rsidRPr="00757465" w:rsidRDefault="00E90486" w:rsidP="00E90486">
      <w:pPr>
        <w:ind w:left="1056" w:right="4"/>
        <w:rPr>
          <w:rFonts w:ascii="Calibri" w:hAnsi="Calibri" w:cs="Calibri"/>
          <w:szCs w:val="24"/>
        </w:rPr>
      </w:pPr>
      <w:r w:rsidRPr="00757465">
        <w:rPr>
          <w:rFonts w:ascii="Calibri" w:hAnsi="Calibri" w:cs="Calibri"/>
          <w:szCs w:val="24"/>
        </w:rPr>
        <w:t xml:space="preserve">ç) Mücbir sebebin meydana geldiği tarihi izleyen yirmi gün içinde yüklenicinin İdareye yazılı olarak bildirimde bulunması, </w:t>
      </w:r>
    </w:p>
    <w:p w:rsidR="00E90486" w:rsidRPr="00757465" w:rsidRDefault="00E90486" w:rsidP="00E90486">
      <w:pPr>
        <w:numPr>
          <w:ilvl w:val="0"/>
          <w:numId w:val="7"/>
        </w:numPr>
        <w:spacing w:line="399" w:lineRule="auto"/>
        <w:ind w:right="4" w:hanging="281"/>
        <w:rPr>
          <w:rFonts w:ascii="Calibri" w:hAnsi="Calibri" w:cs="Calibri"/>
          <w:szCs w:val="24"/>
        </w:rPr>
      </w:pPr>
      <w:r w:rsidRPr="00757465">
        <w:rPr>
          <w:rFonts w:ascii="Calibri" w:hAnsi="Calibri" w:cs="Calibri"/>
          <w:szCs w:val="24"/>
        </w:rPr>
        <w:t xml:space="preserve">Yetkili merciler tarafından belgelendirilmesi, zorunludur. </w:t>
      </w:r>
    </w:p>
    <w:p w:rsidR="00E90486" w:rsidRPr="00757465" w:rsidRDefault="00E90486" w:rsidP="00E90486">
      <w:pPr>
        <w:ind w:left="1056" w:right="4"/>
        <w:rPr>
          <w:rFonts w:ascii="Calibri" w:hAnsi="Calibri" w:cs="Calibri"/>
          <w:szCs w:val="24"/>
        </w:rPr>
      </w:pPr>
      <w:r w:rsidRPr="00757465">
        <w:rPr>
          <w:rFonts w:ascii="Calibri" w:hAnsi="Calibri" w:cs="Calibri"/>
          <w:b/>
          <w:szCs w:val="24"/>
        </w:rPr>
        <w:t>17.1.3.</w:t>
      </w:r>
      <w:r w:rsidRPr="00757465">
        <w:rPr>
          <w:rFonts w:ascii="Calibri" w:hAnsi="Calibri" w:cs="Calibri"/>
          <w:szCs w:val="24"/>
        </w:rPr>
        <w:t xml:space="preserve"> Yüklenici tarafından zamanında yapılmayan başvurular dikkate alınmaz ve Yüklenici başvuru süresini geçirdikten sonra süre uzatımı isteğinde bulunamaz.  </w:t>
      </w:r>
    </w:p>
    <w:p w:rsidR="00E90486" w:rsidRPr="00757465" w:rsidRDefault="00E90486" w:rsidP="00E90486">
      <w:pPr>
        <w:spacing w:after="149"/>
        <w:ind w:left="1056" w:right="4"/>
        <w:rPr>
          <w:rFonts w:ascii="Calibri" w:hAnsi="Calibri" w:cs="Calibri"/>
          <w:szCs w:val="24"/>
        </w:rPr>
      </w:pPr>
      <w:r w:rsidRPr="00757465">
        <w:rPr>
          <w:rFonts w:ascii="Calibri" w:hAnsi="Calibri" w:cs="Calibri"/>
          <w:b/>
          <w:szCs w:val="24"/>
        </w:rPr>
        <w:t>17.2.</w:t>
      </w:r>
      <w:r w:rsidRPr="00757465">
        <w:rPr>
          <w:rFonts w:ascii="Calibri" w:hAnsi="Calibri" w:cs="Calibri"/>
          <w:szCs w:val="24"/>
        </w:rPr>
        <w:t xml:space="preserve"> İdareden kaynaklanan nedenlerle süre uzatımı verilecek haller: </w:t>
      </w:r>
    </w:p>
    <w:p w:rsidR="00E90486" w:rsidRPr="00757465" w:rsidRDefault="00E90486" w:rsidP="00E90486">
      <w:pPr>
        <w:spacing w:after="146"/>
        <w:ind w:left="1056" w:right="4"/>
        <w:rPr>
          <w:rFonts w:ascii="Calibri" w:hAnsi="Calibri" w:cs="Calibri"/>
          <w:szCs w:val="24"/>
        </w:rPr>
      </w:pPr>
      <w:r w:rsidRPr="00757465">
        <w:rPr>
          <w:rFonts w:ascii="Calibri" w:hAnsi="Calibri" w:cs="Calibri"/>
          <w:b/>
          <w:szCs w:val="24"/>
        </w:rPr>
        <w:t>17.2.1.</w:t>
      </w:r>
      <w:r w:rsidRPr="00757465">
        <w:rPr>
          <w:rFonts w:ascii="Calibri" w:hAnsi="Calibri" w:cs="Calibri"/>
          <w:szCs w:val="24"/>
        </w:rP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E90486" w:rsidRPr="00757465" w:rsidRDefault="00E90486" w:rsidP="00E90486">
      <w:pPr>
        <w:ind w:left="1056" w:right="4"/>
        <w:rPr>
          <w:rFonts w:ascii="Calibri" w:hAnsi="Calibri" w:cs="Calibri"/>
          <w:szCs w:val="24"/>
        </w:rPr>
      </w:pPr>
      <w:r w:rsidRPr="00757465">
        <w:rPr>
          <w:rFonts w:ascii="Calibri" w:hAnsi="Calibri" w:cs="Calibri"/>
          <w:b/>
          <w:szCs w:val="24"/>
        </w:rPr>
        <w:t>17.3.</w:t>
      </w:r>
      <w:r w:rsidRPr="00757465">
        <w:rPr>
          <w:rFonts w:ascii="Calibri" w:hAnsi="Calibri" w:cs="Calibri"/>
          <w:szCs w:val="24"/>
        </w:rPr>
        <w:t xml:space="preserve"> Süre uzatımına ilişkin diğer hususlarda Genel Şartnamenin ilgili hükümleri uygulanır.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18- Kontrol Teşkilatı, görev ve yetkileri </w:t>
      </w:r>
    </w:p>
    <w:p w:rsidR="00E90486" w:rsidRPr="00757465" w:rsidRDefault="00E90486" w:rsidP="00E90486">
      <w:pPr>
        <w:spacing w:after="166"/>
        <w:ind w:left="1056" w:right="4"/>
        <w:rPr>
          <w:rFonts w:ascii="Calibri" w:hAnsi="Calibri" w:cs="Calibri"/>
          <w:szCs w:val="24"/>
        </w:rPr>
      </w:pPr>
      <w:r w:rsidRPr="00757465">
        <w:rPr>
          <w:rFonts w:ascii="Calibri" w:hAnsi="Calibri" w:cs="Calibri"/>
          <w:b/>
          <w:szCs w:val="24"/>
        </w:rPr>
        <w:t>18.1.</w:t>
      </w:r>
      <w:r w:rsidRPr="00757465">
        <w:rPr>
          <w:rFonts w:ascii="Calibri" w:hAnsi="Calibri" w:cs="Calibri"/>
          <w:szCs w:val="24"/>
        </w:rPr>
        <w:t xml:space="preserve"> İşin, sözleşme ve eklerine uygun olarak yürütülüp yürütülmediği İdare tarafından görevlendirilen Kontrol Teşkilatı aracılığıyla denetlenir.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19- İşin yürütülmesine ilişkin kayıt ve tutanaklar </w:t>
      </w:r>
    </w:p>
    <w:p w:rsidR="00E90486" w:rsidRPr="00114A09" w:rsidRDefault="00E90486" w:rsidP="00114A09">
      <w:pPr>
        <w:ind w:left="1056" w:right="4"/>
      </w:pPr>
      <w:r w:rsidRPr="00757465">
        <w:rPr>
          <w:rFonts w:ascii="Calibri" w:hAnsi="Calibri" w:cs="Calibri"/>
          <w:b/>
          <w:szCs w:val="24"/>
        </w:rPr>
        <w:t>19.1.</w:t>
      </w:r>
      <w:r w:rsidRPr="00757465">
        <w:rPr>
          <w:rFonts w:ascii="Calibri" w:hAnsi="Calibri" w:cs="Calibri"/>
          <w:szCs w:val="24"/>
        </w:rPr>
        <w:t xml:space="preserve"> </w:t>
      </w:r>
      <w:r w:rsidR="00114A09" w:rsidRPr="00114A09">
        <w:rPr>
          <w:rFonts w:asciiTheme="minorHAnsi" w:eastAsiaTheme="minorHAnsi" w:hAnsiTheme="minorHAnsi" w:cstheme="minorHAnsi"/>
          <w:b/>
          <w:color w:val="003399"/>
          <w:szCs w:val="24"/>
          <w:lang w:eastAsia="en-US"/>
        </w:rPr>
        <w:t xml:space="preserve">Kesilen her faturanın karşılığında alınan hizmet kontrol edilerek işin, sözleşme ve eklerine uygun olarak yürütülüp yürütülmediği kontrol teşkilatı tarafından </w:t>
      </w:r>
      <w:bookmarkStart w:id="1" w:name="_GoBack"/>
      <w:bookmarkEnd w:id="1"/>
      <w:r w:rsidR="00114A09" w:rsidRPr="00114A09">
        <w:rPr>
          <w:rFonts w:asciiTheme="minorHAnsi" w:eastAsiaTheme="minorHAnsi" w:hAnsiTheme="minorHAnsi" w:cstheme="minorHAnsi"/>
          <w:b/>
          <w:color w:val="003399"/>
          <w:szCs w:val="24"/>
          <w:lang w:eastAsia="en-US"/>
        </w:rPr>
        <w:t xml:space="preserve">kayıt altına alınır.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20- Teslim, muayene ve kabul işlemlerine ilişkin şartlar </w:t>
      </w:r>
    </w:p>
    <w:p w:rsidR="00E90486" w:rsidRPr="00757465" w:rsidRDefault="00E90486" w:rsidP="00E90486">
      <w:pPr>
        <w:numPr>
          <w:ilvl w:val="0"/>
          <w:numId w:val="8"/>
        </w:numPr>
        <w:spacing w:after="156"/>
        <w:ind w:right="4" w:hanging="335"/>
        <w:rPr>
          <w:rFonts w:ascii="Calibri" w:hAnsi="Calibri" w:cs="Calibri"/>
          <w:szCs w:val="24"/>
        </w:rPr>
      </w:pPr>
      <w:r w:rsidRPr="00757465">
        <w:rPr>
          <w:rFonts w:ascii="Calibri" w:hAnsi="Calibri" w:cs="Calibri"/>
          <w:b/>
          <w:szCs w:val="24"/>
        </w:rPr>
        <w:t>1.</w:t>
      </w:r>
      <w:r w:rsidRPr="00757465">
        <w:rPr>
          <w:rFonts w:ascii="Calibri" w:hAnsi="Calibri" w:cs="Calibri"/>
          <w:szCs w:val="24"/>
        </w:rPr>
        <w:t xml:space="preserve"> </w:t>
      </w:r>
      <w:r w:rsidR="00F43243" w:rsidRPr="00F43243">
        <w:rPr>
          <w:rFonts w:asciiTheme="minorHAnsi" w:eastAsiaTheme="minorHAnsi" w:hAnsiTheme="minorHAnsi" w:cstheme="minorHAnsi"/>
          <w:b/>
          <w:color w:val="003399"/>
          <w:szCs w:val="24"/>
          <w:lang w:eastAsia="en-US"/>
        </w:rPr>
        <w:t>Vakıf Yükseköğretim Kurumları İhale Yönetmeliği hükümlerine göre muayene ve kabul işlemleri yapılacaktır.</w:t>
      </w:r>
      <w:r w:rsidRPr="00F43243">
        <w:rPr>
          <w:rFonts w:asciiTheme="minorHAnsi" w:eastAsiaTheme="minorHAnsi" w:hAnsiTheme="minorHAnsi" w:cstheme="minorHAnsi"/>
          <w:b/>
          <w:color w:val="003399"/>
          <w:szCs w:val="24"/>
          <w:lang w:eastAsia="en-US"/>
        </w:rPr>
        <w:tab/>
      </w:r>
      <w:r w:rsidRPr="00757465">
        <w:rPr>
          <w:rFonts w:ascii="Calibri" w:hAnsi="Calibri" w:cs="Calibri"/>
          <w:szCs w:val="24"/>
        </w:rPr>
        <w:t xml:space="preserve">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21- İş ve işyerlerinin korunması ve sigortalanması </w:t>
      </w:r>
    </w:p>
    <w:p w:rsidR="00E90486" w:rsidRPr="00757465" w:rsidRDefault="00E90486" w:rsidP="00E90486">
      <w:pPr>
        <w:ind w:left="1056" w:right="4"/>
        <w:rPr>
          <w:rFonts w:ascii="Calibri" w:hAnsi="Calibri" w:cs="Calibri"/>
          <w:szCs w:val="24"/>
        </w:rPr>
      </w:pPr>
      <w:r w:rsidRPr="00757465">
        <w:rPr>
          <w:rFonts w:ascii="Calibri" w:hAnsi="Calibri" w:cs="Calibri"/>
          <w:b/>
          <w:szCs w:val="24"/>
        </w:rPr>
        <w:t>21.1.</w:t>
      </w:r>
      <w:r w:rsidRPr="00757465">
        <w:rPr>
          <w:rFonts w:ascii="Calibri" w:hAnsi="Calibri" w:cs="Calibri"/>
          <w:szCs w:val="24"/>
        </w:rPr>
        <w:t xml:space="preserve"> İş ve işyerlerinin korunmasına ilişkin sorumluluk yükleniciye aittir.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22- Yüklenicinin sözleşme konusu iş ile ilgili çalıştıracağı personele ilişkin sorumlulukları  </w:t>
      </w:r>
    </w:p>
    <w:p w:rsidR="00E90486" w:rsidRPr="00757465" w:rsidRDefault="00E90486" w:rsidP="00E90486">
      <w:pPr>
        <w:numPr>
          <w:ilvl w:val="1"/>
          <w:numId w:val="9"/>
        </w:numPr>
        <w:spacing w:after="144"/>
        <w:ind w:right="4"/>
        <w:rPr>
          <w:rFonts w:ascii="Calibri" w:hAnsi="Calibri" w:cs="Calibri"/>
          <w:szCs w:val="24"/>
        </w:rPr>
      </w:pPr>
      <w:r w:rsidRPr="00757465">
        <w:rPr>
          <w:rFonts w:ascii="Calibri" w:hAnsi="Calibri" w:cs="Calibri"/>
          <w:szCs w:val="24"/>
        </w:rPr>
        <w:lastRenderedPageBreak/>
        <w:t xml:space="preserve">Yüklenicinin sözleşme konusu iş ile ilgili çalıştıracağı personele ilişkin sorumlulukları, ilgili mevzuatın bu konuyu düzenleyen emredici hükümlerini yüklenici bunları aynen uygulamakla yükümlüdür. </w:t>
      </w:r>
    </w:p>
    <w:p w:rsidR="00E90486" w:rsidRPr="00757465" w:rsidRDefault="00E90486" w:rsidP="00E90486">
      <w:pPr>
        <w:numPr>
          <w:ilvl w:val="1"/>
          <w:numId w:val="9"/>
        </w:numPr>
        <w:ind w:right="4"/>
        <w:rPr>
          <w:rFonts w:ascii="Calibri" w:hAnsi="Calibri" w:cs="Calibri"/>
          <w:szCs w:val="24"/>
        </w:rPr>
      </w:pPr>
      <w:r w:rsidRPr="00757465">
        <w:rPr>
          <w:rFonts w:ascii="Calibri" w:hAnsi="Calibri" w:cs="Calibri"/>
          <w:szCs w:val="24"/>
        </w:rPr>
        <w:t xml:space="preserve">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E90486" w:rsidRPr="00757465" w:rsidRDefault="00E90486" w:rsidP="00E90486">
      <w:pPr>
        <w:spacing w:after="149"/>
        <w:ind w:left="1056" w:right="4"/>
        <w:rPr>
          <w:rFonts w:ascii="Calibri" w:hAnsi="Calibri" w:cs="Calibri"/>
          <w:b/>
          <w:szCs w:val="24"/>
        </w:rPr>
      </w:pPr>
      <w:r w:rsidRPr="00757465">
        <w:rPr>
          <w:rFonts w:ascii="Calibri" w:hAnsi="Calibri" w:cs="Calibri"/>
          <w:b/>
          <w:szCs w:val="24"/>
        </w:rPr>
        <w:t xml:space="preserve">Madde 23- Sözleşmede değişiklik yapılması </w:t>
      </w:r>
    </w:p>
    <w:p w:rsidR="00E90486" w:rsidRPr="00757465" w:rsidRDefault="00E90486" w:rsidP="00E90486">
      <w:pPr>
        <w:ind w:left="1056" w:right="4"/>
        <w:rPr>
          <w:rFonts w:ascii="Calibri" w:hAnsi="Calibri" w:cs="Calibri"/>
          <w:szCs w:val="24"/>
        </w:rPr>
      </w:pPr>
      <w:r w:rsidRPr="00757465">
        <w:rPr>
          <w:rFonts w:ascii="Calibri" w:hAnsi="Calibri" w:cs="Calibri"/>
          <w:b/>
          <w:szCs w:val="24"/>
        </w:rPr>
        <w:t>23.1.</w:t>
      </w:r>
      <w:r w:rsidRPr="00757465">
        <w:rPr>
          <w:rFonts w:ascii="Calibri" w:hAnsi="Calibri" w:cs="Calibri"/>
          <w:szCs w:val="24"/>
        </w:rPr>
        <w:t xml:space="preserve"> Sözleşme bedelinin aşılmaması ve İdare ile Yüklenicinin karşılıklı olarak anlaşması kaydıyla,  </w:t>
      </w:r>
    </w:p>
    <w:p w:rsidR="00E90486" w:rsidRPr="00757465" w:rsidRDefault="00E90486" w:rsidP="00E90486">
      <w:pPr>
        <w:numPr>
          <w:ilvl w:val="0"/>
          <w:numId w:val="10"/>
        </w:numPr>
        <w:spacing w:after="146"/>
        <w:ind w:right="4" w:hanging="281"/>
        <w:rPr>
          <w:rFonts w:ascii="Calibri" w:hAnsi="Calibri" w:cs="Calibri"/>
          <w:szCs w:val="24"/>
        </w:rPr>
      </w:pPr>
      <w:r w:rsidRPr="00757465">
        <w:rPr>
          <w:rFonts w:ascii="Calibri" w:hAnsi="Calibri" w:cs="Calibri"/>
          <w:szCs w:val="24"/>
        </w:rPr>
        <w:t xml:space="preserve">İşin yapılma veya teslim yeri, </w:t>
      </w:r>
    </w:p>
    <w:p w:rsidR="00E90486" w:rsidRPr="00757465" w:rsidRDefault="00E90486" w:rsidP="00E90486">
      <w:pPr>
        <w:numPr>
          <w:ilvl w:val="0"/>
          <w:numId w:val="10"/>
        </w:numPr>
        <w:spacing w:after="144"/>
        <w:ind w:right="4" w:hanging="281"/>
        <w:rPr>
          <w:rFonts w:ascii="Calibri" w:hAnsi="Calibri" w:cs="Calibri"/>
          <w:szCs w:val="24"/>
        </w:rPr>
      </w:pPr>
      <w:r w:rsidRPr="00757465">
        <w:rPr>
          <w:rFonts w:ascii="Calibri" w:hAnsi="Calibri" w:cs="Calibri"/>
          <w:szCs w:val="24"/>
        </w:rPr>
        <w:t xml:space="preserve">İşin süresinden önce yapılması veya teslim edilmesi kaydıyla işin süresi ve bu süreye uygun olarak ödeme şartlarına ait hususlarda sözleşme hükümlerinde değişiklik yapılabilir.  </w:t>
      </w:r>
    </w:p>
    <w:p w:rsidR="00E90486" w:rsidRPr="00757465" w:rsidRDefault="00E90486" w:rsidP="00E90486">
      <w:pPr>
        <w:ind w:left="1056" w:right="4"/>
        <w:rPr>
          <w:rFonts w:ascii="Calibri" w:hAnsi="Calibri" w:cs="Calibri"/>
          <w:szCs w:val="24"/>
        </w:rPr>
      </w:pPr>
      <w:r w:rsidRPr="00757465">
        <w:rPr>
          <w:rFonts w:ascii="Calibri" w:hAnsi="Calibri" w:cs="Calibri"/>
          <w:b/>
          <w:szCs w:val="24"/>
        </w:rPr>
        <w:t>23.2.</w:t>
      </w:r>
      <w:r w:rsidRPr="00757465">
        <w:rPr>
          <w:rFonts w:ascii="Calibri" w:hAnsi="Calibri" w:cs="Calibri"/>
          <w:szCs w:val="24"/>
        </w:rPr>
        <w:t xml:space="preserve"> Bu hallerin dışında sözleşme hükümlerinde değişiklik yapılamaz ve ek sözleşme düzenlenemez. </w:t>
      </w:r>
    </w:p>
    <w:p w:rsidR="00E90486" w:rsidRPr="00757465" w:rsidRDefault="00E90486" w:rsidP="00E90486">
      <w:pPr>
        <w:spacing w:after="72" w:line="336" w:lineRule="auto"/>
        <w:ind w:left="1056" w:right="4"/>
        <w:rPr>
          <w:rFonts w:ascii="Calibri" w:hAnsi="Calibri" w:cs="Calibri"/>
          <w:szCs w:val="24"/>
        </w:rPr>
      </w:pPr>
      <w:r w:rsidRPr="00757465">
        <w:rPr>
          <w:rFonts w:ascii="Calibri" w:hAnsi="Calibri" w:cs="Calibri"/>
          <w:b/>
          <w:szCs w:val="24"/>
        </w:rPr>
        <w:t>Madde 24 – Yüklenicinin Ölümü, İflası, Ağır Hastalığı, Tutukluluğu veya Mahkûmiyeti</w:t>
      </w:r>
      <w:r w:rsidRPr="00757465">
        <w:rPr>
          <w:rFonts w:ascii="Calibri" w:hAnsi="Calibri" w:cs="Calibri"/>
          <w:szCs w:val="24"/>
        </w:rPr>
        <w:t xml:space="preserve"> </w:t>
      </w:r>
    </w:p>
    <w:p w:rsidR="00E90486" w:rsidRPr="00757465" w:rsidRDefault="00E90486" w:rsidP="00E90486">
      <w:pPr>
        <w:spacing w:after="72" w:line="336" w:lineRule="auto"/>
        <w:ind w:left="1056" w:right="4"/>
        <w:rPr>
          <w:rFonts w:ascii="Calibri" w:hAnsi="Calibri" w:cs="Calibri"/>
          <w:szCs w:val="24"/>
        </w:rPr>
      </w:pPr>
      <w:r w:rsidRPr="00757465">
        <w:rPr>
          <w:rFonts w:ascii="Calibri" w:hAnsi="Calibri" w:cs="Calibri"/>
          <w:b/>
          <w:szCs w:val="24"/>
        </w:rPr>
        <w:t>24.1.</w:t>
      </w:r>
      <w:r w:rsidR="00761D91">
        <w:rPr>
          <w:rFonts w:ascii="Calibri" w:hAnsi="Calibri" w:cs="Calibri"/>
          <w:szCs w:val="24"/>
        </w:rPr>
        <w:t xml:space="preserve"> </w:t>
      </w:r>
      <w:r w:rsidRPr="00757465">
        <w:rPr>
          <w:rFonts w:ascii="Calibri" w:hAnsi="Calibri" w:cs="Calibri"/>
          <w:szCs w:val="24"/>
        </w:rPr>
        <w:t xml:space="preserve">Yüklenicinin ölümü, iflası, ağır hastalığı, tutukluluğu veya özgürlüğü kısıtlayıcı bir cezaya mahkumiyeti hallerinde </w:t>
      </w:r>
      <w:r w:rsidR="00761D91">
        <w:rPr>
          <w:rFonts w:ascii="Calibri" w:hAnsi="Calibri" w:cs="Calibri"/>
          <w:szCs w:val="24"/>
        </w:rPr>
        <w:t>Vakıf Yükseköğretim Kurumları</w:t>
      </w:r>
      <w:r w:rsidRPr="00757465">
        <w:rPr>
          <w:rFonts w:ascii="Calibri" w:hAnsi="Calibri" w:cs="Calibri"/>
          <w:szCs w:val="24"/>
        </w:rPr>
        <w:t xml:space="preserve"> İhale Yönetmeliğinin ilgili hükümlerine göre işlem tesis edilir. </w:t>
      </w:r>
    </w:p>
    <w:p w:rsidR="00E90486" w:rsidRPr="00757465" w:rsidRDefault="00E90486" w:rsidP="00E90486">
      <w:pPr>
        <w:ind w:left="1056" w:right="4"/>
        <w:rPr>
          <w:rFonts w:ascii="Calibri" w:hAnsi="Calibri" w:cs="Calibri"/>
          <w:szCs w:val="24"/>
        </w:rPr>
      </w:pPr>
      <w:r w:rsidRPr="00757465">
        <w:rPr>
          <w:rFonts w:ascii="Calibri" w:hAnsi="Calibri" w:cs="Calibri"/>
          <w:b/>
          <w:szCs w:val="24"/>
        </w:rPr>
        <w:t>24.2.</w:t>
      </w:r>
      <w:r w:rsidRPr="00757465">
        <w:rPr>
          <w:rFonts w:ascii="Calibri" w:hAnsi="Calibri" w:cs="Calibri"/>
          <w:szCs w:val="24"/>
        </w:rPr>
        <w:t xml:space="preserve"> Ortak girişim tarafından gerçekleştirilen işlerde, ortaklardan birinin ölümü, iflası, ağır hastalığı, tutukluğu veya özgürlüğü kısıtlayıcı bir cezaya mahkumiyeti hallerinde</w:t>
      </w:r>
      <w:r w:rsidR="00761D91">
        <w:rPr>
          <w:rFonts w:ascii="Calibri" w:hAnsi="Calibri" w:cs="Calibri"/>
          <w:szCs w:val="24"/>
        </w:rPr>
        <w:t xml:space="preserve"> de Vakıf Yükseköğretim Kurumları</w:t>
      </w:r>
      <w:r w:rsidRPr="00757465">
        <w:rPr>
          <w:rFonts w:ascii="Calibri" w:hAnsi="Calibri" w:cs="Calibri"/>
          <w:szCs w:val="24"/>
        </w:rPr>
        <w:t xml:space="preserve"> İhale Yönetmeliğinin ilgili hükümlerine göre işlem tesis edilir.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25- Yüklenicinin sözleşmeyi feshetmesi </w:t>
      </w:r>
    </w:p>
    <w:p w:rsidR="00E90486" w:rsidRPr="00757465" w:rsidRDefault="00E90486" w:rsidP="00E90486">
      <w:pPr>
        <w:ind w:left="1056" w:right="4"/>
        <w:rPr>
          <w:rFonts w:ascii="Calibri" w:hAnsi="Calibri" w:cs="Calibri"/>
          <w:szCs w:val="24"/>
        </w:rPr>
      </w:pPr>
      <w:r w:rsidRPr="00757465">
        <w:rPr>
          <w:rFonts w:ascii="Calibri" w:hAnsi="Calibri" w:cs="Calibri"/>
          <w:b/>
          <w:szCs w:val="24"/>
        </w:rPr>
        <w:t>25.1.</w:t>
      </w:r>
      <w:r w:rsidRPr="00757465">
        <w:rPr>
          <w:rFonts w:ascii="Calibri" w:hAnsi="Calibri" w:cs="Calibri"/>
          <w:szCs w:val="24"/>
        </w:rPr>
        <w:t xml:space="preserve"> Yüklenicinin, sözleşme yapıldıktan sonra mücbir sebep halleri dışında, mali acz içinde bulunması nedeniyle taahhüdünü yerine getiremeyeceğini gerekçeleri ile birlikte İdareye yazılı olarak bildirmesi halinde, ayrıca protesto çekmeye gerek </w:t>
      </w:r>
      <w:r w:rsidRPr="00757465">
        <w:rPr>
          <w:rFonts w:ascii="Calibri" w:hAnsi="Calibri" w:cs="Calibri"/>
          <w:szCs w:val="24"/>
        </w:rPr>
        <w:lastRenderedPageBreak/>
        <w:t xml:space="preserve">kalmaksızın kesin teminat ve varsa ek kesin teminatlar gelir kaydedilir ve sözleşme feshedilerek hesabı genel hükümlere göre tasfiye edilir. </w:t>
      </w:r>
    </w:p>
    <w:p w:rsidR="00E90486" w:rsidRPr="00D82EC6" w:rsidRDefault="00E90486" w:rsidP="00E90486">
      <w:pPr>
        <w:ind w:left="1056" w:right="4"/>
        <w:rPr>
          <w:rFonts w:ascii="Calibri" w:hAnsi="Calibri" w:cs="Calibri"/>
          <w:b/>
          <w:szCs w:val="24"/>
        </w:rPr>
      </w:pPr>
      <w:r w:rsidRPr="00D82EC6">
        <w:rPr>
          <w:rFonts w:ascii="Calibri" w:hAnsi="Calibri" w:cs="Calibri"/>
          <w:b/>
          <w:szCs w:val="24"/>
        </w:rPr>
        <w:t xml:space="preserve">Madde 26- İdarenin sözleşmeyi feshetmesi  </w:t>
      </w:r>
    </w:p>
    <w:p w:rsidR="00E90486" w:rsidRPr="00757465" w:rsidRDefault="00E90486" w:rsidP="00E90486">
      <w:pPr>
        <w:spacing w:after="146"/>
        <w:ind w:left="1056" w:right="4"/>
        <w:rPr>
          <w:rFonts w:ascii="Calibri" w:hAnsi="Calibri" w:cs="Calibri"/>
          <w:szCs w:val="24"/>
        </w:rPr>
      </w:pPr>
      <w:r w:rsidRPr="00D82EC6">
        <w:rPr>
          <w:rFonts w:ascii="Calibri" w:hAnsi="Calibri" w:cs="Calibri"/>
          <w:b/>
          <w:szCs w:val="24"/>
        </w:rPr>
        <w:t>26.1.</w:t>
      </w:r>
      <w:r w:rsidRPr="00757465">
        <w:rPr>
          <w:rFonts w:ascii="Calibri" w:hAnsi="Calibri" w:cs="Calibri"/>
          <w:szCs w:val="24"/>
        </w:rPr>
        <w:t xml:space="preserve"> Aşağıda belirtilen hallerde İdare sözleşmeyi fesheder: </w:t>
      </w:r>
    </w:p>
    <w:p w:rsidR="00E90486" w:rsidRPr="00757465" w:rsidRDefault="00E90486" w:rsidP="00E90486">
      <w:pPr>
        <w:numPr>
          <w:ilvl w:val="0"/>
          <w:numId w:val="11"/>
        </w:numPr>
        <w:spacing w:after="102"/>
        <w:ind w:right="4"/>
        <w:rPr>
          <w:rFonts w:ascii="Calibri" w:hAnsi="Calibri" w:cs="Calibri"/>
          <w:szCs w:val="24"/>
        </w:rPr>
      </w:pPr>
      <w:r w:rsidRPr="00757465">
        <w:rPr>
          <w:rFonts w:ascii="Calibri" w:hAnsi="Calibri" w:cs="Calibri"/>
          <w:szCs w:val="24"/>
        </w:rPr>
        <w:t xml:space="preserve">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E90486" w:rsidRDefault="00E90486" w:rsidP="00E90486">
      <w:pPr>
        <w:numPr>
          <w:ilvl w:val="0"/>
          <w:numId w:val="11"/>
        </w:numPr>
        <w:ind w:right="4"/>
        <w:rPr>
          <w:rFonts w:ascii="Calibri" w:hAnsi="Calibri" w:cs="Calibri"/>
          <w:szCs w:val="24"/>
        </w:rPr>
      </w:pPr>
      <w:r w:rsidRPr="00757465">
        <w:rPr>
          <w:rFonts w:ascii="Calibri" w:hAnsi="Calibri" w:cs="Calibri"/>
          <w:szCs w:val="24"/>
        </w:rPr>
        <w:t xml:space="preserve">Sözleşmenin uygulanması sırasında Yüklenicinin </w:t>
      </w:r>
      <w:r w:rsidR="00D82EC6">
        <w:rPr>
          <w:rFonts w:ascii="Calibri" w:hAnsi="Calibri" w:cs="Calibri"/>
          <w:szCs w:val="24"/>
        </w:rPr>
        <w:t xml:space="preserve">Vakıf Yükseköğretim Kurumları </w:t>
      </w:r>
      <w:r w:rsidRPr="00757465">
        <w:rPr>
          <w:rFonts w:ascii="Calibri" w:hAnsi="Calibri" w:cs="Calibri"/>
          <w:szCs w:val="24"/>
        </w:rPr>
        <w:t xml:space="preserve">İhale Yönetmeliğinde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761D91" w:rsidRPr="00757465" w:rsidRDefault="00761D91" w:rsidP="00E90486">
      <w:pPr>
        <w:numPr>
          <w:ilvl w:val="0"/>
          <w:numId w:val="11"/>
        </w:numPr>
        <w:ind w:right="4"/>
        <w:rPr>
          <w:rFonts w:ascii="Calibri" w:hAnsi="Calibri" w:cs="Calibri"/>
          <w:szCs w:val="24"/>
        </w:rPr>
      </w:pPr>
      <w:r w:rsidRPr="00C751A5">
        <w:rPr>
          <w:rFonts w:asciiTheme="minorHAnsi" w:eastAsiaTheme="minorHAnsi" w:hAnsiTheme="minorHAnsi" w:cstheme="minorHAnsi"/>
          <w:b/>
          <w:color w:val="003399"/>
          <w:szCs w:val="24"/>
          <w:lang w:eastAsia="en-US"/>
        </w:rPr>
        <w:t>Yüklenici, şartnameye uygun olarak hizmetleri yaptığını İdare tarafına ilettikten sonra, İdare tarafından kontroller yapılır. Kontroller neticesinde tespit edilen ve Yüklenici’ye bildirilen uygunsuzlukların biri ya da birkaçı 1 gün içerisinde çözülmediği takdirde İdare sözleşmeyi tek taraflı feshetme hakkına sahip olur. Bildirim kurumsal e-mail ya da yasal yollar ile yapılabilir.</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27- Sözleşmeden önceki yasak fiil veya davranışlar nedeniyle fesih </w:t>
      </w:r>
    </w:p>
    <w:p w:rsidR="00E90486" w:rsidRPr="00757465" w:rsidRDefault="00E90486" w:rsidP="00E90486">
      <w:pPr>
        <w:numPr>
          <w:ilvl w:val="1"/>
          <w:numId w:val="12"/>
        </w:numPr>
        <w:ind w:right="4" w:hanging="600"/>
        <w:rPr>
          <w:rFonts w:ascii="Calibri" w:hAnsi="Calibri" w:cs="Calibri"/>
          <w:szCs w:val="24"/>
        </w:rPr>
      </w:pPr>
      <w:r w:rsidRPr="00757465">
        <w:rPr>
          <w:rFonts w:ascii="Calibri" w:hAnsi="Calibri" w:cs="Calibri"/>
          <w:szCs w:val="24"/>
        </w:rPr>
        <w:t xml:space="preserve">Yüklenicinin, ihale sürecinde </w:t>
      </w:r>
      <w:r w:rsidR="00761D91">
        <w:rPr>
          <w:rFonts w:ascii="Calibri" w:hAnsi="Calibri" w:cs="Calibri"/>
          <w:szCs w:val="24"/>
        </w:rPr>
        <w:t xml:space="preserve">Vakıf Yükseöğretim Kurumları </w:t>
      </w:r>
      <w:r w:rsidRPr="00757465">
        <w:rPr>
          <w:rFonts w:ascii="Calibri" w:hAnsi="Calibri" w:cs="Calibri"/>
          <w:szCs w:val="24"/>
        </w:rPr>
        <w:t xml:space="preserve">İhale Yönetmeliğine göre yasak fiil veya davranışlarda bulunduğunun sözleşme yapıldıktan sonra tespit edilmesi halinde, kesin teminat ve varsa ek kesin teminatlar gelir kaydedilir ve sözleşme feshedilerek hesabı genel hükümlere göre tasfiye edilir. </w:t>
      </w:r>
    </w:p>
    <w:p w:rsidR="00E90486" w:rsidRPr="00D82EC6" w:rsidRDefault="00D82EC6" w:rsidP="00D82EC6">
      <w:pPr>
        <w:numPr>
          <w:ilvl w:val="1"/>
          <w:numId w:val="12"/>
        </w:numPr>
        <w:spacing w:after="37"/>
        <w:ind w:right="4" w:hanging="600"/>
        <w:rPr>
          <w:rFonts w:ascii="Calibri" w:hAnsi="Calibri" w:cs="Calibri"/>
          <w:szCs w:val="24"/>
        </w:rPr>
      </w:pPr>
      <w:r>
        <w:rPr>
          <w:rFonts w:ascii="Calibri" w:hAnsi="Calibri" w:cs="Calibri"/>
          <w:szCs w:val="24"/>
        </w:rPr>
        <w:t xml:space="preserve">Taahhüdün </w:t>
      </w:r>
      <w:r>
        <w:rPr>
          <w:rFonts w:ascii="Calibri" w:hAnsi="Calibri" w:cs="Calibri"/>
          <w:szCs w:val="24"/>
        </w:rPr>
        <w:tab/>
        <w:t xml:space="preserve">en az % 80’inin tamamlanmış olması </w:t>
      </w:r>
      <w:r w:rsidR="00E90486" w:rsidRPr="00757465">
        <w:rPr>
          <w:rFonts w:ascii="Calibri" w:hAnsi="Calibri" w:cs="Calibri"/>
          <w:szCs w:val="24"/>
        </w:rPr>
        <w:t xml:space="preserve">ve </w:t>
      </w:r>
      <w:r>
        <w:rPr>
          <w:rFonts w:ascii="Calibri" w:hAnsi="Calibri" w:cs="Calibri"/>
          <w:szCs w:val="24"/>
        </w:rPr>
        <w:t xml:space="preserve">taahhüdün </w:t>
      </w:r>
      <w:r w:rsidR="00E90486" w:rsidRPr="00D82EC6">
        <w:rPr>
          <w:rFonts w:ascii="Calibri" w:hAnsi="Calibri" w:cs="Calibri"/>
          <w:szCs w:val="24"/>
        </w:rPr>
        <w:t xml:space="preserve">tamamlattırılmasında kamu yararı bulunması kaydıyla; </w:t>
      </w:r>
    </w:p>
    <w:p w:rsidR="00E90486" w:rsidRPr="00757465" w:rsidRDefault="00E90486" w:rsidP="00E90486">
      <w:pPr>
        <w:numPr>
          <w:ilvl w:val="0"/>
          <w:numId w:val="13"/>
        </w:numPr>
        <w:ind w:right="4" w:hanging="281"/>
        <w:rPr>
          <w:rFonts w:ascii="Calibri" w:hAnsi="Calibri" w:cs="Calibri"/>
          <w:szCs w:val="24"/>
        </w:rPr>
      </w:pPr>
      <w:r w:rsidRPr="00757465">
        <w:rPr>
          <w:rFonts w:ascii="Calibri" w:hAnsi="Calibri" w:cs="Calibri"/>
          <w:szCs w:val="24"/>
        </w:rPr>
        <w:t xml:space="preserve">İvediliği nedeniyle taahhüdün kalan kısmının yeniden ihale edilmesi için yeterli sürenin bulunmaması, </w:t>
      </w:r>
    </w:p>
    <w:p w:rsidR="00E90486" w:rsidRPr="00757465" w:rsidRDefault="00E90486" w:rsidP="00E90486">
      <w:pPr>
        <w:numPr>
          <w:ilvl w:val="0"/>
          <w:numId w:val="13"/>
        </w:numPr>
        <w:spacing w:after="149"/>
        <w:ind w:right="4" w:hanging="281"/>
        <w:rPr>
          <w:rFonts w:ascii="Calibri" w:hAnsi="Calibri" w:cs="Calibri"/>
          <w:szCs w:val="24"/>
        </w:rPr>
      </w:pPr>
      <w:r w:rsidRPr="00757465">
        <w:rPr>
          <w:rFonts w:ascii="Calibri" w:hAnsi="Calibri" w:cs="Calibri"/>
          <w:szCs w:val="24"/>
        </w:rPr>
        <w:t xml:space="preserve">Taahhüdün başka bir yükleniciye yaptırılmasının mümkün olmaması, </w:t>
      </w:r>
    </w:p>
    <w:p w:rsidR="00E90486" w:rsidRPr="00757465" w:rsidRDefault="00E90486" w:rsidP="00E90486">
      <w:pPr>
        <w:numPr>
          <w:ilvl w:val="0"/>
          <w:numId w:val="13"/>
        </w:numPr>
        <w:ind w:right="4" w:hanging="281"/>
        <w:rPr>
          <w:rFonts w:ascii="Calibri" w:hAnsi="Calibri" w:cs="Calibri"/>
          <w:szCs w:val="24"/>
        </w:rPr>
      </w:pPr>
      <w:r w:rsidRPr="00757465">
        <w:rPr>
          <w:rFonts w:ascii="Calibri" w:hAnsi="Calibri" w:cs="Calibri"/>
          <w:szCs w:val="24"/>
        </w:rPr>
        <w:t xml:space="preserve">Yüklenicinin yasak fiil veya davranışının taahhüdünü tamamlamasını engelleyecek nitelikte olmaması hallerinde, İdare sözleşmeyi feshetmeksizin Yükleniciden taahhüdünü tamamlamasını isteyebilir ve bu takdirde Yüklenici taahhüdünü tamamlamak zorundadır.  </w:t>
      </w:r>
    </w:p>
    <w:p w:rsidR="00761D91" w:rsidRPr="00757465" w:rsidRDefault="00E90486" w:rsidP="00761D91">
      <w:pPr>
        <w:ind w:right="4"/>
        <w:rPr>
          <w:rFonts w:ascii="Calibri" w:hAnsi="Calibri" w:cs="Calibri"/>
          <w:szCs w:val="24"/>
        </w:rPr>
      </w:pPr>
      <w:r w:rsidRPr="00757465">
        <w:rPr>
          <w:rFonts w:ascii="Calibri" w:hAnsi="Calibri" w:cs="Calibri"/>
          <w:b/>
          <w:szCs w:val="24"/>
        </w:rPr>
        <w:t>27.3.</w:t>
      </w:r>
      <w:r w:rsidRPr="00757465">
        <w:rPr>
          <w:rFonts w:ascii="Calibri" w:hAnsi="Calibri" w:cs="Calibri"/>
          <w:szCs w:val="24"/>
        </w:rPr>
        <w:t xml:space="preserve"> Ancak bu durumda, </w:t>
      </w:r>
      <w:r w:rsidR="00761D91">
        <w:rPr>
          <w:rFonts w:ascii="Calibri" w:hAnsi="Calibri" w:cs="Calibri"/>
          <w:szCs w:val="24"/>
        </w:rPr>
        <w:t xml:space="preserve">Vakıf Yükseköğretim Kurumları İhale Yönetmeliği gereğince </w:t>
      </w:r>
      <w:r w:rsidR="00761D91" w:rsidRPr="00757465">
        <w:rPr>
          <w:rFonts w:ascii="Calibri" w:hAnsi="Calibri" w:cs="Calibri"/>
          <w:szCs w:val="24"/>
        </w:rPr>
        <w:t xml:space="preserve">Yüklenici hakkında ihalelerden yasaklama cezası uygulanır ve </w:t>
      </w:r>
      <w:r w:rsidR="00761D91" w:rsidRPr="00757465">
        <w:rPr>
          <w:rFonts w:ascii="Calibri" w:hAnsi="Calibri" w:cs="Calibri"/>
          <w:szCs w:val="24"/>
        </w:rPr>
        <w:lastRenderedPageBreak/>
        <w:t xml:space="preserve">Yükleniciden kesin teminat ve varsa ek kesin teminatların tutarı kadar ceza tahsil edilir. Bu ceza hakedişlerden kesinti yapılmak suretiyle de tahsil edilebilir. </w:t>
      </w:r>
    </w:p>
    <w:p w:rsidR="00E90486" w:rsidRPr="00757465" w:rsidRDefault="00E90486" w:rsidP="00E90486">
      <w:pPr>
        <w:spacing w:after="0"/>
        <w:ind w:left="1056" w:right="4"/>
        <w:rPr>
          <w:rFonts w:ascii="Calibri" w:hAnsi="Calibri" w:cs="Calibri"/>
          <w:szCs w:val="24"/>
        </w:rPr>
      </w:pP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28- Mücbir sebeplerden dolayı sözleşmenin feshi </w:t>
      </w:r>
    </w:p>
    <w:p w:rsidR="00E90486" w:rsidRPr="00757465" w:rsidRDefault="00E90486" w:rsidP="00E90486">
      <w:pPr>
        <w:ind w:left="1056" w:right="4"/>
        <w:rPr>
          <w:rFonts w:ascii="Calibri" w:hAnsi="Calibri" w:cs="Calibri"/>
          <w:szCs w:val="24"/>
        </w:rPr>
      </w:pPr>
      <w:r w:rsidRPr="00757465">
        <w:rPr>
          <w:rFonts w:ascii="Calibri" w:hAnsi="Calibri" w:cs="Calibri"/>
          <w:b/>
          <w:szCs w:val="24"/>
        </w:rPr>
        <w:t>28.1.</w:t>
      </w:r>
      <w:r w:rsidRPr="00757465">
        <w:rPr>
          <w:rFonts w:ascii="Calibri" w:hAnsi="Calibri" w:cs="Calibri"/>
          <w:szCs w:val="24"/>
        </w:rP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E90486" w:rsidRPr="00757465" w:rsidRDefault="00E90486" w:rsidP="00E90486">
      <w:pPr>
        <w:ind w:left="1056" w:right="4"/>
        <w:rPr>
          <w:rFonts w:ascii="Calibri" w:hAnsi="Calibri" w:cs="Calibri"/>
          <w:szCs w:val="24"/>
        </w:rPr>
      </w:pPr>
      <w:r w:rsidRPr="00757465">
        <w:rPr>
          <w:rFonts w:ascii="Calibri" w:hAnsi="Calibri" w:cs="Calibri"/>
          <w:b/>
          <w:szCs w:val="24"/>
        </w:rPr>
        <w:t>Madde 29- Sözleşme kapsamında yaptırılabilecek ilave işler, iş eksilişi ve işin tasfiyesi</w:t>
      </w:r>
    </w:p>
    <w:p w:rsidR="00E90486" w:rsidRPr="00757465" w:rsidRDefault="00E90486" w:rsidP="00E90486">
      <w:pPr>
        <w:spacing w:after="166"/>
        <w:ind w:left="1056" w:right="4"/>
        <w:rPr>
          <w:rFonts w:ascii="Calibri" w:hAnsi="Calibri" w:cs="Calibri"/>
          <w:szCs w:val="24"/>
        </w:rPr>
      </w:pPr>
      <w:r w:rsidRPr="00757465">
        <w:rPr>
          <w:rFonts w:ascii="Calibri" w:hAnsi="Calibri" w:cs="Calibri"/>
          <w:b/>
          <w:szCs w:val="24"/>
        </w:rPr>
        <w:t>29.1.</w:t>
      </w:r>
      <w:r w:rsidRPr="00757465">
        <w:rPr>
          <w:rFonts w:ascii="Calibri" w:hAnsi="Calibri" w:cs="Calibri"/>
          <w:szCs w:val="24"/>
        </w:rPr>
        <w:t xml:space="preserve"> “ Öngörülemeyen durumlar nedeniyle iş artışının zorunlu olması halinde, işin; </w:t>
      </w:r>
    </w:p>
    <w:p w:rsidR="00E90486" w:rsidRPr="00757465" w:rsidRDefault="00E90486" w:rsidP="00E90486">
      <w:pPr>
        <w:spacing w:after="166"/>
        <w:ind w:left="1056" w:right="4"/>
        <w:rPr>
          <w:rFonts w:ascii="Calibri" w:hAnsi="Calibri" w:cs="Calibri"/>
          <w:szCs w:val="24"/>
        </w:rPr>
      </w:pPr>
      <w:r w:rsidRPr="00757465">
        <w:rPr>
          <w:rFonts w:ascii="Calibri" w:hAnsi="Calibri" w:cs="Calibri"/>
          <w:szCs w:val="24"/>
        </w:rPr>
        <w:t xml:space="preserve">a) Sözleşmeye konu hizmet içinde kalması,  </w:t>
      </w:r>
    </w:p>
    <w:p w:rsidR="00E90486" w:rsidRPr="00757465" w:rsidRDefault="00E90486" w:rsidP="008E167C">
      <w:pPr>
        <w:spacing w:after="166"/>
        <w:ind w:left="1056" w:right="4"/>
        <w:rPr>
          <w:rFonts w:ascii="Calibri" w:hAnsi="Calibri" w:cs="Calibri"/>
          <w:szCs w:val="24"/>
        </w:rPr>
      </w:pPr>
      <w:r w:rsidRPr="00757465">
        <w:rPr>
          <w:rFonts w:ascii="Calibri" w:hAnsi="Calibri" w:cs="Calibri"/>
          <w:szCs w:val="24"/>
        </w:rPr>
        <w:t>b) İdareyi külfete sokmaksızın asıl işten ayrılmasının teknik veya ek</w:t>
      </w:r>
      <w:r w:rsidR="008E167C">
        <w:rPr>
          <w:rFonts w:ascii="Calibri" w:hAnsi="Calibri" w:cs="Calibri"/>
          <w:szCs w:val="24"/>
        </w:rPr>
        <w:t xml:space="preserve">onomik olarak mümkün olmaması, </w:t>
      </w:r>
      <w:r w:rsidRPr="00757465">
        <w:rPr>
          <w:rFonts w:ascii="Calibri" w:hAnsi="Calibri" w:cs="Calibri"/>
          <w:szCs w:val="24"/>
        </w:rPr>
        <w:t xml:space="preserve">şartlarıyla, sözleşme bedelinin  % 20 'sine kadar oran dahilinde, süre hariç sözleşme ve ihale dokümanındaki hükümler çerçevesinde ilave iş aynı yükleniciye yaptırılabilir. </w:t>
      </w:r>
    </w:p>
    <w:p w:rsidR="00E90486" w:rsidRPr="00757465" w:rsidRDefault="00E90486" w:rsidP="00E90486">
      <w:pPr>
        <w:spacing w:after="166"/>
        <w:ind w:left="1056" w:right="4"/>
        <w:rPr>
          <w:rFonts w:ascii="Calibri" w:hAnsi="Calibri" w:cs="Calibri"/>
          <w:szCs w:val="24"/>
        </w:rPr>
      </w:pPr>
      <w:r w:rsidRPr="00757465">
        <w:rPr>
          <w:rFonts w:ascii="Calibri" w:hAnsi="Calibri" w:cs="Calibri"/>
          <w:szCs w:val="24"/>
        </w:rPr>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Bu ihalede Bu ihalede </w:t>
      </w:r>
      <w:r w:rsidR="002643D3">
        <w:rPr>
          <w:rFonts w:ascii="Calibri" w:hAnsi="Calibri" w:cs="Calibri"/>
          <w:szCs w:val="24"/>
        </w:rPr>
        <w:t>Vakıf Yükseköğretim Kurumları</w:t>
      </w:r>
      <w:r w:rsidRPr="00757465">
        <w:rPr>
          <w:rFonts w:ascii="Calibri" w:hAnsi="Calibri" w:cs="Calibri"/>
          <w:szCs w:val="24"/>
        </w:rPr>
        <w:t xml:space="preserve"> İhale Yönetmeliği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30- Yüklenicinin Ceza Sorumluluğu </w:t>
      </w:r>
    </w:p>
    <w:p w:rsidR="00E90486" w:rsidRPr="00757465" w:rsidRDefault="00E90486" w:rsidP="002643D3">
      <w:pPr>
        <w:spacing w:after="451"/>
        <w:ind w:left="1056" w:right="4"/>
        <w:rPr>
          <w:rFonts w:ascii="Calibri" w:hAnsi="Calibri" w:cs="Calibri"/>
          <w:szCs w:val="24"/>
        </w:rPr>
      </w:pPr>
      <w:r w:rsidRPr="00757465">
        <w:rPr>
          <w:rFonts w:ascii="Calibri" w:hAnsi="Calibri" w:cs="Calibri"/>
          <w:b/>
          <w:szCs w:val="24"/>
        </w:rPr>
        <w:t>30.1.</w:t>
      </w:r>
      <w:r w:rsidRPr="00757465">
        <w:rPr>
          <w:rFonts w:ascii="Calibri" w:hAnsi="Calibri" w:cs="Calibri"/>
          <w:szCs w:val="24"/>
        </w:rPr>
        <w:t xml:space="preserve"> İş tamamlandıktan ve kabul işlemi yapıldıktan sonra tespit edilmiş olsa dahi </w:t>
      </w:r>
      <w:r w:rsidR="00761D91">
        <w:rPr>
          <w:rFonts w:ascii="Calibri" w:hAnsi="Calibri" w:cs="Calibri"/>
          <w:szCs w:val="24"/>
        </w:rPr>
        <w:t>Vakıf Yükseköğretim Kurumları</w:t>
      </w:r>
      <w:r w:rsidRPr="00757465">
        <w:rPr>
          <w:rFonts w:ascii="Calibri" w:hAnsi="Calibri" w:cs="Calibri"/>
          <w:szCs w:val="24"/>
        </w:rPr>
        <w:t xml:space="preserve"> İhale Yönetmeliğinde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w:t>
      </w:r>
      <w:r w:rsidR="00D82EC6">
        <w:rPr>
          <w:rFonts w:ascii="Calibri" w:hAnsi="Calibri" w:cs="Calibri"/>
          <w:szCs w:val="24"/>
        </w:rPr>
        <w:t>Vakıf Yükseköğretim Kurumları</w:t>
      </w:r>
      <w:r w:rsidR="002643D3">
        <w:rPr>
          <w:rFonts w:ascii="Calibri" w:hAnsi="Calibri" w:cs="Calibri"/>
          <w:szCs w:val="24"/>
        </w:rPr>
        <w:t xml:space="preserve"> İhale Yönetmeliği ilgili </w:t>
      </w:r>
      <w:r w:rsidRPr="00757465">
        <w:rPr>
          <w:rFonts w:ascii="Calibri" w:hAnsi="Calibri" w:cs="Calibri"/>
          <w:szCs w:val="24"/>
        </w:rPr>
        <w:t xml:space="preserve">maddesi hükmü uygulanır. </w:t>
      </w:r>
      <w:r w:rsidRPr="00757465">
        <w:rPr>
          <w:rFonts w:ascii="Calibri" w:eastAsia="Calibri" w:hAnsi="Calibri" w:cs="Calibri"/>
          <w:strike/>
          <w:szCs w:val="24"/>
        </w:rPr>
        <w:t xml:space="preserve">                </w:t>
      </w:r>
      <w:r w:rsidR="002643D3">
        <w:rPr>
          <w:rFonts w:ascii="Calibri" w:eastAsia="Calibri" w:hAnsi="Calibri" w:cs="Calibri"/>
          <w:strike/>
          <w:szCs w:val="24"/>
        </w:rPr>
        <w:t xml:space="preserve">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31- Yüklenicinin Tazmin Sorumluluğu </w:t>
      </w:r>
    </w:p>
    <w:p w:rsidR="00E90486" w:rsidRPr="00757465" w:rsidRDefault="00E90486" w:rsidP="00E90486">
      <w:pPr>
        <w:ind w:left="1056" w:right="4"/>
        <w:rPr>
          <w:rFonts w:ascii="Calibri" w:hAnsi="Calibri" w:cs="Calibri"/>
          <w:szCs w:val="24"/>
        </w:rPr>
      </w:pPr>
      <w:r w:rsidRPr="00757465">
        <w:rPr>
          <w:rFonts w:ascii="Calibri" w:hAnsi="Calibri" w:cs="Calibri"/>
          <w:b/>
          <w:szCs w:val="24"/>
        </w:rPr>
        <w:lastRenderedPageBreak/>
        <w:t>31.1.</w:t>
      </w:r>
      <w:r w:rsidRPr="00757465">
        <w:rPr>
          <w:rFonts w:ascii="Calibri" w:hAnsi="Calibri" w:cs="Calibri"/>
          <w:szCs w:val="24"/>
        </w:rP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w:t>
      </w:r>
      <w:r w:rsidR="00D82EC6">
        <w:rPr>
          <w:rFonts w:ascii="Calibri" w:hAnsi="Calibri" w:cs="Calibri"/>
          <w:szCs w:val="24"/>
        </w:rPr>
        <w:t>Vakıf Yükseköğretim Kurumları</w:t>
      </w:r>
      <w:r w:rsidRPr="00757465">
        <w:rPr>
          <w:rFonts w:ascii="Calibri" w:hAnsi="Calibri" w:cs="Calibri"/>
          <w:szCs w:val="24"/>
        </w:rPr>
        <w:t xml:space="preserve"> İhale Yönetmeliği hükümleri de uygulanır. </w:t>
      </w:r>
    </w:p>
    <w:p w:rsidR="00E90486" w:rsidRPr="00757465" w:rsidRDefault="00E90486" w:rsidP="00E90486">
      <w:pPr>
        <w:spacing w:after="147"/>
        <w:ind w:left="1056" w:right="4"/>
        <w:rPr>
          <w:rFonts w:ascii="Calibri" w:hAnsi="Calibri" w:cs="Calibri"/>
          <w:b/>
          <w:szCs w:val="24"/>
        </w:rPr>
      </w:pPr>
      <w:r w:rsidRPr="00757465">
        <w:rPr>
          <w:rFonts w:ascii="Calibri" w:hAnsi="Calibri" w:cs="Calibri"/>
          <w:b/>
          <w:szCs w:val="24"/>
        </w:rPr>
        <w:t xml:space="preserve">Madde 32- Fikri ve sınai mülkiyete konu olan hususlar </w:t>
      </w:r>
    </w:p>
    <w:p w:rsidR="00E90486" w:rsidRPr="00757465" w:rsidRDefault="00E90486" w:rsidP="002643D3">
      <w:pPr>
        <w:tabs>
          <w:tab w:val="center" w:pos="1495"/>
          <w:tab w:val="center" w:pos="2477"/>
        </w:tabs>
        <w:ind w:left="1046" w:firstLine="0"/>
        <w:jc w:val="left"/>
        <w:rPr>
          <w:rFonts w:ascii="Calibri" w:hAnsi="Calibri" w:cs="Calibri"/>
          <w:szCs w:val="24"/>
        </w:rPr>
      </w:pPr>
      <w:r w:rsidRPr="00757465">
        <w:rPr>
          <w:rFonts w:ascii="Calibri" w:eastAsia="Calibri" w:hAnsi="Calibri" w:cs="Calibri"/>
          <w:szCs w:val="24"/>
        </w:rPr>
        <w:tab/>
      </w:r>
      <w:r w:rsidR="002643D3">
        <w:rPr>
          <w:rFonts w:ascii="Calibri" w:hAnsi="Calibri" w:cs="Calibri"/>
          <w:b/>
          <w:szCs w:val="24"/>
        </w:rPr>
        <w:t xml:space="preserve">32.1. </w:t>
      </w:r>
      <w:r w:rsidR="002643D3" w:rsidRPr="002643D3">
        <w:rPr>
          <w:rFonts w:asciiTheme="minorHAnsi" w:eastAsiaTheme="minorHAnsi" w:hAnsiTheme="minorHAnsi" w:cstheme="minorHAnsi"/>
          <w:b/>
          <w:color w:val="003399"/>
          <w:szCs w:val="24"/>
          <w:lang w:eastAsia="en-US"/>
        </w:rPr>
        <w:t>Bu madde boş bırakılmıştır.</w:t>
      </w:r>
      <w:r w:rsidRPr="00757465">
        <w:rPr>
          <w:rFonts w:ascii="Calibri" w:hAnsi="Calibri" w:cs="Calibri"/>
          <w:szCs w:val="24"/>
        </w:rPr>
        <w:tab/>
        <w:t xml:space="preserve"> </w:t>
      </w:r>
    </w:p>
    <w:p w:rsidR="00E90486" w:rsidRPr="00757465" w:rsidRDefault="00E90486" w:rsidP="00E90486">
      <w:pPr>
        <w:spacing w:after="144"/>
        <w:ind w:left="1056" w:right="4"/>
        <w:rPr>
          <w:rFonts w:ascii="Calibri" w:hAnsi="Calibri" w:cs="Calibri"/>
          <w:b/>
          <w:szCs w:val="24"/>
        </w:rPr>
      </w:pPr>
      <w:r w:rsidRPr="00757465">
        <w:rPr>
          <w:rFonts w:ascii="Calibri" w:hAnsi="Calibri" w:cs="Calibri"/>
          <w:b/>
          <w:szCs w:val="24"/>
        </w:rPr>
        <w:t xml:space="preserve">Madde 33- Montaj, işletmeye alma, eğitim, bakım, yedek parça gibi destek hizmetlerine ait şartlar </w:t>
      </w:r>
    </w:p>
    <w:p w:rsidR="00E90486" w:rsidRPr="002643D3" w:rsidRDefault="00E90486" w:rsidP="002643D3">
      <w:pPr>
        <w:rPr>
          <w:rFonts w:asciiTheme="minorHAnsi" w:hAnsiTheme="minorHAnsi" w:cstheme="minorHAnsi"/>
          <w:color w:val="auto"/>
        </w:rPr>
      </w:pPr>
      <w:r w:rsidRPr="00757465">
        <w:rPr>
          <w:rFonts w:ascii="Calibri" w:hAnsi="Calibri" w:cs="Calibri"/>
          <w:b/>
          <w:szCs w:val="24"/>
        </w:rPr>
        <w:t>33.1.</w:t>
      </w:r>
      <w:r w:rsidR="002643D3">
        <w:rPr>
          <w:rFonts w:ascii="Calibri" w:hAnsi="Calibri" w:cs="Calibri"/>
          <w:b/>
          <w:szCs w:val="24"/>
        </w:rPr>
        <w:t xml:space="preserve"> </w:t>
      </w:r>
      <w:r w:rsidR="002643D3" w:rsidRPr="002643D3">
        <w:rPr>
          <w:rFonts w:asciiTheme="minorHAnsi" w:eastAsiaTheme="minorHAnsi" w:hAnsiTheme="minorHAnsi" w:cstheme="minorHAnsi"/>
          <w:b/>
          <w:color w:val="003399"/>
          <w:szCs w:val="24"/>
          <w:lang w:eastAsia="en-US"/>
        </w:rPr>
        <w:t>Sözleşme süresi sonuna kadar lisa</w:t>
      </w:r>
      <w:r w:rsidR="008E167C">
        <w:rPr>
          <w:rFonts w:asciiTheme="minorHAnsi" w:eastAsiaTheme="minorHAnsi" w:hAnsiTheme="minorHAnsi" w:cstheme="minorHAnsi"/>
          <w:b/>
          <w:color w:val="003399"/>
          <w:szCs w:val="24"/>
          <w:lang w:eastAsia="en-US"/>
        </w:rPr>
        <w:t>nsların kurulumu, bakımı eğitim vb.</w:t>
      </w:r>
      <w:r w:rsidR="002643D3" w:rsidRPr="002643D3">
        <w:rPr>
          <w:rFonts w:asciiTheme="minorHAnsi" w:eastAsiaTheme="minorHAnsi" w:hAnsiTheme="minorHAnsi" w:cstheme="minorHAnsi"/>
          <w:b/>
          <w:color w:val="003399"/>
          <w:szCs w:val="24"/>
          <w:lang w:eastAsia="en-US"/>
        </w:rPr>
        <w:t xml:space="preserve"> destek hizmetleri sözleşme bedeline dahildir.</w:t>
      </w:r>
      <w:r w:rsidRPr="00757465">
        <w:rPr>
          <w:rFonts w:ascii="Calibri" w:hAnsi="Calibri" w:cs="Calibri"/>
          <w:b/>
          <w:szCs w:val="24"/>
        </w:rPr>
        <w:t xml:space="preserve">   </w:t>
      </w:r>
    </w:p>
    <w:p w:rsidR="00E90486" w:rsidRPr="00757465" w:rsidRDefault="00E90486" w:rsidP="00E90486">
      <w:pPr>
        <w:spacing w:after="147"/>
        <w:ind w:left="1056" w:right="4"/>
        <w:rPr>
          <w:rFonts w:ascii="Calibri" w:hAnsi="Calibri" w:cs="Calibri"/>
          <w:b/>
          <w:szCs w:val="24"/>
        </w:rPr>
      </w:pPr>
      <w:r w:rsidRPr="00757465">
        <w:rPr>
          <w:rFonts w:ascii="Calibri" w:hAnsi="Calibri" w:cs="Calibri"/>
          <w:b/>
          <w:szCs w:val="24"/>
        </w:rPr>
        <w:t xml:space="preserve">Madde 34- Garanti ile ilgili şartlar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34.1. </w:t>
      </w:r>
      <w:r w:rsidR="002643D3" w:rsidRPr="002643D3">
        <w:rPr>
          <w:rFonts w:asciiTheme="minorHAnsi" w:eastAsiaTheme="minorHAnsi" w:hAnsiTheme="minorHAnsi" w:cstheme="minorHAnsi"/>
          <w:b/>
          <w:color w:val="003399"/>
          <w:szCs w:val="24"/>
          <w:lang w:eastAsia="en-US"/>
        </w:rPr>
        <w:t>Ürünler sözleşme süresi sonuna kadar garanti kapsamında olacaktır. Lisans güvencesi anlaşmanın imzalandığı tarihte başlayacaktır.</w:t>
      </w:r>
      <w:r w:rsidRPr="00757465">
        <w:rPr>
          <w:rFonts w:ascii="Calibri" w:hAnsi="Calibri" w:cs="Calibri"/>
          <w:b/>
          <w:szCs w:val="24"/>
        </w:rPr>
        <w:t xml:space="preserve">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35- Hüküm bulunmayan haller </w:t>
      </w:r>
    </w:p>
    <w:p w:rsidR="00E90486" w:rsidRPr="00757465" w:rsidRDefault="00E90486" w:rsidP="00D82EC6">
      <w:pPr>
        <w:spacing w:after="172" w:line="270" w:lineRule="auto"/>
        <w:ind w:left="1056"/>
        <w:rPr>
          <w:rFonts w:ascii="Calibri" w:hAnsi="Calibri" w:cs="Calibri"/>
          <w:szCs w:val="24"/>
        </w:rPr>
      </w:pPr>
      <w:r w:rsidRPr="00757465">
        <w:rPr>
          <w:rFonts w:ascii="Calibri" w:hAnsi="Calibri" w:cs="Calibri"/>
          <w:b/>
          <w:szCs w:val="24"/>
        </w:rPr>
        <w:t>35.1.</w:t>
      </w:r>
      <w:r w:rsidRPr="00757465">
        <w:rPr>
          <w:rFonts w:ascii="Calibri" w:hAnsi="Calibri" w:cs="Calibri"/>
          <w:szCs w:val="24"/>
        </w:rPr>
        <w:t xml:space="preserve"> Bu sözleşme ve eklerinde hüküm bulunmayan hallerde, </w:t>
      </w:r>
      <w:r w:rsidR="00D82EC6">
        <w:rPr>
          <w:rFonts w:ascii="Calibri" w:hAnsi="Calibri" w:cs="Calibri"/>
          <w:szCs w:val="24"/>
        </w:rPr>
        <w:t>Vakıf Yükseköğretim Kurumları</w:t>
      </w:r>
      <w:r w:rsidRPr="00757465">
        <w:rPr>
          <w:rFonts w:ascii="Calibri" w:hAnsi="Calibri" w:cs="Calibri"/>
          <w:szCs w:val="24"/>
        </w:rPr>
        <w:t xml:space="preserve"> İhale Yönetmeliği ve ilgisine göre 4734 sayılı Kanun ve 4735 sayılı Kanun hükümleri, bu Kanunlarda hüküm bulunmaması halinde ise Borçlar Kanunu hükümleri uygulanır.  </w:t>
      </w:r>
    </w:p>
    <w:p w:rsidR="00E90486" w:rsidRPr="00757465" w:rsidRDefault="00E90486" w:rsidP="00E90486">
      <w:pPr>
        <w:spacing w:after="149"/>
        <w:ind w:left="1056" w:right="4"/>
        <w:rPr>
          <w:rFonts w:ascii="Calibri" w:hAnsi="Calibri" w:cs="Calibri"/>
          <w:b/>
          <w:szCs w:val="24"/>
        </w:rPr>
      </w:pPr>
      <w:r w:rsidRPr="00757465">
        <w:rPr>
          <w:rFonts w:ascii="Calibri" w:hAnsi="Calibri" w:cs="Calibri"/>
          <w:b/>
          <w:szCs w:val="24"/>
        </w:rPr>
        <w:t xml:space="preserve">Madde 36- Diğer Hususlar </w:t>
      </w:r>
    </w:p>
    <w:p w:rsidR="002643D3" w:rsidRPr="00F0600B" w:rsidRDefault="00E90486" w:rsidP="002643D3">
      <w:pPr>
        <w:rPr>
          <w:rFonts w:asciiTheme="minorHAnsi" w:hAnsiTheme="minorHAnsi" w:cstheme="minorHAnsi"/>
          <w:color w:val="auto"/>
          <w:szCs w:val="24"/>
        </w:rPr>
      </w:pPr>
      <w:r w:rsidRPr="00757465">
        <w:rPr>
          <w:rFonts w:ascii="Calibri" w:hAnsi="Calibri" w:cs="Calibri"/>
          <w:b/>
          <w:szCs w:val="24"/>
        </w:rPr>
        <w:t>36.1.</w:t>
      </w:r>
      <w:r w:rsidR="002643D3">
        <w:rPr>
          <w:rFonts w:ascii="Calibri" w:hAnsi="Calibri" w:cs="Calibri"/>
          <w:b/>
          <w:szCs w:val="24"/>
        </w:rPr>
        <w:t xml:space="preserve"> </w:t>
      </w:r>
      <w:r w:rsidR="002643D3" w:rsidRPr="00F0600B">
        <w:rPr>
          <w:rFonts w:asciiTheme="minorHAnsi" w:hAnsiTheme="minorHAnsi" w:cstheme="minorHAnsi"/>
          <w:color w:val="auto"/>
        </w:rPr>
        <w:t xml:space="preserve">36.1.  </w:t>
      </w:r>
      <w:r w:rsidR="002643D3" w:rsidRPr="00F0600B">
        <w:rPr>
          <w:rFonts w:asciiTheme="minorHAnsi" w:hAnsiTheme="minorHAnsi" w:cstheme="minorHAnsi"/>
          <w:color w:val="auto"/>
          <w:szCs w:val="24"/>
        </w:rPr>
        <w:t>Gizlilik ve KVKK Hükümleri</w:t>
      </w:r>
    </w:p>
    <w:p w:rsidR="002643D3" w:rsidRPr="00F0600B" w:rsidRDefault="002643D3" w:rsidP="002643D3">
      <w:pPr>
        <w:rPr>
          <w:rFonts w:asciiTheme="minorHAnsi" w:hAnsiTheme="minorHAnsi" w:cstheme="minorHAnsi"/>
          <w:color w:val="auto"/>
          <w:szCs w:val="24"/>
        </w:rPr>
      </w:pPr>
      <w:r w:rsidRPr="00F0600B">
        <w:rPr>
          <w:rFonts w:asciiTheme="minorHAnsi" w:hAnsiTheme="minorHAnsi" w:cstheme="minorHAnsi"/>
          <w:color w:val="auto"/>
          <w:szCs w:val="24"/>
        </w:rPr>
        <w:t>Yüklenici, Türk yargı mercilerinin kararları saklı kalmak kaydıyla hem bu Sözleşme süresince hem de Sözleşmenin sona ermesinden sonra, İdarenin yazılı izni olmaksızın, bu Sözleşmeye ilgili ve İdarenin ticari faaliyet ve işlemlerine ilişkin bilgileri açıklayamazlar.</w:t>
      </w:r>
    </w:p>
    <w:p w:rsidR="002643D3" w:rsidRPr="00F0600B" w:rsidRDefault="002643D3" w:rsidP="002643D3">
      <w:pPr>
        <w:rPr>
          <w:rFonts w:asciiTheme="minorHAnsi" w:hAnsiTheme="minorHAnsi" w:cstheme="minorHAnsi"/>
          <w:color w:val="auto"/>
          <w:szCs w:val="24"/>
        </w:rPr>
      </w:pPr>
      <w:r w:rsidRPr="00F0600B">
        <w:rPr>
          <w:rFonts w:asciiTheme="minorHAnsi" w:hAnsiTheme="minorHAnsi" w:cstheme="minorHAnsi"/>
          <w:color w:val="auto"/>
          <w:szCs w:val="24"/>
        </w:rPr>
        <w:t>“GİZLİ BİLGİ”; bir tarafın patent, lisans ve telif hakları gibi bütün fikri ve sınai mülkiyet hakları ve mali hakları ile, ticari marka, ticari sır, her türlü iyileştirme fikri, icat, yöntem, iş ve her türlü yenilik dahil kendisinin yazdığı, bulduğu, geliştirdiği, yapmayı veya uygulamaya döktüğü ve bunlarla sınırlı olmaksızın, veri tabanı, bilgisayar programları ve bunların dokümanları, şifreleme teknikleri, prosesler, reklam, ambalajlama ve pazarlama planları, ürün planları, teknik planlar, iş stratejileri, stratejik ittifaklar ve ortaklar, mali bilgiler, mühendislik verileri, ürün ve servislere ait veriler, her türlü yöntem ve prosesler, tahminler, personel bilgileri, ÜNİVERSİTE’</w:t>
      </w:r>
      <w:r>
        <w:rPr>
          <w:rFonts w:asciiTheme="minorHAnsi" w:hAnsiTheme="minorHAnsi" w:cstheme="minorHAnsi"/>
          <w:color w:val="auto"/>
          <w:szCs w:val="24"/>
        </w:rPr>
        <w:t xml:space="preserve"> </w:t>
      </w:r>
      <w:r w:rsidRPr="00F0600B">
        <w:rPr>
          <w:rFonts w:asciiTheme="minorHAnsi" w:hAnsiTheme="minorHAnsi" w:cstheme="minorHAnsi"/>
          <w:color w:val="auto"/>
          <w:szCs w:val="24"/>
        </w:rPr>
        <w:t xml:space="preserve">nin listeleri, ticari sırlar, ürün tasarım kabiliyetleri, şartnameler, </w:t>
      </w:r>
      <w:r w:rsidRPr="00F0600B">
        <w:rPr>
          <w:rFonts w:asciiTheme="minorHAnsi" w:hAnsiTheme="minorHAnsi" w:cstheme="minorHAnsi"/>
          <w:color w:val="auto"/>
          <w:szCs w:val="24"/>
        </w:rPr>
        <w:lastRenderedPageBreak/>
        <w:t xml:space="preserve">potansiyel ve gerçek ÜNİVERSİTE’ nin kimliği, tedarikçiler ve bir tarafın diğer tarafa temin ettiği her türlü doküman, malzeme, bilgi ve belgeler dahil, her türlü, yazılı, grafiksel veya makine veya bilgisayarlarda okunabilir; ilgili tarafın üçüncü şahısların bilmesini istemediği, gizlilik niteliği olan bilgiyi kapsar. </w:t>
      </w:r>
    </w:p>
    <w:p w:rsidR="002643D3" w:rsidRPr="00F0600B" w:rsidRDefault="002643D3" w:rsidP="002643D3">
      <w:pPr>
        <w:rPr>
          <w:rFonts w:asciiTheme="minorHAnsi" w:hAnsiTheme="minorHAnsi" w:cstheme="minorHAnsi"/>
          <w:color w:val="auto"/>
          <w:szCs w:val="24"/>
        </w:rPr>
      </w:pPr>
      <w:r w:rsidRPr="00F0600B">
        <w:rPr>
          <w:rFonts w:asciiTheme="minorHAnsi" w:hAnsiTheme="minorHAnsi" w:cstheme="minorHAnsi"/>
          <w:color w:val="auto"/>
          <w:szCs w:val="24"/>
        </w:rPr>
        <w:t>Taraflar, Sözleşme süresince ve Sözleşme’nin sona ermesinden sonra dahi herhangi bir süre ile sınırlı olmaksızın bağımsız bir yükümlülük olarak,  hizmetlerin yürütülmesi sırasında yazılı olarak edindikleri yukarıda belirtilen kapsamdaki her türlü bilgiyi GİZLİ BİLGİ olarak kabul edeceklerdir.  Taraflar, tüm bu GİZLİ BİLGİ’leri yalnız bunlarla hedeflenen amaçlara uygun bir şekilde işbu Sözleşme’de belirlenen görevlerinin ifası ile ilgili olarak kullanmayı, mümkün olan en iyi şekilde saklamayı ve bunları verilen hizmetlerin ifasına katılmayan kişilere hiçbir surette açıklamamayı, GİZLİ BİLGİ’nin bu Sözleşme amacı dışında kullanılması gerektiğini düşündükleri durumlarda, durumun izahı ile birlikte diğer tarafın yazılı olarak iznini talep etmeyi ve ancak diğer tarafın yazılı olarak izin vermesi halinde GİZLİ BİLGİ’ yi kullanmayı, GİZLİ BİLGİ ile ilgili bir açıklama söz konusu olduğu taktirde konudan diğer tarafı derhal yazılı olarak haberdar etmeyi, aksi taktirde tüm yasal zararlardan sorumlu olacaklarını kabul, beyan ve taahhüt ederler.</w:t>
      </w:r>
    </w:p>
    <w:p w:rsidR="002643D3" w:rsidRPr="00F0600B" w:rsidRDefault="002643D3" w:rsidP="002643D3">
      <w:pPr>
        <w:rPr>
          <w:rFonts w:asciiTheme="minorHAnsi" w:hAnsiTheme="minorHAnsi" w:cstheme="minorHAnsi"/>
          <w:color w:val="auto"/>
          <w:szCs w:val="24"/>
        </w:rPr>
      </w:pPr>
      <w:r w:rsidRPr="00F0600B">
        <w:rPr>
          <w:rFonts w:asciiTheme="minorHAnsi" w:hAnsiTheme="minorHAnsi" w:cstheme="minorHAnsi"/>
          <w:color w:val="auto"/>
          <w:szCs w:val="24"/>
        </w:rPr>
        <w:t xml:space="preserve">Taraflar işbu Sözleşme’nin imza tarihinde veya bu tarihten daha sonra geçerli olan veya geçerli olacak olan aşağıda belirtilen durumlarda, GİZLİ BİLGİ’nin korunmasından hukuken sorumlu olup, taraflar fesh etme hakkı ve tazminat isteme hakkına sahip olur. </w:t>
      </w:r>
    </w:p>
    <w:p w:rsidR="002643D3" w:rsidRPr="00F0600B" w:rsidRDefault="002643D3" w:rsidP="002643D3">
      <w:pPr>
        <w:rPr>
          <w:rFonts w:asciiTheme="minorHAnsi" w:hAnsiTheme="minorHAnsi" w:cstheme="minorHAnsi"/>
          <w:color w:val="auto"/>
          <w:szCs w:val="24"/>
        </w:rPr>
      </w:pPr>
      <w:r w:rsidRPr="00F0600B">
        <w:rPr>
          <w:rFonts w:asciiTheme="minorHAnsi" w:hAnsiTheme="minorHAnsi" w:cstheme="minorHAnsi"/>
          <w:color w:val="auto"/>
          <w:szCs w:val="24"/>
        </w:rPr>
        <w:t xml:space="preserve"> Bilgiyi alan taraf, söz konusu bilgi ve belgelerin korunması ile ilgili olarak gerekli özeni göstermediği takdirde bilgiyi veren tarafın sözleşmeyi tek taraflı olarak ve dilediği zaman herhangi bir tazminat ödemeksizin feshetmeye yetkili olduğunu kabul beyan ve taahhüt eder. Bilgiyi alan taraf, bu nedenle bilgiyi veren tarafın uğradığı ya da uğrayacağı her türlü doğrudan ve/veya dolaylı veya yansıma maddi ve manevi zararlarını bilgiyi veren tarafın ilk yazılı talebi üzerine, hiç bir itirazda bulunmaksızın ve herhangi bir yasal işleme gerek kalmaksızın derhal nakden ve defaten tazmin edeceğini şimdiden kabul, beyan ve taahhüt eder. İşbu yükümlülüğün ihlalindeki sorumlular hakkında bilgiyi veren taraf tarafından Cumhuriyet Savcılığına yazılı başvuruda bulunulabilecektir.        </w:t>
      </w:r>
    </w:p>
    <w:p w:rsidR="002643D3" w:rsidRPr="00F0600B" w:rsidRDefault="002643D3" w:rsidP="002643D3">
      <w:pPr>
        <w:rPr>
          <w:rFonts w:asciiTheme="minorHAnsi" w:hAnsiTheme="minorHAnsi" w:cstheme="minorHAnsi"/>
          <w:color w:val="auto"/>
          <w:szCs w:val="24"/>
        </w:rPr>
      </w:pPr>
      <w:r w:rsidRPr="00F0600B">
        <w:rPr>
          <w:rFonts w:asciiTheme="minorHAnsi" w:hAnsiTheme="minorHAnsi" w:cstheme="minorHAnsi"/>
          <w:color w:val="auto"/>
          <w:szCs w:val="24"/>
        </w:rPr>
        <w:t>KVKK Taahhüdü</w:t>
      </w:r>
    </w:p>
    <w:p w:rsidR="002643D3" w:rsidRPr="00F0600B" w:rsidRDefault="002643D3" w:rsidP="002643D3">
      <w:pPr>
        <w:rPr>
          <w:rFonts w:asciiTheme="minorHAnsi" w:hAnsiTheme="minorHAnsi" w:cstheme="minorHAnsi"/>
          <w:color w:val="auto"/>
          <w:szCs w:val="24"/>
        </w:rPr>
      </w:pPr>
      <w:r w:rsidRPr="00F0600B">
        <w:rPr>
          <w:rFonts w:asciiTheme="minorHAnsi" w:hAnsiTheme="minorHAnsi" w:cstheme="minorHAnsi"/>
          <w:color w:val="auto"/>
          <w:szCs w:val="24"/>
        </w:rPr>
        <w:t xml:space="preserve">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T.C. İstanbul Kültür Üniversitesi adına yapacağı kişisel verilerin işlenmesine ilişkin tüm eylemlerin/işlemlerin her zaman yürürlükte bulunan ilgili kanun ve </w:t>
      </w:r>
      <w:r w:rsidRPr="00F0600B">
        <w:rPr>
          <w:rFonts w:asciiTheme="minorHAnsi" w:hAnsiTheme="minorHAnsi" w:cstheme="minorHAnsi"/>
          <w:color w:val="auto"/>
          <w:szCs w:val="24"/>
        </w:rPr>
        <w:lastRenderedPageBreak/>
        <w:t>düzenlemeler ile ileride yürürlüğe girebilecek olan kişisel verilerin korunması alanındaki her türlü mevzuata ve bunlarda yapılacak değişikliklere uygun olacağını kabul,  beyan ve taahhüt eder.</w:t>
      </w:r>
    </w:p>
    <w:p w:rsidR="002643D3" w:rsidRPr="00F0600B" w:rsidRDefault="002643D3" w:rsidP="002643D3">
      <w:pPr>
        <w:rPr>
          <w:rFonts w:asciiTheme="minorHAnsi" w:hAnsiTheme="minorHAnsi" w:cstheme="minorHAnsi"/>
          <w:color w:val="auto"/>
          <w:szCs w:val="24"/>
        </w:rPr>
      </w:pPr>
      <w:r w:rsidRPr="00F0600B">
        <w:rPr>
          <w:rFonts w:asciiTheme="minorHAnsi" w:hAnsiTheme="minorHAnsi" w:cstheme="minorHAnsi"/>
          <w:color w:val="auto"/>
          <w:szCs w:val="24"/>
        </w:rPr>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E90486" w:rsidRPr="002643D3" w:rsidRDefault="002643D3" w:rsidP="002643D3">
      <w:pPr>
        <w:rPr>
          <w:rFonts w:asciiTheme="minorHAnsi" w:hAnsiTheme="minorHAnsi" w:cstheme="minorHAnsi"/>
          <w:color w:val="auto"/>
          <w:szCs w:val="24"/>
        </w:rPr>
      </w:pPr>
      <w:r w:rsidRPr="00F0600B">
        <w:rPr>
          <w:rFonts w:asciiTheme="minorHAnsi" w:hAnsiTheme="minorHAnsi" w:cstheme="minorHAnsi"/>
          <w:color w:val="auto"/>
          <w:szCs w:val="24"/>
        </w:rPr>
        <w:t>ŞİRKET 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T.C. İstanbul Kültür Üniversitesinin önceden yazılı şekilde onayını almadan hiçbir şekilde 3.Kişilere ifşa etmemeyi ya da aktarmamayı, çoğaltmamayı ve kopyalamamayı kabul, beyan ve taahhüt eder.</w:t>
      </w:r>
    </w:p>
    <w:p w:rsidR="00E90486" w:rsidRPr="00757465" w:rsidRDefault="00E90486" w:rsidP="00E90486">
      <w:pPr>
        <w:spacing w:after="149"/>
        <w:ind w:left="1056" w:right="4"/>
        <w:rPr>
          <w:rFonts w:ascii="Calibri" w:hAnsi="Calibri" w:cs="Calibri"/>
          <w:b/>
          <w:szCs w:val="24"/>
        </w:rPr>
      </w:pPr>
      <w:r w:rsidRPr="00757465">
        <w:rPr>
          <w:rFonts w:ascii="Calibri" w:hAnsi="Calibri" w:cs="Calibri"/>
          <w:b/>
          <w:szCs w:val="24"/>
        </w:rPr>
        <w:t xml:space="preserve">Madde 37- Anlaşmazlıkların Çözümü </w:t>
      </w:r>
    </w:p>
    <w:p w:rsidR="00E90486" w:rsidRPr="00757465" w:rsidRDefault="002643D3" w:rsidP="00E90486">
      <w:pPr>
        <w:spacing w:after="166"/>
        <w:ind w:left="1056" w:right="4"/>
        <w:rPr>
          <w:rFonts w:ascii="Calibri" w:hAnsi="Calibri" w:cs="Calibri"/>
          <w:b/>
          <w:szCs w:val="24"/>
        </w:rPr>
      </w:pPr>
      <w:r>
        <w:rPr>
          <w:rFonts w:ascii="Calibri" w:hAnsi="Calibri" w:cs="Calibri"/>
          <w:b/>
          <w:szCs w:val="24"/>
        </w:rPr>
        <w:t xml:space="preserve">37.1. </w:t>
      </w:r>
      <w:r w:rsidRPr="002643D3">
        <w:rPr>
          <w:rFonts w:asciiTheme="minorHAnsi" w:eastAsiaTheme="minorHAnsi" w:hAnsiTheme="minorHAnsi" w:cstheme="minorHAnsi"/>
          <w:b/>
          <w:color w:val="003399"/>
          <w:szCs w:val="24"/>
          <w:lang w:eastAsia="en-US"/>
        </w:rPr>
        <w:t>Uyuşmazlık halinde İstanbul Bakırköy Mahkemeleri ve İcra daireleri yetkilidir.</w:t>
      </w:r>
      <w:r w:rsidRPr="00F0600B">
        <w:rPr>
          <w:rFonts w:asciiTheme="minorHAnsi" w:hAnsiTheme="minorHAnsi" w:cstheme="minorHAnsi"/>
          <w:color w:val="auto"/>
        </w:rPr>
        <w:t xml:space="preserve">   </w:t>
      </w:r>
      <w:r w:rsidR="00E90486" w:rsidRPr="00757465">
        <w:rPr>
          <w:rFonts w:ascii="Calibri" w:hAnsi="Calibri" w:cs="Calibri"/>
          <w:b/>
          <w:szCs w:val="24"/>
        </w:rPr>
        <w:t xml:space="preserve">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38- Yürürlük </w:t>
      </w:r>
    </w:p>
    <w:p w:rsidR="00E90486" w:rsidRPr="00757465" w:rsidRDefault="00E90486" w:rsidP="00E90486">
      <w:pPr>
        <w:ind w:left="1056" w:right="4"/>
        <w:rPr>
          <w:rFonts w:ascii="Calibri" w:hAnsi="Calibri" w:cs="Calibri"/>
          <w:szCs w:val="24"/>
        </w:rPr>
      </w:pPr>
      <w:r w:rsidRPr="00757465">
        <w:rPr>
          <w:rFonts w:ascii="Calibri" w:hAnsi="Calibri" w:cs="Calibri"/>
          <w:b/>
          <w:szCs w:val="24"/>
        </w:rPr>
        <w:t>38.1.</w:t>
      </w:r>
      <w:r w:rsidRPr="00757465">
        <w:rPr>
          <w:rFonts w:ascii="Calibri" w:hAnsi="Calibri" w:cs="Calibri"/>
          <w:szCs w:val="24"/>
        </w:rPr>
        <w:t xml:space="preserve"> Bu sözleşme taraflarca imzalandığı tarihte yürürlüğe girer. </w:t>
      </w:r>
    </w:p>
    <w:p w:rsidR="00E90486" w:rsidRPr="00757465" w:rsidRDefault="00E90486" w:rsidP="00E90486">
      <w:pPr>
        <w:ind w:left="1056" w:right="4"/>
        <w:rPr>
          <w:rFonts w:ascii="Calibri" w:hAnsi="Calibri" w:cs="Calibri"/>
          <w:b/>
          <w:szCs w:val="24"/>
        </w:rPr>
      </w:pPr>
      <w:r w:rsidRPr="00757465">
        <w:rPr>
          <w:rFonts w:ascii="Calibri" w:hAnsi="Calibri" w:cs="Calibri"/>
          <w:b/>
          <w:szCs w:val="24"/>
        </w:rPr>
        <w:t xml:space="preserve">Madde 39 – Sözleşmenin imzalanması </w:t>
      </w:r>
    </w:p>
    <w:p w:rsidR="00E90486" w:rsidRPr="00757465" w:rsidRDefault="00E90486" w:rsidP="00E90486">
      <w:pPr>
        <w:ind w:left="1056" w:right="4"/>
        <w:rPr>
          <w:rFonts w:ascii="Calibri" w:hAnsi="Calibri" w:cs="Calibri"/>
          <w:szCs w:val="24"/>
        </w:rPr>
      </w:pPr>
      <w:r w:rsidRPr="00757465">
        <w:rPr>
          <w:rFonts w:ascii="Calibri" w:hAnsi="Calibri" w:cs="Calibri"/>
          <w:b/>
          <w:szCs w:val="24"/>
        </w:rPr>
        <w:t>39.1.</w:t>
      </w:r>
      <w:r w:rsidR="002643D3">
        <w:rPr>
          <w:rFonts w:ascii="Calibri" w:hAnsi="Calibri" w:cs="Calibri"/>
          <w:szCs w:val="24"/>
        </w:rPr>
        <w:t xml:space="preserve">  Bu sözleşme </w:t>
      </w:r>
      <w:r w:rsidR="002643D3" w:rsidRPr="002643D3">
        <w:rPr>
          <w:rFonts w:asciiTheme="minorHAnsi" w:eastAsiaTheme="minorHAnsi" w:hAnsiTheme="minorHAnsi" w:cstheme="minorHAnsi"/>
          <w:b/>
          <w:color w:val="003399"/>
          <w:szCs w:val="24"/>
          <w:lang w:eastAsia="en-US"/>
        </w:rPr>
        <w:t>39 (otuzdokuz)</w:t>
      </w:r>
      <w:r w:rsidRPr="00757465">
        <w:rPr>
          <w:rFonts w:ascii="Calibri" w:hAnsi="Calibri" w:cs="Calibri"/>
          <w:szCs w:val="24"/>
        </w:rPr>
        <w:t xml:space="preserve"> maddeden ibaret olup, İdare ve Yüklenici tarafından tam olarak okunup anlaşıldıktan sonra …/…/…….tarihinde bir nüsha olarak imza altına alınmıştır. Ayrıca İdare, yüklenicinin talebi halinde sözleşmenin “aslına uygun idarece onaylı bir suretini” Yükleniciye verecektir.  </w:t>
      </w:r>
    </w:p>
    <w:p w:rsidR="00E90486" w:rsidRPr="00757465" w:rsidRDefault="00E90486" w:rsidP="00E90486">
      <w:pPr>
        <w:ind w:left="1056" w:right="4"/>
        <w:rPr>
          <w:rFonts w:ascii="Calibri" w:hAnsi="Calibri" w:cs="Calibri"/>
          <w:szCs w:val="24"/>
        </w:rPr>
      </w:pPr>
      <w:r w:rsidRPr="00757465">
        <w:rPr>
          <w:rFonts w:ascii="Calibri" w:hAnsi="Calibri" w:cs="Calibri"/>
          <w:szCs w:val="24"/>
        </w:rPr>
        <w:t xml:space="preserve">             </w:t>
      </w:r>
      <w:r w:rsidR="00745715">
        <w:rPr>
          <w:rFonts w:ascii="Calibri" w:hAnsi="Calibri" w:cs="Calibri"/>
          <w:szCs w:val="24"/>
        </w:rPr>
        <w:t xml:space="preserve">        İDARE                                                   </w:t>
      </w:r>
      <w:r w:rsidRPr="00757465">
        <w:rPr>
          <w:rFonts w:ascii="Calibri" w:hAnsi="Calibri" w:cs="Calibri"/>
          <w:szCs w:val="24"/>
        </w:rPr>
        <w:t xml:space="preserve">                 YÜKLENİCİ </w:t>
      </w:r>
    </w:p>
    <w:p w:rsidR="00725AA8" w:rsidRPr="00757465" w:rsidRDefault="00725AA8">
      <w:pPr>
        <w:rPr>
          <w:rFonts w:ascii="Calibri" w:hAnsi="Calibri" w:cs="Calibri"/>
          <w:szCs w:val="24"/>
        </w:rPr>
      </w:pPr>
    </w:p>
    <w:sectPr w:rsidR="00725AA8" w:rsidRPr="007574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486" w:rsidRDefault="00E90486" w:rsidP="00E90486">
      <w:pPr>
        <w:spacing w:after="0" w:line="240" w:lineRule="auto"/>
      </w:pPr>
      <w:r>
        <w:separator/>
      </w:r>
    </w:p>
  </w:endnote>
  <w:endnote w:type="continuationSeparator" w:id="0">
    <w:p w:rsidR="00E90486" w:rsidRDefault="00E90486" w:rsidP="00E9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486" w:rsidRDefault="00E90486" w:rsidP="00E90486">
      <w:pPr>
        <w:spacing w:after="0" w:line="240" w:lineRule="auto"/>
      </w:pPr>
      <w:r>
        <w:separator/>
      </w:r>
    </w:p>
  </w:footnote>
  <w:footnote w:type="continuationSeparator" w:id="0">
    <w:p w:rsidR="00E90486" w:rsidRDefault="00E90486" w:rsidP="00E90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6F"/>
    <w:multiLevelType w:val="hybridMultilevel"/>
    <w:tmpl w:val="F564A388"/>
    <w:lvl w:ilvl="0" w:tplc="32FC3A5C">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544DC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6AFF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0A59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A864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7C564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2057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FA9E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46A77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A62E06"/>
    <w:multiLevelType w:val="multilevel"/>
    <w:tmpl w:val="8E90CF2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110D605C"/>
    <w:multiLevelType w:val="hybridMultilevel"/>
    <w:tmpl w:val="456CBE9C"/>
    <w:lvl w:ilvl="0" w:tplc="041F000D">
      <w:start w:val="1"/>
      <w:numFmt w:val="bullet"/>
      <w:lvlText w:val=""/>
      <w:lvlJc w:val="left"/>
      <w:pPr>
        <w:ind w:left="1406" w:hanging="360"/>
      </w:pPr>
      <w:rPr>
        <w:rFonts w:ascii="Wingdings" w:hAnsi="Wingdings" w:hint="default"/>
      </w:rPr>
    </w:lvl>
    <w:lvl w:ilvl="1" w:tplc="041F0003">
      <w:start w:val="1"/>
      <w:numFmt w:val="bullet"/>
      <w:lvlText w:val="o"/>
      <w:lvlJc w:val="left"/>
      <w:pPr>
        <w:ind w:left="2126" w:hanging="360"/>
      </w:pPr>
      <w:rPr>
        <w:rFonts w:ascii="Courier New" w:hAnsi="Courier New" w:cs="Courier New" w:hint="default"/>
      </w:rPr>
    </w:lvl>
    <w:lvl w:ilvl="2" w:tplc="041F0005" w:tentative="1">
      <w:start w:val="1"/>
      <w:numFmt w:val="bullet"/>
      <w:lvlText w:val=""/>
      <w:lvlJc w:val="left"/>
      <w:pPr>
        <w:ind w:left="2846" w:hanging="360"/>
      </w:pPr>
      <w:rPr>
        <w:rFonts w:ascii="Wingdings" w:hAnsi="Wingdings" w:hint="default"/>
      </w:rPr>
    </w:lvl>
    <w:lvl w:ilvl="3" w:tplc="041F0001" w:tentative="1">
      <w:start w:val="1"/>
      <w:numFmt w:val="bullet"/>
      <w:lvlText w:val=""/>
      <w:lvlJc w:val="left"/>
      <w:pPr>
        <w:ind w:left="3566" w:hanging="360"/>
      </w:pPr>
      <w:rPr>
        <w:rFonts w:ascii="Symbol" w:hAnsi="Symbol" w:hint="default"/>
      </w:rPr>
    </w:lvl>
    <w:lvl w:ilvl="4" w:tplc="041F0003" w:tentative="1">
      <w:start w:val="1"/>
      <w:numFmt w:val="bullet"/>
      <w:lvlText w:val="o"/>
      <w:lvlJc w:val="left"/>
      <w:pPr>
        <w:ind w:left="4286" w:hanging="360"/>
      </w:pPr>
      <w:rPr>
        <w:rFonts w:ascii="Courier New" w:hAnsi="Courier New" w:cs="Courier New" w:hint="default"/>
      </w:rPr>
    </w:lvl>
    <w:lvl w:ilvl="5" w:tplc="041F0005" w:tentative="1">
      <w:start w:val="1"/>
      <w:numFmt w:val="bullet"/>
      <w:lvlText w:val=""/>
      <w:lvlJc w:val="left"/>
      <w:pPr>
        <w:ind w:left="5006" w:hanging="360"/>
      </w:pPr>
      <w:rPr>
        <w:rFonts w:ascii="Wingdings" w:hAnsi="Wingdings" w:hint="default"/>
      </w:rPr>
    </w:lvl>
    <w:lvl w:ilvl="6" w:tplc="041F0001" w:tentative="1">
      <w:start w:val="1"/>
      <w:numFmt w:val="bullet"/>
      <w:lvlText w:val=""/>
      <w:lvlJc w:val="left"/>
      <w:pPr>
        <w:ind w:left="5726" w:hanging="360"/>
      </w:pPr>
      <w:rPr>
        <w:rFonts w:ascii="Symbol" w:hAnsi="Symbol" w:hint="default"/>
      </w:rPr>
    </w:lvl>
    <w:lvl w:ilvl="7" w:tplc="041F0003" w:tentative="1">
      <w:start w:val="1"/>
      <w:numFmt w:val="bullet"/>
      <w:lvlText w:val="o"/>
      <w:lvlJc w:val="left"/>
      <w:pPr>
        <w:ind w:left="6446" w:hanging="360"/>
      </w:pPr>
      <w:rPr>
        <w:rFonts w:ascii="Courier New" w:hAnsi="Courier New" w:cs="Courier New" w:hint="default"/>
      </w:rPr>
    </w:lvl>
    <w:lvl w:ilvl="8" w:tplc="041F0005" w:tentative="1">
      <w:start w:val="1"/>
      <w:numFmt w:val="bullet"/>
      <w:lvlText w:val=""/>
      <w:lvlJc w:val="left"/>
      <w:pPr>
        <w:ind w:left="7166" w:hanging="360"/>
      </w:pPr>
      <w:rPr>
        <w:rFonts w:ascii="Wingdings" w:hAnsi="Wingdings" w:hint="default"/>
      </w:rPr>
    </w:lvl>
  </w:abstractNum>
  <w:abstractNum w:abstractNumId="3" w15:restartNumberingAfterBreak="0">
    <w:nsid w:val="151E4969"/>
    <w:multiLevelType w:val="hybridMultilevel"/>
    <w:tmpl w:val="334426CE"/>
    <w:lvl w:ilvl="0" w:tplc="059EEBCC">
      <w:start w:val="2"/>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8D00A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7843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BA4B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B6DE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C8015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3292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E1D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224D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88462C"/>
    <w:multiLevelType w:val="multilevel"/>
    <w:tmpl w:val="36302EB0"/>
    <w:lvl w:ilvl="0">
      <w:start w:val="20"/>
      <w:numFmt w:val="decimal"/>
      <w:lvlText w:val="%1."/>
      <w:lvlJc w:val="left"/>
      <w:pPr>
        <w:ind w:left="1381"/>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1C74B6"/>
    <w:multiLevelType w:val="multilevel"/>
    <w:tmpl w:val="4AE468E6"/>
    <w:lvl w:ilvl="0">
      <w:start w:val="16"/>
      <w:numFmt w:val="decimal"/>
      <w:lvlText w:val="%1."/>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9C5059"/>
    <w:multiLevelType w:val="hybridMultilevel"/>
    <w:tmpl w:val="A1860902"/>
    <w:lvl w:ilvl="0" w:tplc="0EB0B08E">
      <w:start w:val="1"/>
      <w:numFmt w:val="lowerLetter"/>
      <w:lvlText w:val="%1)"/>
      <w:lvlJc w:val="left"/>
      <w:pPr>
        <w:ind w:left="105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89275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001D5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6A82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5612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4089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40618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CCDE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047B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606BF3"/>
    <w:multiLevelType w:val="hybridMultilevel"/>
    <w:tmpl w:val="43D497BE"/>
    <w:lvl w:ilvl="0" w:tplc="BA747388">
      <w:start w:val="1"/>
      <w:numFmt w:val="decimal"/>
      <w:pStyle w:val="Balk1"/>
      <w:lvlText w:val="%1."/>
      <w:lvlJc w:val="left"/>
      <w:pPr>
        <w:ind w:left="623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8" w15:restartNumberingAfterBreak="0">
    <w:nsid w:val="44C203A3"/>
    <w:multiLevelType w:val="multilevel"/>
    <w:tmpl w:val="7532A1D0"/>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3E37EF"/>
    <w:multiLevelType w:val="hybridMultilevel"/>
    <w:tmpl w:val="F4A2ACC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0" w15:restartNumberingAfterBreak="0">
    <w:nsid w:val="54242153"/>
    <w:multiLevelType w:val="hybridMultilevel"/>
    <w:tmpl w:val="543041C4"/>
    <w:lvl w:ilvl="0" w:tplc="8D6CCE7E">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787B6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E8C0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4656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4C7BB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28A3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3A6D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BC10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06CA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6304A61"/>
    <w:multiLevelType w:val="hybridMultilevel"/>
    <w:tmpl w:val="7E7001F0"/>
    <w:lvl w:ilvl="0" w:tplc="CA12CC1A">
      <w:start w:val="1"/>
      <w:numFmt w:val="lowerLetter"/>
      <w:lvlText w:val="%1)"/>
      <w:lvlJc w:val="left"/>
      <w:pPr>
        <w:ind w:left="1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063B2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F634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482D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0847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F257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38F5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F025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B24A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D96D78"/>
    <w:multiLevelType w:val="hybridMultilevel"/>
    <w:tmpl w:val="DAFC7944"/>
    <w:lvl w:ilvl="0" w:tplc="9AD0C188">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3BC23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B02A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2493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32DB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F2FD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8E8E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7095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ACF8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4D6677"/>
    <w:multiLevelType w:val="hybridMultilevel"/>
    <w:tmpl w:val="6AC437CC"/>
    <w:lvl w:ilvl="0" w:tplc="E092D9EE">
      <w:start w:val="1"/>
      <w:numFmt w:val="decimal"/>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79068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96D5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3EC0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B868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BE9B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FAA0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12D2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F215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C97CA1"/>
    <w:multiLevelType w:val="multilevel"/>
    <w:tmpl w:val="1C5C5922"/>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CE1EBF"/>
    <w:multiLevelType w:val="hybridMultilevel"/>
    <w:tmpl w:val="61CA126E"/>
    <w:lvl w:ilvl="0" w:tplc="60365730">
      <w:start w:val="1"/>
      <w:numFmt w:val="lowerLetter"/>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0CFD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3AEA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EE8C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C0E9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B407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8017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16A3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3C46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C1F35E7"/>
    <w:multiLevelType w:val="hybridMultilevel"/>
    <w:tmpl w:val="91866E56"/>
    <w:lvl w:ilvl="0" w:tplc="598CA99A">
      <w:start w:val="4"/>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10A02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64CE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DE8C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5EAA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2C89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400B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2A70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3AC7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CF3995"/>
    <w:multiLevelType w:val="hybridMultilevel"/>
    <w:tmpl w:val="0E064156"/>
    <w:lvl w:ilvl="0" w:tplc="0B90CF62">
      <w:start w:val="1"/>
      <w:numFmt w:val="lowerLetter"/>
      <w:lvlText w:val="%1)"/>
      <w:lvlJc w:val="left"/>
      <w:pPr>
        <w:ind w:left="1394"/>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83A0E7C">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18C04A">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3A50C8">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23918">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920746">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0A45E0">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3063D6">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A27946">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ADA4D97"/>
    <w:multiLevelType w:val="multilevel"/>
    <w:tmpl w:val="421C810E"/>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0E634F"/>
    <w:multiLevelType w:val="hybridMultilevel"/>
    <w:tmpl w:val="5AE47404"/>
    <w:lvl w:ilvl="0" w:tplc="1A404CAA">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91A28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1C34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0C8B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2EE9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7C6B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892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EE54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6E67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6"/>
  </w:num>
  <w:num w:numId="3">
    <w:abstractNumId w:val="8"/>
  </w:num>
  <w:num w:numId="4">
    <w:abstractNumId w:val="13"/>
  </w:num>
  <w:num w:numId="5">
    <w:abstractNumId w:val="5"/>
  </w:num>
  <w:num w:numId="6">
    <w:abstractNumId w:val="0"/>
  </w:num>
  <w:num w:numId="7">
    <w:abstractNumId w:val="3"/>
  </w:num>
  <w:num w:numId="8">
    <w:abstractNumId w:val="4"/>
  </w:num>
  <w:num w:numId="9">
    <w:abstractNumId w:val="18"/>
  </w:num>
  <w:num w:numId="10">
    <w:abstractNumId w:val="19"/>
  </w:num>
  <w:num w:numId="11">
    <w:abstractNumId w:val="6"/>
  </w:num>
  <w:num w:numId="12">
    <w:abstractNumId w:val="14"/>
  </w:num>
  <w:num w:numId="13">
    <w:abstractNumId w:val="12"/>
  </w:num>
  <w:num w:numId="14">
    <w:abstractNumId w:val="15"/>
  </w:num>
  <w:num w:numId="15">
    <w:abstractNumId w:val="10"/>
  </w:num>
  <w:num w:numId="16">
    <w:abstractNumId w:val="7"/>
  </w:num>
  <w:num w:numId="17">
    <w:abstractNumId w:val="11"/>
  </w:num>
  <w:num w:numId="18">
    <w:abstractNumId w:val="9"/>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A0"/>
    <w:rsid w:val="00075A4E"/>
    <w:rsid w:val="000A4EC0"/>
    <w:rsid w:val="000E21BC"/>
    <w:rsid w:val="00114A09"/>
    <w:rsid w:val="001306AE"/>
    <w:rsid w:val="0015774D"/>
    <w:rsid w:val="001A15AD"/>
    <w:rsid w:val="00235646"/>
    <w:rsid w:val="002643D3"/>
    <w:rsid w:val="002673D5"/>
    <w:rsid w:val="003D6533"/>
    <w:rsid w:val="00451E90"/>
    <w:rsid w:val="00512E5F"/>
    <w:rsid w:val="005266CB"/>
    <w:rsid w:val="00545C65"/>
    <w:rsid w:val="00725AA8"/>
    <w:rsid w:val="00745715"/>
    <w:rsid w:val="00757465"/>
    <w:rsid w:val="00761D91"/>
    <w:rsid w:val="007C470E"/>
    <w:rsid w:val="008E167C"/>
    <w:rsid w:val="00A00617"/>
    <w:rsid w:val="00B24C5C"/>
    <w:rsid w:val="00B514C0"/>
    <w:rsid w:val="00BB01F1"/>
    <w:rsid w:val="00C45CB1"/>
    <w:rsid w:val="00C751A5"/>
    <w:rsid w:val="00C81CA0"/>
    <w:rsid w:val="00C9729E"/>
    <w:rsid w:val="00D82EC6"/>
    <w:rsid w:val="00DE02F1"/>
    <w:rsid w:val="00E54EEA"/>
    <w:rsid w:val="00E7456F"/>
    <w:rsid w:val="00E90486"/>
    <w:rsid w:val="00F43243"/>
    <w:rsid w:val="00FD4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AD8D"/>
  <w15:chartTrackingRefBased/>
  <w15:docId w15:val="{BC4754A2-5565-4FFC-9942-00F113B7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486"/>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E90486"/>
    <w:pPr>
      <w:keepNext/>
      <w:keepLines/>
      <w:numPr>
        <w:numId w:val="16"/>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90486"/>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E90486"/>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E90486"/>
    <w:rPr>
      <w:rFonts w:ascii="Times New Roman" w:eastAsia="Times New Roman" w:hAnsi="Times New Roman" w:cs="Times New Roman"/>
      <w:color w:val="000000"/>
      <w:sz w:val="20"/>
      <w:lang w:eastAsia="tr-TR"/>
    </w:rPr>
  </w:style>
  <w:style w:type="character" w:customStyle="1" w:styleId="footnotemark">
    <w:name w:val="footnote mark"/>
    <w:hidden/>
    <w:rsid w:val="00E90486"/>
    <w:rPr>
      <w:rFonts w:ascii="Times New Roman" w:eastAsia="Times New Roman" w:hAnsi="Times New Roman" w:cs="Times New Roman"/>
      <w:color w:val="000000"/>
      <w:sz w:val="20"/>
      <w:vertAlign w:val="superscript"/>
    </w:rPr>
  </w:style>
  <w:style w:type="character" w:styleId="Kpr">
    <w:name w:val="Hyperlink"/>
    <w:basedOn w:val="VarsaylanParagrafYazTipi"/>
    <w:uiPriority w:val="99"/>
    <w:unhideWhenUsed/>
    <w:rsid w:val="00757465"/>
    <w:rPr>
      <w:color w:val="0563C1" w:themeColor="hyperlink"/>
      <w:u w:val="single"/>
    </w:rPr>
  </w:style>
  <w:style w:type="paragraph" w:styleId="ListeParagraf">
    <w:name w:val="List Paragraph"/>
    <w:basedOn w:val="Normal"/>
    <w:link w:val="ListeParagrafChar"/>
    <w:uiPriority w:val="34"/>
    <w:qFormat/>
    <w:rsid w:val="000A4EC0"/>
    <w:pPr>
      <w:ind w:left="720"/>
      <w:contextualSpacing/>
    </w:pPr>
  </w:style>
  <w:style w:type="character" w:customStyle="1" w:styleId="ListeParagrafChar">
    <w:name w:val="Liste Paragraf Char"/>
    <w:link w:val="ListeParagraf"/>
    <w:uiPriority w:val="34"/>
    <w:locked/>
    <w:rsid w:val="00C751A5"/>
    <w:rPr>
      <w:rFonts w:ascii="Arial" w:eastAsia="Arial" w:hAnsi="Arial" w:cs="Arial"/>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i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12</Pages>
  <Words>3788</Words>
  <Characters>21594</Characters>
  <Application>Microsoft Office Word</Application>
  <DocSecurity>0</DocSecurity>
  <Lines>179</Lines>
  <Paragraphs>50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29</cp:revision>
  <dcterms:created xsi:type="dcterms:W3CDTF">2019-11-12T08:57:00Z</dcterms:created>
  <dcterms:modified xsi:type="dcterms:W3CDTF">2019-12-13T06:28:00Z</dcterms:modified>
</cp:coreProperties>
</file>