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B5" w:rsidRPr="00895E6F" w:rsidRDefault="008342B5" w:rsidP="0034629C">
      <w:pPr>
        <w:spacing w:line="240" w:lineRule="auto"/>
        <w:ind w:left="0" w:right="-46"/>
        <w:jc w:val="center"/>
        <w:rPr>
          <w:rFonts w:ascii="Times New Roman" w:hAnsi="Times New Roman" w:cs="Times New Roman"/>
          <w:b/>
          <w:color w:val="auto"/>
          <w:szCs w:val="24"/>
        </w:rPr>
      </w:pPr>
      <w:r w:rsidRPr="00895E6F">
        <w:rPr>
          <w:rFonts w:ascii="Times New Roman" w:hAnsi="Times New Roman" w:cs="Times New Roman"/>
          <w:noProof/>
          <w:color w:val="auto"/>
          <w:szCs w:val="24"/>
        </w:rPr>
        <w:drawing>
          <wp:inline distT="0" distB="0" distL="0" distR="0" wp14:anchorId="24E44AA5" wp14:editId="6510552F">
            <wp:extent cx="1598212" cy="556591"/>
            <wp:effectExtent l="0" t="0" r="254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7459" cy="563294"/>
                    </a:xfrm>
                    <a:prstGeom prst="rect">
                      <a:avLst/>
                    </a:prstGeom>
                    <a:noFill/>
                    <a:ln>
                      <a:noFill/>
                    </a:ln>
                  </pic:spPr>
                </pic:pic>
              </a:graphicData>
            </a:graphic>
          </wp:inline>
        </w:drawing>
      </w:r>
    </w:p>
    <w:p w:rsidR="000204B5" w:rsidRPr="00F06F76" w:rsidRDefault="000204B5" w:rsidP="0034629C">
      <w:pPr>
        <w:spacing w:line="240" w:lineRule="auto"/>
        <w:ind w:left="0" w:right="-46"/>
        <w:jc w:val="center"/>
        <w:rPr>
          <w:rFonts w:asciiTheme="minorHAnsi" w:hAnsiTheme="minorHAnsi" w:cstheme="minorHAnsi"/>
          <w:b/>
          <w:color w:val="auto"/>
          <w:szCs w:val="24"/>
        </w:rPr>
      </w:pPr>
      <w:r w:rsidRPr="00F06F76">
        <w:rPr>
          <w:rFonts w:asciiTheme="minorHAnsi" w:hAnsiTheme="minorHAnsi" w:cstheme="minorHAnsi"/>
          <w:b/>
          <w:color w:val="auto"/>
          <w:szCs w:val="24"/>
        </w:rPr>
        <w:t>İLETİŞİM DANIŞMANLIĞI HİZMETİ</w:t>
      </w:r>
      <w:r w:rsidRPr="00F06F76">
        <w:rPr>
          <w:rFonts w:asciiTheme="minorHAnsi" w:hAnsiTheme="minorHAnsi" w:cstheme="minorHAnsi"/>
          <w:color w:val="auto"/>
          <w:szCs w:val="24"/>
        </w:rPr>
        <w:t xml:space="preserve"> </w:t>
      </w:r>
      <w:r w:rsidRPr="00F06F76">
        <w:rPr>
          <w:rFonts w:asciiTheme="minorHAnsi" w:hAnsiTheme="minorHAnsi" w:cstheme="minorHAnsi"/>
          <w:b/>
          <w:color w:val="auto"/>
          <w:szCs w:val="24"/>
        </w:rPr>
        <w:t>İDARİ ŞARTNAME</w:t>
      </w:r>
    </w:p>
    <w:p w:rsidR="00AF5BD9" w:rsidRPr="00F06F76" w:rsidRDefault="00AF5BD9" w:rsidP="0034629C">
      <w:pPr>
        <w:spacing w:line="240" w:lineRule="auto"/>
        <w:ind w:left="0" w:right="-46"/>
        <w:rPr>
          <w:rFonts w:ascii="Calibri" w:hAnsi="Calibri" w:cs="Calibri"/>
          <w:color w:val="auto"/>
          <w:szCs w:val="24"/>
        </w:rPr>
      </w:pPr>
      <w:r w:rsidRPr="00F06F76">
        <w:rPr>
          <w:rFonts w:ascii="Calibri" w:hAnsi="Calibri" w:cs="Calibri"/>
          <w:color w:val="auto"/>
          <w:szCs w:val="24"/>
        </w:rPr>
        <w:t>Referans No:</w:t>
      </w:r>
      <w:r w:rsidR="00200E42" w:rsidRPr="00F06F76">
        <w:rPr>
          <w:rFonts w:ascii="Calibri" w:hAnsi="Calibri" w:cs="Calibri"/>
          <w:color w:val="auto"/>
          <w:szCs w:val="24"/>
        </w:rPr>
        <w:t xml:space="preserve"> 2020/ 10064719</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I- İhalenin Konusu Ve Teklif Vermeye İlişkin Hususlar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1- İdareye ilişkin bilgiler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1.1.</w:t>
      </w:r>
      <w:r w:rsidRPr="007B2BF1">
        <w:rPr>
          <w:rFonts w:asciiTheme="minorHAnsi" w:hAnsiTheme="minorHAnsi" w:cstheme="minorHAnsi"/>
          <w:color w:val="auto"/>
          <w:szCs w:val="24"/>
        </w:rPr>
        <w:t xml:space="preserve"> İdarenin;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color w:val="auto"/>
          <w:szCs w:val="24"/>
        </w:rPr>
        <w:t xml:space="preserve">a) Adı:   </w:t>
      </w:r>
      <w:r w:rsidRPr="007B2BF1">
        <w:rPr>
          <w:rFonts w:asciiTheme="minorHAnsi" w:hAnsiTheme="minorHAnsi" w:cstheme="minorHAnsi"/>
          <w:b/>
          <w:color w:val="auto"/>
          <w:szCs w:val="24"/>
        </w:rPr>
        <w:t xml:space="preserve">T.C İstanbul Kültür Üniversitesi Rektörlüğü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b) Adresi: </w:t>
      </w:r>
      <w:r w:rsidRPr="007B2BF1">
        <w:rPr>
          <w:rFonts w:asciiTheme="minorHAnsi" w:hAnsiTheme="minorHAnsi" w:cstheme="minorHAnsi"/>
          <w:b/>
          <w:color w:val="auto"/>
          <w:szCs w:val="24"/>
        </w:rPr>
        <w:t>Basın Ekspres Yerleşkesi Halkalı Merkez Mahallesi, Basın Ekspres Cad. No:11 34303 Küçükçekmece - İSTANBUL</w:t>
      </w:r>
      <w:r w:rsidRPr="007B2BF1">
        <w:rPr>
          <w:rFonts w:asciiTheme="minorHAnsi" w:hAnsiTheme="minorHAnsi" w:cstheme="minorHAnsi"/>
          <w:color w:val="auto"/>
          <w:szCs w:val="24"/>
        </w:rPr>
        <w:t xml:space="preserve">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c) Telefon numarası: </w:t>
      </w:r>
      <w:r w:rsidRPr="007B2BF1">
        <w:rPr>
          <w:rFonts w:asciiTheme="minorHAnsi" w:hAnsiTheme="minorHAnsi" w:cstheme="minorHAnsi"/>
          <w:b/>
          <w:color w:val="auto"/>
          <w:szCs w:val="24"/>
        </w:rPr>
        <w:t>+90 (0212) 498 41 41</w:t>
      </w:r>
      <w:r w:rsidRPr="007B2BF1">
        <w:rPr>
          <w:rFonts w:asciiTheme="minorHAnsi" w:hAnsiTheme="minorHAnsi" w:cstheme="minorHAnsi"/>
          <w:color w:val="auto"/>
          <w:szCs w:val="24"/>
        </w:rPr>
        <w:t xml:space="preserve">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ç) Faks numarası:  </w:t>
      </w:r>
      <w:r w:rsidRPr="007B2BF1">
        <w:rPr>
          <w:rFonts w:asciiTheme="minorHAnsi" w:hAnsiTheme="minorHAnsi" w:cstheme="minorHAnsi"/>
          <w:b/>
          <w:color w:val="auto"/>
          <w:szCs w:val="24"/>
        </w:rPr>
        <w:t>+90 (0212) 498 43 06</w:t>
      </w:r>
      <w:r w:rsidRPr="007B2BF1">
        <w:rPr>
          <w:rFonts w:asciiTheme="minorHAnsi" w:hAnsiTheme="minorHAnsi" w:cstheme="minorHAnsi"/>
          <w:color w:val="auto"/>
          <w:szCs w:val="24"/>
        </w:rPr>
        <w:t xml:space="preserve">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color w:val="auto"/>
          <w:szCs w:val="24"/>
        </w:rPr>
        <w:t xml:space="preserve">d) İlgili personelinin adı, soyadı ve unvanı: </w:t>
      </w:r>
      <w:r w:rsidRPr="007B2BF1">
        <w:rPr>
          <w:rFonts w:asciiTheme="minorHAnsi" w:hAnsiTheme="minorHAnsi" w:cstheme="minorHAnsi"/>
          <w:b/>
          <w:color w:val="auto"/>
          <w:szCs w:val="24"/>
        </w:rPr>
        <w:t>İlker Rahmet/ Satın Alma Uzmanı</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1.2.</w:t>
      </w:r>
      <w:r w:rsidRPr="007B2BF1">
        <w:rPr>
          <w:rFonts w:asciiTheme="minorHAnsi" w:hAnsiTheme="minorHAnsi" w:cstheme="minorHAnsi"/>
          <w:color w:val="auto"/>
          <w:szCs w:val="24"/>
        </w:rPr>
        <w:t xml:space="preserve"> İstekliler, ihaleye ilişkin bilgileri yukarıdaki adres ve numaralardan görevli personelle irtibat kurmak suretiyle temin edebilirler.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2- İhale konusu işe ilişkin bilgiler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2.1.</w:t>
      </w:r>
      <w:r w:rsidRPr="007B2BF1">
        <w:rPr>
          <w:rFonts w:asciiTheme="minorHAnsi" w:hAnsiTheme="minorHAnsi" w:cstheme="minorHAnsi"/>
          <w:color w:val="auto"/>
          <w:szCs w:val="24"/>
        </w:rPr>
        <w:t xml:space="preserve"> İhale konusu hizmetin;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color w:val="auto"/>
          <w:szCs w:val="24"/>
        </w:rPr>
        <w:t xml:space="preserve">a) Adı: </w:t>
      </w:r>
      <w:r w:rsidRPr="007B2BF1">
        <w:rPr>
          <w:rFonts w:asciiTheme="minorHAnsi" w:hAnsiTheme="minorHAnsi" w:cstheme="minorHAnsi"/>
          <w:b/>
          <w:color w:val="auto"/>
          <w:szCs w:val="24"/>
        </w:rPr>
        <w:t xml:space="preserve">İletişim Danışmanlığı Hizmeti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b) Miktarı ve türü:  </w:t>
      </w:r>
      <w:r w:rsidRPr="007B2BF1">
        <w:rPr>
          <w:rFonts w:asciiTheme="minorHAnsi" w:hAnsiTheme="minorHAnsi" w:cstheme="minorHAnsi"/>
          <w:b/>
          <w:color w:val="auto"/>
          <w:szCs w:val="24"/>
        </w:rPr>
        <w:t>Stratejik iletişim ve marka danışmanlığından yaratıcı iletişim çözümlerine kadar her türlü tam ajans hizmetini, aşağıda yer alan tanımlar çerçevesinde sunması istenmektedir. Ayrıca İKÜ nün marka danışmanı olarak tüm pazarlama ve kurumsal yapılanma süreçlerinde yer alması beklenmektedir.</w:t>
      </w:r>
    </w:p>
    <w:p w:rsidR="000204B5" w:rsidRPr="007B2BF1" w:rsidRDefault="000204B5" w:rsidP="0034629C">
      <w:pPr>
        <w:spacing w:after="0"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 Ajans Hizmet Tanımları:</w:t>
      </w:r>
    </w:p>
    <w:p w:rsidR="000204B5" w:rsidRPr="007B2BF1" w:rsidRDefault="000204B5" w:rsidP="0034629C">
      <w:pPr>
        <w:spacing w:after="0"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1.1. Stratejik P</w:t>
      </w:r>
      <w:r w:rsidR="0034629C" w:rsidRPr="007B2BF1">
        <w:rPr>
          <w:rFonts w:asciiTheme="minorHAnsi" w:hAnsiTheme="minorHAnsi" w:cstheme="minorHAnsi"/>
          <w:b/>
          <w:color w:val="auto"/>
          <w:szCs w:val="24"/>
        </w:rPr>
        <w:t>azarlama İletişimi Danışmanlığı</w:t>
      </w:r>
    </w:p>
    <w:p w:rsidR="000204B5" w:rsidRPr="007B2BF1" w:rsidRDefault="000204B5" w:rsidP="0034629C">
      <w:pPr>
        <w:spacing w:after="0"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1.2. Yaratıcı Çalışmalar</w:t>
      </w:r>
    </w:p>
    <w:p w:rsidR="000204B5" w:rsidRPr="007B2BF1" w:rsidRDefault="000204B5" w:rsidP="0034629C">
      <w:pPr>
        <w:spacing w:after="0"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1.3. Medya Planlama ve Satın Alma</w:t>
      </w:r>
    </w:p>
    <w:p w:rsidR="000204B5" w:rsidRPr="007B2BF1" w:rsidRDefault="000204B5" w:rsidP="0034629C">
      <w:pPr>
        <w:pStyle w:val="ListeParagraf"/>
        <w:spacing w:line="240" w:lineRule="auto"/>
        <w:ind w:left="0" w:right="-46" w:hanging="10"/>
        <w:rPr>
          <w:rFonts w:cstheme="minorHAnsi"/>
          <w:b/>
          <w:sz w:val="24"/>
          <w:szCs w:val="24"/>
        </w:rPr>
      </w:pPr>
      <w:r w:rsidRPr="007B2BF1">
        <w:rPr>
          <w:rFonts w:cstheme="minorHAnsi"/>
          <w:b/>
          <w:sz w:val="24"/>
          <w:szCs w:val="24"/>
        </w:rPr>
        <w:t>1.4. Yapım</w:t>
      </w:r>
    </w:p>
    <w:p w:rsidR="000204B5" w:rsidRPr="007B2BF1" w:rsidRDefault="000204B5" w:rsidP="0034629C">
      <w:pPr>
        <w:spacing w:after="0"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2. PR Hizmet Tanımları:</w:t>
      </w:r>
    </w:p>
    <w:p w:rsidR="000204B5" w:rsidRPr="007B2BF1" w:rsidRDefault="000204B5" w:rsidP="0034629C">
      <w:pPr>
        <w:spacing w:after="0"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2.1. Marketing PR</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2.2. Etkinlik Geliştirme ve Yönetimi </w:t>
      </w:r>
    </w:p>
    <w:p w:rsidR="000204B5" w:rsidRPr="007B2BF1" w:rsidRDefault="000204B5" w:rsidP="0034629C">
      <w:pPr>
        <w:spacing w:after="0"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3. Medya İlişkileri</w:t>
      </w:r>
    </w:p>
    <w:p w:rsidR="000204B5" w:rsidRPr="007B2BF1" w:rsidRDefault="000204B5" w:rsidP="0034629C">
      <w:pPr>
        <w:spacing w:after="0"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4. Sponsorluklar</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5. Promosyon Çalışmaları</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lastRenderedPageBreak/>
        <w:t xml:space="preserve">c) Yapılacağı </w:t>
      </w:r>
      <w:r w:rsidR="00B75ADB" w:rsidRPr="007B2BF1">
        <w:rPr>
          <w:rFonts w:asciiTheme="minorHAnsi" w:hAnsiTheme="minorHAnsi" w:cstheme="minorHAnsi"/>
          <w:color w:val="auto"/>
          <w:szCs w:val="24"/>
        </w:rPr>
        <w:t xml:space="preserve">yer:  Basın Ekspres Yerleşkesi </w:t>
      </w:r>
      <w:r w:rsidRPr="007B2BF1">
        <w:rPr>
          <w:rFonts w:asciiTheme="minorHAnsi" w:hAnsiTheme="minorHAnsi" w:cstheme="minorHAnsi"/>
          <w:color w:val="auto"/>
          <w:szCs w:val="24"/>
        </w:rPr>
        <w:t>Halkalı Merkez Mahallesi, Basın Ekspres Cad. No:11 34303 Küçükçekmece -İstanbul</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3- İhaleye ilişkin bilgiler ile ihale ve son teklif verme tarih ve saati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3.1.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a) İhale kayıt numarası: </w:t>
      </w:r>
      <w:r w:rsidR="007B2BF1">
        <w:rPr>
          <w:rFonts w:asciiTheme="minorHAnsi" w:hAnsiTheme="minorHAnsi" w:cstheme="minorHAnsi"/>
          <w:color w:val="auto"/>
          <w:szCs w:val="24"/>
        </w:rPr>
        <w:t xml:space="preserve"> 2020</w:t>
      </w:r>
      <w:r w:rsidR="00E87544" w:rsidRPr="007B2BF1">
        <w:rPr>
          <w:rFonts w:asciiTheme="minorHAnsi" w:hAnsiTheme="minorHAnsi" w:cstheme="minorHAnsi"/>
          <w:color w:val="auto"/>
          <w:szCs w:val="24"/>
        </w:rPr>
        <w:t>/</w:t>
      </w:r>
      <w:r w:rsidR="007B2BF1">
        <w:rPr>
          <w:rFonts w:asciiTheme="minorHAnsi" w:hAnsiTheme="minorHAnsi" w:cstheme="minorHAnsi"/>
          <w:color w:val="auto"/>
          <w:szCs w:val="24"/>
        </w:rPr>
        <w:t>10064719</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b) İhale usulü: </w:t>
      </w:r>
      <w:r w:rsidRPr="007B2BF1">
        <w:rPr>
          <w:rFonts w:asciiTheme="minorHAnsi" w:hAnsiTheme="minorHAnsi" w:cstheme="minorHAnsi"/>
          <w:b/>
          <w:color w:val="auto"/>
          <w:szCs w:val="24"/>
        </w:rPr>
        <w:t>Açık ihale.</w:t>
      </w:r>
      <w:r w:rsidRPr="007B2BF1">
        <w:rPr>
          <w:rFonts w:asciiTheme="minorHAnsi" w:hAnsiTheme="minorHAnsi" w:cstheme="minorHAnsi"/>
          <w:color w:val="auto"/>
          <w:szCs w:val="24"/>
        </w:rPr>
        <w:t xml:space="preserve">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color w:val="auto"/>
          <w:szCs w:val="24"/>
        </w:rPr>
        <w:t>c)</w:t>
      </w:r>
      <w:r w:rsidR="00AE5C7C" w:rsidRPr="007B2BF1">
        <w:rPr>
          <w:rFonts w:asciiTheme="minorHAnsi" w:hAnsiTheme="minorHAnsi" w:cstheme="minorHAnsi"/>
          <w:color w:val="auto"/>
          <w:szCs w:val="24"/>
        </w:rPr>
        <w:t xml:space="preserve"> Tekliflerin sunulacağı adres: </w:t>
      </w:r>
      <w:r w:rsidR="0034629C" w:rsidRPr="007B2BF1">
        <w:rPr>
          <w:rFonts w:asciiTheme="minorHAnsi" w:hAnsiTheme="minorHAnsi" w:cstheme="minorHAnsi"/>
          <w:b/>
          <w:color w:val="auto"/>
          <w:szCs w:val="24"/>
        </w:rPr>
        <w:t xml:space="preserve">Basın Ekspres Yerleşkesi </w:t>
      </w:r>
      <w:r w:rsidRPr="007B2BF1">
        <w:rPr>
          <w:rFonts w:asciiTheme="minorHAnsi" w:hAnsiTheme="minorHAnsi" w:cstheme="minorHAnsi"/>
          <w:b/>
          <w:color w:val="auto"/>
          <w:szCs w:val="24"/>
        </w:rPr>
        <w:t>Halkalı Merkez Mahallesi, Basın Ekspres Cad. No:11 34303 Küçükçekmece –İstanbul, A Blok 7.</w:t>
      </w:r>
      <w:r w:rsidR="00E87544" w:rsidRPr="007B2BF1">
        <w:rPr>
          <w:rFonts w:asciiTheme="minorHAnsi" w:hAnsiTheme="minorHAnsi" w:cstheme="minorHAnsi"/>
          <w:b/>
          <w:color w:val="auto"/>
          <w:szCs w:val="24"/>
        </w:rPr>
        <w:t xml:space="preserve"> Kat Satın Alma Daire Başkanlığı</w:t>
      </w:r>
      <w:r w:rsidRPr="007B2BF1">
        <w:rPr>
          <w:rFonts w:asciiTheme="minorHAnsi" w:hAnsiTheme="minorHAnsi" w:cstheme="minorHAnsi"/>
          <w:b/>
          <w:color w:val="auto"/>
          <w:szCs w:val="24"/>
        </w:rPr>
        <w:t xml:space="preserve"> </w:t>
      </w:r>
    </w:p>
    <w:p w:rsidR="000204B5" w:rsidRPr="007B2BF1" w:rsidRDefault="00AE5C7C" w:rsidP="0034629C">
      <w:pPr>
        <w:tabs>
          <w:tab w:val="center" w:pos="2562"/>
          <w:tab w:val="center" w:pos="4602"/>
        </w:tabs>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ç) İhalenin yapılacağı adres: </w:t>
      </w:r>
      <w:r w:rsidRPr="007B2BF1">
        <w:rPr>
          <w:rFonts w:asciiTheme="minorHAnsi" w:hAnsiTheme="minorHAnsi" w:cstheme="minorHAnsi"/>
          <w:b/>
          <w:color w:val="auto"/>
          <w:szCs w:val="24"/>
        </w:rPr>
        <w:t>Basın Ekspres Yerleşkesi Halkalı Merkez                                      Mahallesi, Basın Ekspres Cad. No:11 34303 Küçükçekmece – İSTANBUL</w:t>
      </w:r>
      <w:r w:rsidR="000204B5" w:rsidRPr="007B2BF1">
        <w:rPr>
          <w:rFonts w:asciiTheme="minorHAnsi" w:hAnsiTheme="minorHAnsi" w:cstheme="minorHAnsi"/>
          <w:b/>
          <w:color w:val="auto"/>
          <w:szCs w:val="24"/>
        </w:rPr>
        <w:tab/>
      </w:r>
      <w:r w:rsidR="000204B5" w:rsidRPr="007B2BF1">
        <w:rPr>
          <w:rFonts w:asciiTheme="minorHAnsi" w:hAnsiTheme="minorHAnsi" w:cstheme="minorHAnsi"/>
          <w:color w:val="auto"/>
          <w:szCs w:val="24"/>
        </w:rPr>
        <w:t xml:space="preserve"> </w:t>
      </w:r>
    </w:p>
    <w:p w:rsidR="000204B5" w:rsidRPr="007B2BF1" w:rsidRDefault="00AE5C7C" w:rsidP="0034629C">
      <w:pPr>
        <w:spacing w:after="165"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d) İhale tarihi ve saati</w:t>
      </w:r>
      <w:r w:rsidR="000204B5" w:rsidRPr="007B2BF1">
        <w:rPr>
          <w:rFonts w:asciiTheme="minorHAnsi" w:hAnsiTheme="minorHAnsi" w:cstheme="minorHAnsi"/>
          <w:color w:val="auto"/>
          <w:szCs w:val="24"/>
        </w:rPr>
        <w:t xml:space="preserve">:   </w:t>
      </w:r>
      <w:r w:rsidR="00B420BA" w:rsidRPr="007B2BF1">
        <w:rPr>
          <w:rFonts w:asciiTheme="minorHAnsi" w:hAnsiTheme="minorHAnsi" w:cstheme="minorHAnsi"/>
          <w:b/>
          <w:color w:val="auto"/>
          <w:szCs w:val="24"/>
        </w:rPr>
        <w:t>28/01/2020, 10:30</w:t>
      </w:r>
    </w:p>
    <w:p w:rsidR="000204B5" w:rsidRPr="007B2BF1" w:rsidRDefault="00AE5C7C"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e) </w:t>
      </w:r>
      <w:r w:rsidR="000204B5" w:rsidRPr="007B2BF1">
        <w:rPr>
          <w:rFonts w:asciiTheme="minorHAnsi" w:hAnsiTheme="minorHAnsi" w:cstheme="minorHAnsi"/>
          <w:color w:val="auto"/>
          <w:szCs w:val="24"/>
        </w:rPr>
        <w:t>İ</w:t>
      </w:r>
      <w:r w:rsidRPr="007B2BF1">
        <w:rPr>
          <w:rFonts w:asciiTheme="minorHAnsi" w:hAnsiTheme="minorHAnsi" w:cstheme="minorHAnsi"/>
          <w:color w:val="auto"/>
          <w:szCs w:val="24"/>
        </w:rPr>
        <w:t>hale son teklif verme</w:t>
      </w:r>
      <w:r w:rsidR="000204B5" w:rsidRPr="007B2BF1">
        <w:rPr>
          <w:rFonts w:asciiTheme="minorHAnsi" w:hAnsiTheme="minorHAnsi" w:cstheme="minorHAnsi"/>
          <w:color w:val="auto"/>
          <w:szCs w:val="24"/>
        </w:rPr>
        <w:t xml:space="preserve"> </w:t>
      </w:r>
      <w:r w:rsidRPr="007B2BF1">
        <w:rPr>
          <w:rFonts w:asciiTheme="minorHAnsi" w:hAnsiTheme="minorHAnsi" w:cstheme="minorHAnsi"/>
          <w:color w:val="auto"/>
          <w:szCs w:val="24"/>
        </w:rPr>
        <w:t xml:space="preserve">tarihi ve </w:t>
      </w:r>
      <w:r w:rsidR="000204B5" w:rsidRPr="007B2BF1">
        <w:rPr>
          <w:rFonts w:asciiTheme="minorHAnsi" w:hAnsiTheme="minorHAnsi" w:cstheme="minorHAnsi"/>
          <w:color w:val="auto"/>
          <w:szCs w:val="24"/>
        </w:rPr>
        <w:t xml:space="preserve">saati:   </w:t>
      </w:r>
      <w:r w:rsidR="00B420BA" w:rsidRPr="007B2BF1">
        <w:rPr>
          <w:rFonts w:asciiTheme="minorHAnsi" w:hAnsiTheme="minorHAnsi" w:cstheme="minorHAnsi"/>
          <w:b/>
          <w:color w:val="auto"/>
          <w:szCs w:val="24"/>
        </w:rPr>
        <w:t>28/01/2020, 10:00</w:t>
      </w:r>
    </w:p>
    <w:p w:rsidR="000204B5" w:rsidRPr="007B2BF1" w:rsidRDefault="00AE5C7C"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color w:val="auto"/>
          <w:szCs w:val="24"/>
        </w:rPr>
        <w:t xml:space="preserve">f) </w:t>
      </w:r>
      <w:r w:rsidR="000204B5" w:rsidRPr="007B2BF1">
        <w:rPr>
          <w:rFonts w:asciiTheme="minorHAnsi" w:hAnsiTheme="minorHAnsi" w:cstheme="minorHAnsi"/>
          <w:color w:val="auto"/>
          <w:szCs w:val="24"/>
        </w:rPr>
        <w:t>İha</w:t>
      </w:r>
      <w:r w:rsidRPr="007B2BF1">
        <w:rPr>
          <w:rFonts w:asciiTheme="minorHAnsi" w:hAnsiTheme="minorHAnsi" w:cstheme="minorHAnsi"/>
          <w:color w:val="auto"/>
          <w:szCs w:val="24"/>
        </w:rPr>
        <w:t xml:space="preserve">le komisyonunun toplantı yeri: </w:t>
      </w:r>
      <w:r w:rsidRPr="007B2BF1">
        <w:rPr>
          <w:rFonts w:asciiTheme="minorHAnsi" w:hAnsiTheme="minorHAnsi" w:cstheme="minorHAnsi"/>
          <w:b/>
          <w:color w:val="auto"/>
          <w:szCs w:val="24"/>
        </w:rPr>
        <w:t>Basın Ekspres Yerleşkesi Halkalı Merkez Mahallesi, Basın Ekspres Cad. No:11 34303 Küçükçekmece – İSTANBUL, A blok 7. Kat Toplantı Salonu</w:t>
      </w:r>
      <w:r w:rsidR="000204B5" w:rsidRPr="007B2BF1">
        <w:rPr>
          <w:rFonts w:asciiTheme="minorHAnsi" w:hAnsiTheme="minorHAnsi" w:cstheme="minorHAnsi"/>
          <w:b/>
          <w:color w:val="auto"/>
          <w:szCs w:val="24"/>
        </w:rPr>
        <w:tab/>
        <w:t xml:space="preserve"> </w:t>
      </w:r>
    </w:p>
    <w:p w:rsidR="000204B5" w:rsidRPr="007B2BF1" w:rsidRDefault="000204B5" w:rsidP="00F4632C">
      <w:pPr>
        <w:numPr>
          <w:ilvl w:val="1"/>
          <w:numId w:val="2"/>
        </w:numPr>
        <w:spacing w:after="147"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0204B5" w:rsidRPr="007B2BF1" w:rsidRDefault="000204B5" w:rsidP="00F4632C">
      <w:pPr>
        <w:numPr>
          <w:ilvl w:val="1"/>
          <w:numId w:val="2"/>
        </w:num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Verilen teklifler, zeyilname düzenlenmesi hali hariç, herhangi bir sebeple geri alınamaz. </w:t>
      </w:r>
    </w:p>
    <w:p w:rsidR="000204B5" w:rsidRPr="007B2BF1" w:rsidRDefault="000204B5" w:rsidP="00F4632C">
      <w:pPr>
        <w:numPr>
          <w:ilvl w:val="1"/>
          <w:numId w:val="2"/>
        </w:numPr>
        <w:spacing w:after="141"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İhale tarihinin tatil gününe rastlaması halinde ihale, takip eden ilk iş gününde yukarıda belirtilen yer ve saatte yapılır ve bu saate kadar verilen teklifler kabul edilir. </w:t>
      </w:r>
    </w:p>
    <w:p w:rsidR="000204B5" w:rsidRPr="007B2BF1" w:rsidRDefault="000204B5" w:rsidP="00F4632C">
      <w:pPr>
        <w:numPr>
          <w:ilvl w:val="1"/>
          <w:numId w:val="2"/>
        </w:numPr>
        <w:spacing w:after="143"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İlan tarihinden sonra çalışma saatlerinin değişmesi halinde de ihale yukarıda belirtilen saatte yapılır. </w:t>
      </w:r>
    </w:p>
    <w:p w:rsidR="000204B5" w:rsidRPr="007B2BF1" w:rsidRDefault="000204B5" w:rsidP="00F4632C">
      <w:pPr>
        <w:numPr>
          <w:ilvl w:val="1"/>
          <w:numId w:val="2"/>
        </w:num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Saat ayarlarında, Türkiye Radyo Televizyon Kurumunun (TRT) ulusal saat ayarı esas alınır.  </w:t>
      </w:r>
    </w:p>
    <w:p w:rsidR="000204B5" w:rsidRPr="007B2BF1" w:rsidRDefault="000204B5"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4- İhale dokümanının görülmesi ve temini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4.1.</w:t>
      </w:r>
      <w:r w:rsidRPr="007B2BF1">
        <w:rPr>
          <w:rFonts w:asciiTheme="minorHAnsi" w:hAnsiTheme="minorHAnsi" w:cstheme="minorHAnsi"/>
          <w:color w:val="auto"/>
          <w:szCs w:val="24"/>
        </w:rPr>
        <w:t xml:space="preserve"> İhale dokümanı aşağıda belirtilen adreste ve idarenin web sayfası üzerinden bedelsiz olarak görülebilir. Ancak, ihaleye teklif verecek olanların, İdarece onaylı ihale dokümanını satın alması zorunludur. </w:t>
      </w:r>
    </w:p>
    <w:p w:rsidR="000204B5" w:rsidRPr="007B2BF1" w:rsidRDefault="00CC2BB7" w:rsidP="00CC2BB7">
      <w:pPr>
        <w:spacing w:line="240" w:lineRule="auto"/>
        <w:ind w:left="0" w:right="-46" w:firstLine="0"/>
        <w:rPr>
          <w:rFonts w:asciiTheme="minorHAnsi" w:hAnsiTheme="minorHAnsi" w:cstheme="minorHAnsi"/>
          <w:color w:val="auto"/>
          <w:szCs w:val="24"/>
        </w:rPr>
      </w:pPr>
      <w:r w:rsidRPr="007B2BF1">
        <w:rPr>
          <w:rFonts w:asciiTheme="minorHAnsi" w:hAnsiTheme="minorHAnsi" w:cstheme="minorHAnsi"/>
          <w:color w:val="auto"/>
          <w:szCs w:val="24"/>
        </w:rPr>
        <w:t xml:space="preserve">a) </w:t>
      </w:r>
      <w:r w:rsidR="000204B5" w:rsidRPr="007B2BF1">
        <w:rPr>
          <w:rFonts w:asciiTheme="minorHAnsi" w:hAnsiTheme="minorHAnsi" w:cstheme="minorHAnsi"/>
          <w:color w:val="auto"/>
          <w:szCs w:val="24"/>
        </w:rPr>
        <w:t>İhale dok</w:t>
      </w:r>
      <w:r w:rsidR="00AE5C7C" w:rsidRPr="007B2BF1">
        <w:rPr>
          <w:rFonts w:asciiTheme="minorHAnsi" w:hAnsiTheme="minorHAnsi" w:cstheme="minorHAnsi"/>
          <w:color w:val="auto"/>
          <w:szCs w:val="24"/>
        </w:rPr>
        <w:t>ümanının görülebileceği yer: Basın Ekspres Yerleşkesi Halkalı Merkez Mahallesi, Basın Ekspres Cad. No:11 34303 Küçükçekmece – İSTANBUL, A Blok 7. Kat Satın Alma Daire Başkanlığı</w:t>
      </w:r>
      <w:r w:rsidR="000204B5" w:rsidRPr="007B2BF1">
        <w:rPr>
          <w:rFonts w:asciiTheme="minorHAnsi" w:hAnsiTheme="minorHAnsi" w:cstheme="minorHAnsi"/>
          <w:color w:val="auto"/>
          <w:szCs w:val="24"/>
        </w:rPr>
        <w:t xml:space="preserve"> </w:t>
      </w:r>
    </w:p>
    <w:p w:rsidR="000204B5" w:rsidRPr="007B2BF1" w:rsidRDefault="00CC2BB7" w:rsidP="00CC2BB7">
      <w:pPr>
        <w:spacing w:line="240" w:lineRule="auto"/>
        <w:ind w:left="0" w:right="-46" w:firstLine="0"/>
        <w:rPr>
          <w:rFonts w:asciiTheme="minorHAnsi" w:hAnsiTheme="minorHAnsi" w:cstheme="minorHAnsi"/>
          <w:color w:val="auto"/>
          <w:szCs w:val="24"/>
        </w:rPr>
      </w:pPr>
      <w:r w:rsidRPr="007B2BF1">
        <w:rPr>
          <w:rFonts w:asciiTheme="minorHAnsi" w:hAnsiTheme="minorHAnsi" w:cstheme="minorHAnsi"/>
          <w:color w:val="auto"/>
          <w:szCs w:val="24"/>
        </w:rPr>
        <w:t xml:space="preserve">b) </w:t>
      </w:r>
      <w:r w:rsidR="000204B5" w:rsidRPr="007B2BF1">
        <w:rPr>
          <w:rFonts w:asciiTheme="minorHAnsi" w:hAnsiTheme="minorHAnsi" w:cstheme="minorHAnsi"/>
          <w:color w:val="auto"/>
          <w:szCs w:val="24"/>
        </w:rPr>
        <w:t xml:space="preserve">İhale dokümanının görülebileceği internet adresi:  </w:t>
      </w:r>
      <w:hyperlink r:id="rId8" w:history="1">
        <w:r w:rsidR="00AE5C7C" w:rsidRPr="007B2BF1">
          <w:rPr>
            <w:rStyle w:val="Kpr"/>
            <w:rFonts w:asciiTheme="minorHAnsi" w:hAnsiTheme="minorHAnsi" w:cstheme="minorHAnsi"/>
            <w:color w:val="auto"/>
            <w:szCs w:val="24"/>
          </w:rPr>
          <w:t>https://www.iku.edu.tr/tr/istanbul-kultur-universitesi-satin-alma-daire-baskanligi</w:t>
        </w:r>
      </w:hyperlink>
      <w:r w:rsidR="00AE5C7C" w:rsidRPr="007B2BF1">
        <w:rPr>
          <w:rFonts w:asciiTheme="minorHAnsi" w:hAnsiTheme="minorHAnsi" w:cstheme="minorHAnsi"/>
          <w:color w:val="auto"/>
          <w:szCs w:val="24"/>
        </w:rPr>
        <w:t xml:space="preserve">  </w:t>
      </w:r>
    </w:p>
    <w:p w:rsidR="00AE5C7C" w:rsidRPr="007B2BF1" w:rsidRDefault="00AE5C7C" w:rsidP="0034629C">
      <w:pPr>
        <w:widowControl w:val="0"/>
        <w:spacing w:after="120" w:line="240" w:lineRule="auto"/>
        <w:ind w:left="0" w:right="-46"/>
        <w:contextualSpacing/>
        <w:rPr>
          <w:rFonts w:asciiTheme="minorHAnsi" w:hAnsiTheme="minorHAnsi" w:cstheme="minorHAnsi"/>
          <w:color w:val="auto"/>
          <w:szCs w:val="24"/>
        </w:rPr>
      </w:pPr>
      <w:r w:rsidRPr="007B2BF1">
        <w:rPr>
          <w:rFonts w:asciiTheme="minorHAnsi" w:hAnsiTheme="minorHAnsi" w:cstheme="minorHAnsi"/>
          <w:color w:val="auto"/>
          <w:szCs w:val="24"/>
        </w:rPr>
        <w:t xml:space="preserve">c) </w:t>
      </w:r>
      <w:r w:rsidR="000204B5" w:rsidRPr="007B2BF1">
        <w:rPr>
          <w:rFonts w:asciiTheme="minorHAnsi" w:hAnsiTheme="minorHAnsi" w:cstheme="minorHAnsi"/>
          <w:color w:val="auto"/>
          <w:szCs w:val="24"/>
        </w:rPr>
        <w:t>İhale dokümanının satın alınabileceği yer:</w:t>
      </w:r>
      <w:r w:rsidRPr="007B2BF1">
        <w:rPr>
          <w:rFonts w:asciiTheme="minorHAnsi" w:hAnsiTheme="minorHAnsi" w:cstheme="minorHAnsi"/>
          <w:color w:val="auto"/>
          <w:szCs w:val="24"/>
        </w:rPr>
        <w:t xml:space="preserve"> </w:t>
      </w:r>
    </w:p>
    <w:p w:rsidR="00AE5C7C" w:rsidRPr="007B2BF1" w:rsidRDefault="00AE5C7C" w:rsidP="0034629C">
      <w:pPr>
        <w:widowControl w:val="0"/>
        <w:spacing w:after="120" w:line="240" w:lineRule="auto"/>
        <w:ind w:left="0" w:right="-46"/>
        <w:contextualSpacing/>
        <w:rPr>
          <w:rFonts w:asciiTheme="minorHAnsi" w:hAnsiTheme="minorHAnsi" w:cstheme="minorHAnsi"/>
          <w:color w:val="auto"/>
          <w:szCs w:val="24"/>
        </w:rPr>
      </w:pPr>
    </w:p>
    <w:p w:rsidR="00AE5C7C" w:rsidRPr="007B2BF1" w:rsidRDefault="00AE5C7C" w:rsidP="0034629C">
      <w:pPr>
        <w:widowControl w:val="0"/>
        <w:spacing w:after="120" w:line="240" w:lineRule="auto"/>
        <w:ind w:left="0" w:right="-46"/>
        <w:contextualSpacing/>
        <w:rPr>
          <w:rFonts w:asciiTheme="minorHAnsi" w:hAnsiTheme="minorHAnsi" w:cstheme="minorHAnsi"/>
          <w:color w:val="auto"/>
          <w:szCs w:val="24"/>
        </w:rPr>
      </w:pPr>
      <w:r w:rsidRPr="007B2BF1">
        <w:rPr>
          <w:rFonts w:asciiTheme="minorHAnsi" w:hAnsiTheme="minorHAnsi" w:cstheme="minorHAnsi"/>
          <w:color w:val="auto"/>
          <w:szCs w:val="24"/>
        </w:rPr>
        <w:t>İŞ BANKASI BAKIRKÖY TİCARİ ŞUBESİ</w:t>
      </w:r>
    </w:p>
    <w:p w:rsidR="00AE5C7C" w:rsidRPr="007B2BF1" w:rsidRDefault="00AE5C7C" w:rsidP="0034629C">
      <w:pPr>
        <w:widowControl w:val="0"/>
        <w:spacing w:after="120" w:line="240" w:lineRule="auto"/>
        <w:ind w:left="0" w:right="-46"/>
        <w:contextualSpacing/>
        <w:rPr>
          <w:rFonts w:asciiTheme="minorHAnsi" w:hAnsiTheme="minorHAnsi" w:cstheme="minorHAnsi"/>
          <w:color w:val="auto"/>
          <w:szCs w:val="24"/>
        </w:rPr>
      </w:pPr>
      <w:r w:rsidRPr="007B2BF1">
        <w:rPr>
          <w:rFonts w:asciiTheme="minorHAnsi" w:hAnsiTheme="minorHAnsi" w:cstheme="minorHAnsi"/>
          <w:color w:val="auto"/>
          <w:szCs w:val="24"/>
        </w:rPr>
        <w:lastRenderedPageBreak/>
        <w:t>ŞUBE KODU: 1396</w:t>
      </w:r>
    </w:p>
    <w:p w:rsidR="00AE5C7C" w:rsidRPr="007B2BF1" w:rsidRDefault="00AE5C7C" w:rsidP="0034629C">
      <w:pPr>
        <w:widowControl w:val="0"/>
        <w:spacing w:after="120" w:line="240" w:lineRule="auto"/>
        <w:ind w:left="0" w:right="-46"/>
        <w:contextualSpacing/>
        <w:rPr>
          <w:rFonts w:asciiTheme="minorHAnsi" w:hAnsiTheme="minorHAnsi" w:cstheme="minorHAnsi"/>
          <w:color w:val="auto"/>
          <w:szCs w:val="24"/>
        </w:rPr>
      </w:pPr>
      <w:r w:rsidRPr="007B2BF1">
        <w:rPr>
          <w:rFonts w:asciiTheme="minorHAnsi" w:hAnsiTheme="minorHAnsi" w:cstheme="minorHAnsi"/>
          <w:color w:val="auto"/>
          <w:szCs w:val="24"/>
        </w:rPr>
        <w:t>TL HESAP NO:  19712</w:t>
      </w:r>
    </w:p>
    <w:p w:rsidR="00AE5C7C" w:rsidRPr="007B2BF1" w:rsidRDefault="00AE5C7C" w:rsidP="0034629C">
      <w:pPr>
        <w:widowControl w:val="0"/>
        <w:spacing w:after="120" w:line="240" w:lineRule="auto"/>
        <w:ind w:left="0" w:right="-46"/>
        <w:contextualSpacing/>
        <w:rPr>
          <w:rFonts w:asciiTheme="minorHAnsi" w:hAnsiTheme="minorHAnsi" w:cstheme="minorHAnsi"/>
          <w:color w:val="auto"/>
          <w:szCs w:val="24"/>
        </w:rPr>
      </w:pPr>
      <w:r w:rsidRPr="007B2BF1">
        <w:rPr>
          <w:rFonts w:asciiTheme="minorHAnsi" w:hAnsiTheme="minorHAnsi" w:cstheme="minorHAnsi"/>
          <w:color w:val="auto"/>
          <w:szCs w:val="24"/>
        </w:rPr>
        <w:t>IBAN NO: TR410006400000113960019712</w:t>
      </w:r>
    </w:p>
    <w:p w:rsidR="00AE5C7C" w:rsidRPr="007B2BF1" w:rsidRDefault="00AE5C7C" w:rsidP="0034629C">
      <w:pPr>
        <w:widowControl w:val="0"/>
        <w:spacing w:after="120" w:line="240" w:lineRule="auto"/>
        <w:ind w:left="0" w:right="-46"/>
        <w:contextualSpacing/>
        <w:rPr>
          <w:rFonts w:asciiTheme="minorHAnsi" w:hAnsiTheme="minorHAnsi" w:cstheme="minorHAnsi"/>
          <w:color w:val="auto"/>
          <w:szCs w:val="24"/>
        </w:rPr>
      </w:pPr>
      <w:r w:rsidRPr="007B2BF1">
        <w:rPr>
          <w:rFonts w:asciiTheme="minorHAnsi" w:hAnsiTheme="minorHAnsi" w:cstheme="minorHAnsi"/>
          <w:color w:val="auto"/>
          <w:szCs w:val="24"/>
        </w:rPr>
        <w:t xml:space="preserve">SWİFT: ISBKTRIS </w:t>
      </w:r>
    </w:p>
    <w:p w:rsidR="00AE5C7C" w:rsidRPr="007B2BF1" w:rsidRDefault="00AE5C7C"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hesabına doküman bedeli yatırılarak satın alınabilir.</w:t>
      </w:r>
    </w:p>
    <w:p w:rsidR="00AE5C7C" w:rsidRPr="007B2BF1" w:rsidRDefault="00AE5C7C"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ç) İhale dokümanı sat</w:t>
      </w:r>
      <w:r w:rsidR="00BC0E80" w:rsidRPr="007B2BF1">
        <w:rPr>
          <w:rFonts w:asciiTheme="minorHAnsi" w:hAnsiTheme="minorHAnsi" w:cstheme="minorHAnsi"/>
          <w:color w:val="auto"/>
          <w:szCs w:val="24"/>
        </w:rPr>
        <w:t>ış bedeli (varsa vergi dahil): 4</w:t>
      </w:r>
      <w:r w:rsidRPr="007B2BF1">
        <w:rPr>
          <w:rFonts w:asciiTheme="minorHAnsi" w:hAnsiTheme="minorHAnsi" w:cstheme="minorHAnsi"/>
          <w:color w:val="auto"/>
          <w:szCs w:val="24"/>
        </w:rPr>
        <w:t>00 TL</w:t>
      </w:r>
    </w:p>
    <w:p w:rsidR="00AE5C7C" w:rsidRPr="007B2BF1" w:rsidRDefault="00AE5C7C"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d) E-Posta yoluyla </w:t>
      </w:r>
      <w:r w:rsidR="00BC0E80" w:rsidRPr="007B2BF1">
        <w:rPr>
          <w:rFonts w:asciiTheme="minorHAnsi" w:hAnsiTheme="minorHAnsi" w:cstheme="minorHAnsi"/>
          <w:color w:val="auto"/>
          <w:szCs w:val="24"/>
        </w:rPr>
        <w:t>ihale dokümanı satış bedeli</w:t>
      </w:r>
      <w:r w:rsidR="00CC2BB7" w:rsidRPr="007B2BF1">
        <w:rPr>
          <w:rFonts w:asciiTheme="minorHAnsi" w:hAnsiTheme="minorHAnsi" w:cstheme="minorHAnsi"/>
          <w:color w:val="auto"/>
          <w:szCs w:val="24"/>
        </w:rPr>
        <w:t xml:space="preserve"> </w:t>
      </w:r>
      <w:r w:rsidR="00BC0E80" w:rsidRPr="007B2BF1">
        <w:rPr>
          <w:rFonts w:asciiTheme="minorHAnsi" w:hAnsiTheme="minorHAnsi" w:cstheme="minorHAnsi"/>
          <w:color w:val="auto"/>
          <w:szCs w:val="24"/>
        </w:rPr>
        <w:t>: 4</w:t>
      </w:r>
      <w:r w:rsidRPr="007B2BF1">
        <w:rPr>
          <w:rFonts w:asciiTheme="minorHAnsi" w:hAnsiTheme="minorHAnsi" w:cstheme="minorHAnsi"/>
          <w:color w:val="auto"/>
          <w:szCs w:val="24"/>
        </w:rPr>
        <w:t>00 TL</w:t>
      </w:r>
    </w:p>
    <w:p w:rsidR="000204B5" w:rsidRPr="007B2BF1" w:rsidRDefault="008C21D2"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E-posta yolu ile ihale do</w:t>
      </w:r>
      <w:r w:rsidR="00AE5C7C" w:rsidRPr="007B2BF1">
        <w:rPr>
          <w:rFonts w:asciiTheme="minorHAnsi" w:hAnsiTheme="minorHAnsi" w:cstheme="minorHAnsi"/>
          <w:color w:val="auto"/>
          <w:szCs w:val="24"/>
        </w:rPr>
        <w:t>kümanının tesli</w:t>
      </w:r>
      <w:r w:rsidRPr="007B2BF1">
        <w:rPr>
          <w:rFonts w:asciiTheme="minorHAnsi" w:hAnsiTheme="minorHAnsi" w:cstheme="minorHAnsi"/>
          <w:color w:val="auto"/>
          <w:szCs w:val="24"/>
        </w:rPr>
        <w:t>m edileceği durumlarda, ihale do</w:t>
      </w:r>
      <w:r w:rsidR="00AE5C7C" w:rsidRPr="007B2BF1">
        <w:rPr>
          <w:rFonts w:asciiTheme="minorHAnsi" w:hAnsiTheme="minorHAnsi" w:cstheme="minorHAnsi"/>
          <w:color w:val="auto"/>
          <w:szCs w:val="24"/>
        </w:rPr>
        <w:t>kümanı satış bedeli TC İstanbul Kültür Üniversitesi’nin hesabına havale ile gönderildikten sonra, İstekli dekontu İdare’ye e-posta ile iletir. Dekontun idareye ile</w:t>
      </w:r>
      <w:r w:rsidRPr="007B2BF1">
        <w:rPr>
          <w:rFonts w:asciiTheme="minorHAnsi" w:hAnsiTheme="minorHAnsi" w:cstheme="minorHAnsi"/>
          <w:color w:val="auto"/>
          <w:szCs w:val="24"/>
        </w:rPr>
        <w:t>tilmesinden sonra idare ihale do</w:t>
      </w:r>
      <w:r w:rsidR="00AE5C7C" w:rsidRPr="007B2BF1">
        <w:rPr>
          <w:rFonts w:asciiTheme="minorHAnsi" w:hAnsiTheme="minorHAnsi" w:cstheme="minorHAnsi"/>
          <w:color w:val="auto"/>
          <w:szCs w:val="24"/>
        </w:rPr>
        <w:t>kümanını istekliye e-posta ile iletilir.</w:t>
      </w:r>
      <w:r w:rsidR="000204B5" w:rsidRPr="007B2BF1">
        <w:rPr>
          <w:rFonts w:asciiTheme="minorHAnsi" w:hAnsiTheme="minorHAnsi" w:cstheme="minorHAnsi"/>
          <w:color w:val="auto"/>
          <w:szCs w:val="24"/>
        </w:rPr>
        <w:t xml:space="preserve"> </w:t>
      </w:r>
    </w:p>
    <w:p w:rsidR="000204B5" w:rsidRPr="007B2BF1" w:rsidRDefault="000204B5" w:rsidP="00F4632C">
      <w:pPr>
        <w:numPr>
          <w:ilvl w:val="1"/>
          <w:numId w:val="1"/>
        </w:num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0204B5" w:rsidRPr="007B2BF1" w:rsidRDefault="000204B5" w:rsidP="00F4632C">
      <w:pPr>
        <w:numPr>
          <w:ilvl w:val="1"/>
          <w:numId w:val="1"/>
        </w:num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5- İhale dokümanının kapsamı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5.1.</w:t>
      </w:r>
      <w:r w:rsidRPr="007B2BF1">
        <w:rPr>
          <w:rFonts w:asciiTheme="minorHAnsi" w:hAnsiTheme="minorHAnsi" w:cstheme="minorHAnsi"/>
          <w:color w:val="auto"/>
          <w:szCs w:val="24"/>
        </w:rPr>
        <w:t xml:space="preserve"> İhale dokümanı aşağıdaki belgelerden oluşmaktadır: </w:t>
      </w:r>
    </w:p>
    <w:p w:rsidR="000204B5" w:rsidRPr="007B2BF1" w:rsidRDefault="00CC2BB7" w:rsidP="00CC2BB7">
      <w:pPr>
        <w:spacing w:line="240" w:lineRule="auto"/>
        <w:ind w:left="0" w:right="-46" w:firstLine="0"/>
        <w:rPr>
          <w:rFonts w:asciiTheme="minorHAnsi" w:hAnsiTheme="minorHAnsi" w:cstheme="minorHAnsi"/>
          <w:color w:val="auto"/>
          <w:szCs w:val="24"/>
        </w:rPr>
      </w:pPr>
      <w:r w:rsidRPr="007B2BF1">
        <w:rPr>
          <w:rFonts w:asciiTheme="minorHAnsi" w:hAnsiTheme="minorHAnsi" w:cstheme="minorHAnsi"/>
          <w:color w:val="auto"/>
          <w:szCs w:val="24"/>
        </w:rPr>
        <w:t xml:space="preserve">a) </w:t>
      </w:r>
      <w:r w:rsidR="00A343B7" w:rsidRPr="007B2BF1">
        <w:rPr>
          <w:rFonts w:asciiTheme="minorHAnsi" w:hAnsiTheme="minorHAnsi" w:cstheme="minorHAnsi"/>
          <w:color w:val="auto"/>
          <w:szCs w:val="24"/>
        </w:rPr>
        <w:t>İdari Şartname</w:t>
      </w:r>
    </w:p>
    <w:p w:rsidR="000204B5" w:rsidRPr="007B2BF1" w:rsidRDefault="00CC2BB7" w:rsidP="00CC2BB7">
      <w:pPr>
        <w:spacing w:line="240" w:lineRule="auto"/>
        <w:ind w:left="0" w:right="-46" w:firstLine="0"/>
        <w:rPr>
          <w:rFonts w:asciiTheme="minorHAnsi" w:hAnsiTheme="minorHAnsi" w:cstheme="minorHAnsi"/>
          <w:color w:val="auto"/>
          <w:szCs w:val="24"/>
        </w:rPr>
      </w:pPr>
      <w:r w:rsidRPr="007B2BF1">
        <w:rPr>
          <w:rFonts w:asciiTheme="minorHAnsi" w:hAnsiTheme="minorHAnsi" w:cstheme="minorHAnsi"/>
          <w:color w:val="auto"/>
          <w:szCs w:val="24"/>
        </w:rPr>
        <w:t xml:space="preserve">b) </w:t>
      </w:r>
      <w:r w:rsidR="00A343B7" w:rsidRPr="007B2BF1">
        <w:rPr>
          <w:rFonts w:asciiTheme="minorHAnsi" w:hAnsiTheme="minorHAnsi" w:cstheme="minorHAnsi"/>
          <w:color w:val="auto"/>
          <w:szCs w:val="24"/>
        </w:rPr>
        <w:t>Teknik Şartname</w:t>
      </w:r>
    </w:p>
    <w:p w:rsidR="000204B5" w:rsidRPr="007B2BF1" w:rsidRDefault="00CC2BB7" w:rsidP="00CC2BB7">
      <w:pPr>
        <w:spacing w:line="240" w:lineRule="auto"/>
        <w:ind w:left="0" w:right="-46" w:firstLine="0"/>
        <w:rPr>
          <w:rFonts w:asciiTheme="minorHAnsi" w:hAnsiTheme="minorHAnsi" w:cstheme="minorHAnsi"/>
          <w:color w:val="auto"/>
          <w:szCs w:val="24"/>
        </w:rPr>
      </w:pPr>
      <w:r w:rsidRPr="007B2BF1">
        <w:rPr>
          <w:rFonts w:asciiTheme="minorHAnsi" w:hAnsiTheme="minorHAnsi" w:cstheme="minorHAnsi"/>
          <w:color w:val="auto"/>
          <w:szCs w:val="24"/>
        </w:rPr>
        <w:t xml:space="preserve">c) </w:t>
      </w:r>
      <w:r w:rsidR="000204B5" w:rsidRPr="007B2BF1">
        <w:rPr>
          <w:rFonts w:asciiTheme="minorHAnsi" w:hAnsiTheme="minorHAnsi" w:cstheme="minorHAnsi"/>
          <w:color w:val="auto"/>
          <w:szCs w:val="24"/>
        </w:rPr>
        <w:t>Sözleşme</w:t>
      </w:r>
    </w:p>
    <w:p w:rsidR="000204B5" w:rsidRPr="007B2BF1" w:rsidRDefault="000204B5" w:rsidP="0034629C">
      <w:pPr>
        <w:spacing w:after="0"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d) Standart formlar: </w:t>
      </w:r>
    </w:p>
    <w:p w:rsidR="00135F85" w:rsidRDefault="009516C5" w:rsidP="00F4632C">
      <w:pPr>
        <w:pStyle w:val="ListeParagraf"/>
        <w:numPr>
          <w:ilvl w:val="0"/>
          <w:numId w:val="15"/>
        </w:numPr>
        <w:spacing w:after="0" w:line="240" w:lineRule="auto"/>
        <w:ind w:left="0" w:right="-46" w:hanging="10"/>
        <w:rPr>
          <w:rFonts w:cstheme="minorHAnsi"/>
          <w:sz w:val="24"/>
          <w:szCs w:val="24"/>
        </w:rPr>
      </w:pPr>
      <w:r>
        <w:rPr>
          <w:rFonts w:cstheme="minorHAnsi"/>
          <w:sz w:val="24"/>
          <w:szCs w:val="24"/>
        </w:rPr>
        <w:t>Aylık Hizmet Bedeli ve Komisyon Oranı Teklif Mektubu</w:t>
      </w:r>
    </w:p>
    <w:p w:rsidR="009516C5" w:rsidRDefault="009516C5" w:rsidP="009516C5">
      <w:pPr>
        <w:pStyle w:val="ListeParagraf"/>
        <w:numPr>
          <w:ilvl w:val="0"/>
          <w:numId w:val="15"/>
        </w:numPr>
        <w:spacing w:after="0" w:line="240" w:lineRule="auto"/>
        <w:ind w:left="0" w:right="-46" w:hanging="10"/>
        <w:rPr>
          <w:rFonts w:cstheme="minorHAnsi"/>
          <w:sz w:val="24"/>
          <w:szCs w:val="24"/>
        </w:rPr>
      </w:pPr>
      <w:r>
        <w:rPr>
          <w:rFonts w:cstheme="minorHAnsi"/>
          <w:sz w:val="24"/>
          <w:szCs w:val="24"/>
        </w:rPr>
        <w:t>Aylık Hizmet Bedeli ve Komisyon Oranı Teklif Cetveli</w:t>
      </w:r>
    </w:p>
    <w:p w:rsidR="000A0E7B" w:rsidRDefault="000A0E7B" w:rsidP="009516C5">
      <w:pPr>
        <w:pStyle w:val="ListeParagraf"/>
        <w:numPr>
          <w:ilvl w:val="0"/>
          <w:numId w:val="15"/>
        </w:numPr>
        <w:spacing w:after="0" w:line="240" w:lineRule="auto"/>
        <w:ind w:left="0" w:right="-46" w:hanging="10"/>
        <w:rPr>
          <w:rFonts w:cstheme="minorHAnsi"/>
          <w:sz w:val="24"/>
          <w:szCs w:val="24"/>
        </w:rPr>
      </w:pPr>
      <w:r>
        <w:rPr>
          <w:rFonts w:cstheme="minorHAnsi"/>
          <w:sz w:val="24"/>
          <w:szCs w:val="24"/>
        </w:rPr>
        <w:t>İş Deneyim Belgesi</w:t>
      </w:r>
      <w:bookmarkStart w:id="0" w:name="_GoBack"/>
      <w:bookmarkEnd w:id="0"/>
    </w:p>
    <w:p w:rsidR="00135F85" w:rsidRPr="009516C5" w:rsidRDefault="00135F85" w:rsidP="009516C5">
      <w:pPr>
        <w:pStyle w:val="ListeParagraf"/>
        <w:numPr>
          <w:ilvl w:val="0"/>
          <w:numId w:val="15"/>
        </w:numPr>
        <w:spacing w:after="0" w:line="240" w:lineRule="auto"/>
        <w:ind w:left="0" w:right="-46" w:hanging="10"/>
        <w:rPr>
          <w:rFonts w:cstheme="minorHAnsi"/>
          <w:sz w:val="24"/>
          <w:szCs w:val="24"/>
        </w:rPr>
      </w:pPr>
      <w:r w:rsidRPr="009516C5">
        <w:rPr>
          <w:rFonts w:cstheme="minorHAnsi"/>
          <w:sz w:val="24"/>
          <w:szCs w:val="24"/>
        </w:rPr>
        <w:t>Ortaklık Beyannamesi</w:t>
      </w:r>
    </w:p>
    <w:p w:rsidR="000204B5" w:rsidRPr="007B2BF1" w:rsidRDefault="000204B5" w:rsidP="0034629C">
      <w:pPr>
        <w:spacing w:after="0" w:line="240" w:lineRule="auto"/>
        <w:ind w:left="0" w:right="-46"/>
        <w:jc w:val="left"/>
        <w:rPr>
          <w:rFonts w:asciiTheme="minorHAnsi" w:hAnsiTheme="minorHAnsi" w:cstheme="minorHAnsi"/>
          <w:color w:val="auto"/>
          <w:szCs w:val="24"/>
        </w:rPr>
      </w:pPr>
      <w:r w:rsidRPr="007B2BF1">
        <w:rPr>
          <w:rFonts w:asciiTheme="minorHAnsi" w:hAnsiTheme="minorHAnsi" w:cstheme="minorHAnsi"/>
          <w:color w:val="auto"/>
          <w:szCs w:val="24"/>
        </w:rPr>
        <w:t xml:space="preserve"> </w:t>
      </w:r>
    </w:p>
    <w:p w:rsidR="000204B5" w:rsidRPr="007B2BF1" w:rsidRDefault="000204B5" w:rsidP="0034629C">
      <w:pPr>
        <w:spacing w:after="141"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5.2.</w:t>
      </w:r>
      <w:r w:rsidRPr="007B2BF1">
        <w:rPr>
          <w:rFonts w:asciiTheme="minorHAnsi" w:hAnsiTheme="minorHAnsi" w:cstheme="minorHAnsi"/>
          <w:color w:val="auto"/>
          <w:szCs w:val="24"/>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0204B5" w:rsidRPr="007B2BF1" w:rsidRDefault="000204B5" w:rsidP="0034629C">
      <w:pPr>
        <w:spacing w:after="141"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5.3.</w:t>
      </w:r>
      <w:r w:rsidRPr="007B2BF1">
        <w:rPr>
          <w:rFonts w:asciiTheme="minorHAnsi" w:hAnsiTheme="minorHAnsi" w:cstheme="minorHAnsi"/>
          <w:color w:val="auto"/>
          <w:szCs w:val="24"/>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0204B5" w:rsidRPr="007B2BF1" w:rsidRDefault="000204B5" w:rsidP="0034629C">
      <w:pPr>
        <w:spacing w:after="141"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6- Bildirim ve tebligat esasları </w:t>
      </w:r>
    </w:p>
    <w:p w:rsidR="000204B5" w:rsidRPr="007B2BF1" w:rsidRDefault="000204B5" w:rsidP="00F4632C">
      <w:pPr>
        <w:numPr>
          <w:ilvl w:val="1"/>
          <w:numId w:val="5"/>
        </w:numPr>
        <w:spacing w:after="143"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İadeli taahhütlü mektupla yapılan tebligatta, mektubun teslim edildiği tarih tebliğ tarihi sayılır. </w:t>
      </w:r>
    </w:p>
    <w:p w:rsidR="000204B5" w:rsidRPr="007B2BF1" w:rsidRDefault="000204B5" w:rsidP="00F4632C">
      <w:pPr>
        <w:numPr>
          <w:ilvl w:val="1"/>
          <w:numId w:val="5"/>
        </w:numPr>
        <w:spacing w:after="145"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lastRenderedPageBreak/>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C7CA9" w:rsidRDefault="000204B5" w:rsidP="00CC7CA9">
      <w:pPr>
        <w:numPr>
          <w:ilvl w:val="1"/>
          <w:numId w:val="5"/>
        </w:num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C7CA9" w:rsidRDefault="00CC7CA9" w:rsidP="00CC7CA9">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a) </w:t>
      </w:r>
      <w:r w:rsidR="000204B5" w:rsidRPr="00CC7CA9">
        <w:rPr>
          <w:rFonts w:asciiTheme="minorHAnsi" w:hAnsiTheme="minorHAnsi" w:cstheme="minorHAnsi"/>
          <w:color w:val="auto"/>
          <w:szCs w:val="24"/>
        </w:rPr>
        <w:t xml:space="preserve">Yerli isteklilerden hisse oranı en fazla olana, </w:t>
      </w:r>
    </w:p>
    <w:p w:rsidR="000204B5" w:rsidRPr="00CC7CA9" w:rsidRDefault="00CC7CA9" w:rsidP="00CC7CA9">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b) </w:t>
      </w:r>
      <w:r w:rsidR="000204B5" w:rsidRPr="00CC7CA9">
        <w:rPr>
          <w:rFonts w:asciiTheme="minorHAnsi" w:hAnsiTheme="minorHAnsi" w:cstheme="minorHAnsi"/>
          <w:color w:val="auto"/>
          <w:szCs w:val="24"/>
        </w:rPr>
        <w:t xml:space="preserve">En fazla hisse oranına sahip birden çok yerli isteklinin bulunması durumunda ise bu isteklilerden herhangi birine, tebligat yapılır.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6.4.</w:t>
      </w:r>
      <w:r w:rsidRPr="007B2BF1">
        <w:rPr>
          <w:rFonts w:asciiTheme="minorHAnsi" w:hAnsiTheme="minorHAnsi" w:cstheme="minorHAnsi"/>
          <w:color w:val="auto"/>
          <w:szCs w:val="24"/>
        </w:rPr>
        <w:t xml:space="preserve"> Aday, istekli ve istekli olabilecekler tarafından idare ile yapılacak yazışmalarda elektronik ortam ve faks kullanılamaz. Ancak, ihale dokümanının </w:t>
      </w:r>
      <w:r w:rsidR="00135F85" w:rsidRPr="007B2BF1">
        <w:rPr>
          <w:rFonts w:asciiTheme="minorHAnsi" w:hAnsiTheme="minorHAnsi" w:cstheme="minorHAnsi"/>
          <w:color w:val="auto"/>
          <w:szCs w:val="24"/>
        </w:rPr>
        <w:t xml:space="preserve">e-posta, </w:t>
      </w:r>
      <w:r w:rsidRPr="007B2BF1">
        <w:rPr>
          <w:rFonts w:asciiTheme="minorHAnsi" w:hAnsiTheme="minorHAnsi" w:cstheme="minorHAnsi"/>
          <w:color w:val="auto"/>
          <w:szCs w:val="24"/>
        </w:rPr>
        <w:t xml:space="preserve">posta veya kargo yoluyla satılmasının öngörülmesi halinde, doküman satın almaya ilişkin talepler </w:t>
      </w:r>
      <w:r w:rsidR="00135F85" w:rsidRPr="007B2BF1">
        <w:rPr>
          <w:rFonts w:asciiTheme="minorHAnsi" w:hAnsiTheme="minorHAnsi" w:cstheme="minorHAnsi"/>
          <w:color w:val="auto"/>
          <w:szCs w:val="24"/>
        </w:rPr>
        <w:t xml:space="preserve">e-posta, </w:t>
      </w:r>
      <w:r w:rsidRPr="007B2BF1">
        <w:rPr>
          <w:rFonts w:asciiTheme="minorHAnsi" w:hAnsiTheme="minorHAnsi" w:cstheme="minorHAnsi"/>
          <w:color w:val="auto"/>
          <w:szCs w:val="24"/>
        </w:rPr>
        <w:t xml:space="preserve">faksla veya postayla bildirilebilir.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II- İHALEYE KATILMAYA İLİŞKİN HUSUSLAR </w:t>
      </w:r>
    </w:p>
    <w:p w:rsidR="000204B5" w:rsidRPr="007B2BF1" w:rsidRDefault="000204B5"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7- İhaleye katılabilmek için gereken belgeler ve yeterlik kriterleri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7.1.</w:t>
      </w:r>
      <w:r w:rsidRPr="007B2BF1">
        <w:rPr>
          <w:rFonts w:asciiTheme="minorHAnsi" w:hAnsiTheme="minorHAnsi" w:cstheme="minorHAnsi"/>
          <w:color w:val="auto"/>
          <w:szCs w:val="24"/>
        </w:rPr>
        <w:t xml:space="preserve"> İsteklilerin ihaleye katılabilmeleri için aşağıda sayılan belgeleri teklifleri kapsamında sunmaları gerekir: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a) Teklif vermeye yetkili olduğunu gösteren imza beyannamesi veya imza sirküleri; </w:t>
      </w:r>
    </w:p>
    <w:p w:rsidR="000204B5" w:rsidRPr="007B2BF1" w:rsidRDefault="00CC7CA9" w:rsidP="00CC7CA9">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1) </w:t>
      </w:r>
      <w:r w:rsidR="000204B5" w:rsidRPr="007B2BF1">
        <w:rPr>
          <w:rFonts w:asciiTheme="minorHAnsi" w:hAnsiTheme="minorHAnsi" w:cstheme="minorHAnsi"/>
          <w:color w:val="auto"/>
          <w:szCs w:val="24"/>
        </w:rPr>
        <w:t xml:space="preserve">Gerçek kişi olması halinde, noter tasdikli imza beyannamesi, </w:t>
      </w:r>
    </w:p>
    <w:p w:rsidR="000204B5" w:rsidRPr="007B2BF1" w:rsidRDefault="00CC7CA9" w:rsidP="00CC7CA9">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2) </w:t>
      </w:r>
      <w:r w:rsidR="000204B5" w:rsidRPr="007B2BF1">
        <w:rPr>
          <w:rFonts w:asciiTheme="minorHAnsi" w:hAnsiTheme="minorHAnsi" w:cstheme="minorHAnsi"/>
          <w:color w:val="auto"/>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0204B5" w:rsidRPr="007B2BF1" w:rsidRDefault="00CC7CA9" w:rsidP="00CC7CA9">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b) </w:t>
      </w:r>
      <w:r w:rsidR="000204B5" w:rsidRPr="007B2BF1">
        <w:rPr>
          <w:rFonts w:asciiTheme="minorHAnsi" w:hAnsiTheme="minorHAnsi" w:cstheme="minorHAnsi"/>
          <w:color w:val="auto"/>
          <w:szCs w:val="24"/>
        </w:rPr>
        <w:t xml:space="preserve">Bu Şartname ekinde yer alan standart forma uygun teklif mektubu, </w:t>
      </w:r>
    </w:p>
    <w:p w:rsidR="00CC2BB7" w:rsidRPr="007B2BF1" w:rsidRDefault="00CC7CA9" w:rsidP="00CC7CA9">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c) </w:t>
      </w:r>
      <w:r w:rsidR="000204B5" w:rsidRPr="007B2BF1">
        <w:rPr>
          <w:rFonts w:asciiTheme="minorHAnsi" w:hAnsiTheme="minorHAnsi" w:cstheme="minorHAnsi"/>
          <w:color w:val="auto"/>
          <w:szCs w:val="24"/>
        </w:rPr>
        <w:t>Bu Şartnamede belirlenen geçici teminata ilişkin standart forma uygun geçici teminat mektubu veya geçici teminat mektupları dışındaki teminatların idareye ya</w:t>
      </w:r>
      <w:r w:rsidR="00CC2BB7" w:rsidRPr="007B2BF1">
        <w:rPr>
          <w:rFonts w:asciiTheme="minorHAnsi" w:hAnsiTheme="minorHAnsi" w:cstheme="minorHAnsi"/>
          <w:color w:val="auto"/>
          <w:szCs w:val="24"/>
        </w:rPr>
        <w:t>tırıldığını gösteren makbuzlar,</w:t>
      </w:r>
    </w:p>
    <w:p w:rsidR="000204B5" w:rsidRPr="007B2BF1" w:rsidRDefault="00CC7CA9" w:rsidP="00CC7CA9">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d) </w:t>
      </w:r>
      <w:r w:rsidR="000A0E7B">
        <w:rPr>
          <w:rFonts w:asciiTheme="minorHAnsi" w:hAnsiTheme="minorHAnsi" w:cstheme="minorHAnsi"/>
          <w:color w:val="auto"/>
          <w:szCs w:val="24"/>
        </w:rPr>
        <w:t>Bu Şartnamenin 7.2. ve 7.3</w:t>
      </w:r>
      <w:r w:rsidR="000204B5" w:rsidRPr="007B2BF1">
        <w:rPr>
          <w:rFonts w:asciiTheme="minorHAnsi" w:hAnsiTheme="minorHAnsi" w:cstheme="minorHAnsi"/>
          <w:color w:val="auto"/>
          <w:szCs w:val="24"/>
        </w:rPr>
        <w:t>. maddelerinde belirtilen</w:t>
      </w:r>
      <w:r w:rsidR="0034629C"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yeterlik belgeleri, </w:t>
      </w:r>
    </w:p>
    <w:p w:rsidR="000204B5" w:rsidRPr="007B2BF1" w:rsidRDefault="00CC7CA9" w:rsidP="00CC7CA9">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e) </w:t>
      </w:r>
      <w:r w:rsidR="000204B5" w:rsidRPr="007B2BF1">
        <w:rPr>
          <w:rFonts w:asciiTheme="minorHAnsi" w:hAnsiTheme="minorHAnsi" w:cstheme="minorHAnsi"/>
          <w:color w:val="auto"/>
          <w:szCs w:val="24"/>
        </w:rPr>
        <w:t xml:space="preserve">Vekaleten ihaleye katılma halinde, vekil adına düzenlenmiş, ihaleye katılmaya ilişkin noter onaylı vekaletname ile vekilin noter tasdikli imza beyannamesi, </w:t>
      </w:r>
    </w:p>
    <w:p w:rsidR="000204B5" w:rsidRPr="007B2BF1" w:rsidRDefault="00CC7CA9" w:rsidP="00CC7CA9">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f) </w:t>
      </w:r>
      <w:r w:rsidR="000204B5" w:rsidRPr="007B2BF1">
        <w:rPr>
          <w:rFonts w:asciiTheme="minorHAnsi" w:hAnsiTheme="minorHAnsi" w:cstheme="minorHAnsi"/>
          <w:color w:val="auto"/>
          <w:szCs w:val="24"/>
        </w:rPr>
        <w:t xml:space="preserve">İsteklinin ortak girişim olması halinde, bu Şartname ekinde yer alan standart forma uygun iş ortaklığı beyannamesi </w:t>
      </w:r>
    </w:p>
    <w:p w:rsidR="000204B5" w:rsidRPr="007B2BF1" w:rsidRDefault="00CC7CA9" w:rsidP="00CC7CA9">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lastRenderedPageBreak/>
        <w:t xml:space="preserve">g) </w:t>
      </w:r>
      <w:r w:rsidR="000204B5" w:rsidRPr="007B2BF1">
        <w:rPr>
          <w:rFonts w:asciiTheme="minorHAnsi" w:hAnsiTheme="minorHAnsi" w:cstheme="minorHAnsi"/>
          <w:color w:val="auto"/>
          <w:szCs w:val="24"/>
        </w:rPr>
        <w:t xml:space="preserve">Alt yüklenici çalıştırılmasına izin verilmesi halinde, alt yüklenici kullanacak olan isteklinin alt yüklenicilere yaptırmayı düşündüğü işlerin listesi, </w:t>
      </w:r>
    </w:p>
    <w:p w:rsidR="000204B5" w:rsidRPr="007B2BF1" w:rsidRDefault="000204B5" w:rsidP="0034629C">
      <w:pPr>
        <w:spacing w:after="148"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w:t>
      </w:r>
      <w:r w:rsidR="00895E6F" w:rsidRPr="007B2BF1">
        <w:rPr>
          <w:rFonts w:asciiTheme="minorHAnsi" w:hAnsiTheme="minorHAnsi" w:cstheme="minorHAnsi"/>
          <w:color w:val="auto"/>
          <w:szCs w:val="24"/>
        </w:rPr>
        <w:t>asebeci mali müşavir tarafından</w:t>
      </w:r>
      <w:r w:rsidRPr="007B2BF1">
        <w:rPr>
          <w:rFonts w:asciiTheme="minorHAnsi" w:hAnsiTheme="minorHAnsi" w:cstheme="minorHAnsi"/>
          <w:color w:val="auto"/>
          <w:szCs w:val="24"/>
        </w:rPr>
        <w:t xml:space="preserve"> ilan tarihinden sonra düzenlenen ve düzenlendiği tarihten geriye doğru son bir yıldır kesintisiz olarak bu şartın korunduğunu göster</w:t>
      </w:r>
      <w:r w:rsidR="00A343B7" w:rsidRPr="007B2BF1">
        <w:rPr>
          <w:rFonts w:asciiTheme="minorHAnsi" w:hAnsiTheme="minorHAnsi" w:cstheme="minorHAnsi"/>
          <w:color w:val="auto"/>
          <w:szCs w:val="24"/>
        </w:rPr>
        <w:t>en, standart forma uygun belge.</w:t>
      </w:r>
    </w:p>
    <w:p w:rsidR="00835349" w:rsidRPr="007B2BF1" w:rsidRDefault="00835349" w:rsidP="0034629C">
      <w:pPr>
        <w:spacing w:after="148" w:line="240" w:lineRule="auto"/>
        <w:ind w:left="0" w:right="-46"/>
        <w:rPr>
          <w:rFonts w:asciiTheme="minorHAnsi" w:eastAsiaTheme="minorHAnsi" w:hAnsiTheme="minorHAnsi" w:cstheme="minorHAnsi"/>
          <w:b/>
          <w:color w:val="auto"/>
          <w:szCs w:val="24"/>
          <w:lang w:eastAsia="en-US"/>
        </w:rPr>
      </w:pPr>
      <w:r w:rsidRPr="007B2BF1">
        <w:rPr>
          <w:rFonts w:asciiTheme="minorHAnsi" w:hAnsiTheme="minorHAnsi" w:cstheme="minorHAnsi"/>
          <w:color w:val="auto"/>
          <w:szCs w:val="24"/>
        </w:rPr>
        <w:t xml:space="preserve">h) </w:t>
      </w:r>
      <w:r w:rsidRPr="007B2BF1">
        <w:rPr>
          <w:rFonts w:asciiTheme="minorHAnsi" w:eastAsiaTheme="minorHAnsi" w:hAnsiTheme="minorHAnsi" w:cstheme="minorHAnsi"/>
          <w:b/>
          <w:color w:val="auto"/>
          <w:szCs w:val="24"/>
          <w:lang w:eastAsia="en-US"/>
        </w:rPr>
        <w:t>İsteklinin daha önce herhangi bir üniversiteyle ihtilafa düşmemiş olduğuna dair taahhütnamesi.</w:t>
      </w:r>
    </w:p>
    <w:p w:rsidR="00835349" w:rsidRPr="007B2BF1" w:rsidRDefault="00835349" w:rsidP="0034629C">
      <w:pPr>
        <w:spacing w:after="148"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ı) </w:t>
      </w:r>
      <w:r w:rsidRPr="007B2BF1">
        <w:rPr>
          <w:rFonts w:asciiTheme="minorHAnsi" w:hAnsiTheme="minorHAnsi" w:cstheme="minorHAnsi"/>
          <w:b/>
          <w:bCs/>
          <w:color w:val="auto"/>
          <w:szCs w:val="24"/>
        </w:rPr>
        <w:t>Vakıf Yükseköğretim kurumları tarafından ihalelerden yasaklı olmadığına dair taahhütname verilecektir.</w:t>
      </w:r>
    </w:p>
    <w:p w:rsidR="000204B5" w:rsidRPr="007B2BF1" w:rsidRDefault="000204B5" w:rsidP="00895E6F">
      <w:pPr>
        <w:tabs>
          <w:tab w:val="center" w:pos="1328"/>
          <w:tab w:val="center" w:pos="2477"/>
        </w:tabs>
        <w:spacing w:after="157" w:line="240" w:lineRule="auto"/>
        <w:ind w:left="0" w:right="-46"/>
        <w:jc w:val="left"/>
        <w:rPr>
          <w:rFonts w:asciiTheme="minorHAnsi" w:hAnsiTheme="minorHAnsi" w:cstheme="minorHAnsi"/>
          <w:color w:val="auto"/>
          <w:szCs w:val="24"/>
        </w:rPr>
      </w:pPr>
      <w:r w:rsidRPr="007B2BF1">
        <w:rPr>
          <w:rFonts w:asciiTheme="minorHAnsi" w:hAnsiTheme="minorHAnsi" w:cstheme="minorHAnsi"/>
          <w:b/>
          <w:color w:val="auto"/>
          <w:szCs w:val="24"/>
        </w:rPr>
        <w:t>7.</w:t>
      </w:r>
      <w:r w:rsidR="00E32717" w:rsidRPr="007B2BF1">
        <w:rPr>
          <w:rFonts w:asciiTheme="minorHAnsi" w:hAnsiTheme="minorHAnsi" w:cstheme="minorHAnsi"/>
          <w:b/>
          <w:color w:val="auto"/>
          <w:szCs w:val="24"/>
        </w:rPr>
        <w:t>2.</w:t>
      </w:r>
      <w:r w:rsidRPr="007B2BF1">
        <w:rPr>
          <w:rFonts w:asciiTheme="minorHAnsi" w:hAnsiTheme="minorHAnsi" w:cstheme="minorHAnsi"/>
          <w:color w:val="auto"/>
          <w:szCs w:val="24"/>
        </w:rPr>
        <w:t xml:space="preserve"> İsteklinin teklifi kapsamında sunması gerektiği teknik şartnamede belirtilen belgeler. </w:t>
      </w:r>
    </w:p>
    <w:p w:rsidR="000204B5" w:rsidRPr="007B2BF1" w:rsidRDefault="00CC2BB7" w:rsidP="0034629C">
      <w:pPr>
        <w:spacing w:after="149"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7.3</w:t>
      </w:r>
      <w:r w:rsidR="000204B5" w:rsidRPr="007B2BF1">
        <w:rPr>
          <w:rFonts w:asciiTheme="minorHAnsi" w:hAnsiTheme="minorHAnsi" w:cstheme="minorHAnsi"/>
          <w:b/>
          <w:color w:val="auto"/>
          <w:szCs w:val="24"/>
        </w:rPr>
        <w:t>.</w:t>
      </w:r>
      <w:r w:rsidR="000204B5" w:rsidRPr="007B2BF1">
        <w:rPr>
          <w:rFonts w:asciiTheme="minorHAnsi" w:hAnsiTheme="minorHAnsi" w:cstheme="minorHAnsi"/>
          <w:color w:val="auto"/>
          <w:szCs w:val="24"/>
        </w:rPr>
        <w:t xml:space="preserve"> Benzer iş olarak kabul edilecek işler aşağıda belirtilmiştir</w:t>
      </w:r>
      <w:r w:rsidR="00895E6F" w:rsidRPr="007B2BF1">
        <w:rPr>
          <w:rFonts w:asciiTheme="minorHAnsi" w:hAnsiTheme="minorHAnsi" w:cstheme="minorHAnsi"/>
          <w:color w:val="auto"/>
          <w:szCs w:val="24"/>
        </w:rPr>
        <w:t>.</w:t>
      </w:r>
    </w:p>
    <w:p w:rsidR="00895E6F" w:rsidRPr="007B2BF1" w:rsidRDefault="00895E6F" w:rsidP="0034629C">
      <w:pPr>
        <w:spacing w:after="149" w:line="240" w:lineRule="auto"/>
        <w:ind w:left="0" w:right="-46"/>
        <w:rPr>
          <w:rFonts w:asciiTheme="minorHAnsi" w:hAnsiTheme="minorHAnsi" w:cstheme="minorHAnsi"/>
          <w:strike/>
          <w:color w:val="auto"/>
          <w:szCs w:val="24"/>
        </w:rPr>
      </w:pPr>
      <w:r w:rsidRPr="007B2BF1">
        <w:rPr>
          <w:rFonts w:asciiTheme="minorHAnsi" w:hAnsiTheme="minorHAnsi" w:cstheme="minorHAnsi"/>
          <w:color w:val="auto"/>
          <w:szCs w:val="24"/>
        </w:rPr>
        <w:t>İsteklinin daha önce Vakıf Üniversiteleri için benzer işi yapmış olması ve bunu belgelemesi</w:t>
      </w:r>
      <w:r w:rsidR="00D25395" w:rsidRPr="007B2BF1">
        <w:rPr>
          <w:rFonts w:asciiTheme="minorHAnsi" w:hAnsiTheme="minorHAnsi" w:cstheme="minorHAnsi"/>
          <w:color w:val="auto"/>
          <w:szCs w:val="24"/>
        </w:rPr>
        <w:t xml:space="preserve"> zorunludur</w:t>
      </w:r>
      <w:r w:rsidRPr="007B2BF1">
        <w:rPr>
          <w:rFonts w:asciiTheme="minorHAnsi" w:hAnsiTheme="minorHAnsi" w:cstheme="minorHAnsi"/>
          <w:color w:val="auto"/>
          <w:szCs w:val="24"/>
        </w:rPr>
        <w:t>.</w:t>
      </w:r>
    </w:p>
    <w:p w:rsidR="000204B5" w:rsidRPr="00DD46E1" w:rsidRDefault="00DD46E1" w:rsidP="00DD46E1">
      <w:pPr>
        <w:spacing w:after="149" w:line="240" w:lineRule="auto"/>
        <w:ind w:left="0" w:right="-46"/>
        <w:rPr>
          <w:rFonts w:cstheme="minorHAnsi"/>
          <w:szCs w:val="24"/>
        </w:rPr>
      </w:pPr>
      <w:r w:rsidRPr="00CF1D9E">
        <w:rPr>
          <w:rFonts w:asciiTheme="minorHAnsi" w:hAnsiTheme="minorHAnsi" w:cstheme="minorHAnsi"/>
          <w:b/>
          <w:szCs w:val="24"/>
        </w:rPr>
        <w:t>7.4.</w:t>
      </w:r>
      <w:r>
        <w:rPr>
          <w:rFonts w:cstheme="minorHAnsi"/>
          <w:szCs w:val="24"/>
        </w:rPr>
        <w:t xml:space="preserve"> </w:t>
      </w:r>
      <w:r w:rsidR="000204B5" w:rsidRPr="00DD46E1">
        <w:rPr>
          <w:rFonts w:cstheme="minorHAnsi"/>
          <w:szCs w:val="24"/>
        </w:rPr>
        <w:t xml:space="preserve">Belgelerin sunuluş şekli:  </w:t>
      </w:r>
    </w:p>
    <w:p w:rsidR="000204B5" w:rsidRPr="007B2BF1" w:rsidRDefault="00E32717"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7</w:t>
      </w:r>
      <w:r w:rsidR="00DD46E1">
        <w:rPr>
          <w:rFonts w:asciiTheme="minorHAnsi" w:hAnsiTheme="minorHAnsi" w:cstheme="minorHAnsi"/>
          <w:b/>
          <w:color w:val="auto"/>
          <w:szCs w:val="24"/>
        </w:rPr>
        <w:t>.4</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0204B5" w:rsidRPr="007B2BF1" w:rsidRDefault="000204B5" w:rsidP="0034629C">
      <w:pPr>
        <w:spacing w:after="147"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7.</w:t>
      </w:r>
      <w:r w:rsidR="00DD46E1">
        <w:rPr>
          <w:rFonts w:asciiTheme="minorHAnsi" w:hAnsiTheme="minorHAnsi" w:cstheme="minorHAnsi"/>
          <w:b/>
          <w:color w:val="auto"/>
          <w:szCs w:val="24"/>
        </w:rPr>
        <w:t>4</w:t>
      </w:r>
      <w:r w:rsidRPr="007B2BF1">
        <w:rPr>
          <w:rFonts w:asciiTheme="minorHAnsi" w:hAnsiTheme="minorHAnsi" w:cstheme="minorHAnsi"/>
          <w:b/>
          <w:color w:val="auto"/>
          <w:szCs w:val="24"/>
        </w:rPr>
        <w:t>.1.1.</w:t>
      </w:r>
      <w:r w:rsidRPr="007B2BF1">
        <w:rPr>
          <w:rFonts w:asciiTheme="minorHAnsi" w:hAnsiTheme="minorHAnsi" w:cstheme="minorHAnsi"/>
          <w:color w:val="auto"/>
          <w:szCs w:val="24"/>
        </w:rP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0204B5" w:rsidRPr="00DD46E1" w:rsidRDefault="00DD46E1" w:rsidP="00DD46E1">
      <w:pPr>
        <w:spacing w:after="147" w:line="240" w:lineRule="auto"/>
        <w:ind w:left="0" w:right="-46" w:firstLine="0"/>
        <w:rPr>
          <w:rFonts w:cstheme="minorHAnsi"/>
          <w:szCs w:val="24"/>
        </w:rPr>
      </w:pPr>
      <w:r w:rsidRPr="00DD46E1">
        <w:rPr>
          <w:rFonts w:asciiTheme="minorHAnsi" w:hAnsiTheme="minorHAnsi" w:cstheme="minorHAnsi"/>
          <w:b/>
          <w:szCs w:val="24"/>
        </w:rPr>
        <w:t>7.4.2.</w:t>
      </w:r>
      <w:r>
        <w:rPr>
          <w:rFonts w:cstheme="minorHAnsi"/>
          <w:szCs w:val="24"/>
        </w:rPr>
        <w:t xml:space="preserve"> </w:t>
      </w:r>
      <w:r w:rsidR="000204B5" w:rsidRPr="00CF1D9E">
        <w:rPr>
          <w:rFonts w:asciiTheme="minorHAnsi" w:hAnsiTheme="minorHAnsi" w:cstheme="minorHAnsi"/>
          <w:color w:val="auto"/>
          <w:szCs w:val="24"/>
        </w:rP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0204B5" w:rsidRPr="007B2BF1" w:rsidRDefault="004A08C1" w:rsidP="00CF1D9E">
      <w:pPr>
        <w:spacing w:after="0" w:line="240" w:lineRule="auto"/>
        <w:ind w:left="0" w:right="-46" w:firstLine="0"/>
        <w:rPr>
          <w:rFonts w:asciiTheme="minorHAnsi" w:hAnsiTheme="minorHAnsi" w:cstheme="minorHAnsi"/>
          <w:color w:val="auto"/>
          <w:szCs w:val="24"/>
        </w:rPr>
      </w:pPr>
      <w:r w:rsidRPr="007B2BF1">
        <w:rPr>
          <w:rFonts w:asciiTheme="minorHAnsi" w:hAnsiTheme="minorHAnsi" w:cstheme="minorHAnsi"/>
          <w:b/>
          <w:color w:val="auto"/>
          <w:szCs w:val="24"/>
        </w:rPr>
        <w:t>7</w:t>
      </w:r>
      <w:r w:rsidR="00DD46E1">
        <w:rPr>
          <w:rFonts w:asciiTheme="minorHAnsi" w:hAnsiTheme="minorHAnsi" w:cstheme="minorHAnsi"/>
          <w:b/>
          <w:color w:val="auto"/>
          <w:szCs w:val="24"/>
        </w:rPr>
        <w:t>.4</w:t>
      </w:r>
      <w:r w:rsidRPr="007B2BF1">
        <w:rPr>
          <w:rFonts w:asciiTheme="minorHAnsi" w:hAnsiTheme="minorHAnsi" w:cstheme="minorHAnsi"/>
          <w:b/>
          <w:color w:val="auto"/>
          <w:szCs w:val="24"/>
        </w:rPr>
        <w:t>.3</w:t>
      </w:r>
      <w:r w:rsidRPr="007B2BF1">
        <w:rPr>
          <w:rFonts w:asciiTheme="minorHAnsi" w:hAnsiTheme="minorHAnsi" w:cstheme="minorHAnsi"/>
          <w:color w:val="auto"/>
          <w:szCs w:val="24"/>
        </w:rPr>
        <w:t>.</w:t>
      </w:r>
      <w:r w:rsidR="00CF1D9E">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İstekliler, istenen belgelerin aslı yerine ihale tarihinden önce İdare tarafından </w:t>
      </w:r>
    </w:p>
    <w:p w:rsidR="000204B5" w:rsidRPr="007B2BF1" w:rsidRDefault="000204B5" w:rsidP="00CF1D9E">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“aslı idarece görülmüştür” veya bu anlama gelecek şekilde şerh düşülen suretlerini tekliflerine ekleyebilirler.  </w:t>
      </w:r>
    </w:p>
    <w:p w:rsidR="000204B5" w:rsidRPr="007B2BF1" w:rsidRDefault="00DD46E1" w:rsidP="004A08C1">
      <w:pPr>
        <w:spacing w:line="240" w:lineRule="auto"/>
        <w:ind w:left="0" w:right="-46" w:firstLine="0"/>
        <w:rPr>
          <w:rFonts w:asciiTheme="minorHAnsi" w:hAnsiTheme="minorHAnsi" w:cstheme="minorHAnsi"/>
          <w:color w:val="auto"/>
          <w:szCs w:val="24"/>
        </w:rPr>
      </w:pPr>
      <w:r>
        <w:rPr>
          <w:rFonts w:asciiTheme="minorHAnsi" w:hAnsiTheme="minorHAnsi" w:cstheme="minorHAnsi"/>
          <w:b/>
          <w:color w:val="auto"/>
          <w:szCs w:val="24"/>
        </w:rPr>
        <w:t>7.4</w:t>
      </w:r>
      <w:r w:rsidR="004A08C1" w:rsidRPr="007B2BF1">
        <w:rPr>
          <w:rFonts w:asciiTheme="minorHAnsi" w:hAnsiTheme="minorHAnsi" w:cstheme="minorHAnsi"/>
          <w:b/>
          <w:color w:val="auto"/>
          <w:szCs w:val="24"/>
        </w:rPr>
        <w:t>.4.</w:t>
      </w:r>
      <w:r w:rsidR="000204B5" w:rsidRPr="007B2BF1">
        <w:rPr>
          <w:rFonts w:asciiTheme="minorHAnsi" w:hAnsiTheme="minorHAnsi" w:cstheme="minorHAnsi"/>
          <w:color w:val="auto"/>
          <w:szCs w:val="24"/>
        </w:rPr>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0204B5" w:rsidRPr="007B2BF1" w:rsidRDefault="00DD46E1" w:rsidP="0034629C">
      <w:pPr>
        <w:spacing w:line="240" w:lineRule="auto"/>
        <w:ind w:left="0" w:right="-46"/>
        <w:rPr>
          <w:rFonts w:asciiTheme="minorHAnsi" w:hAnsiTheme="minorHAnsi" w:cstheme="minorHAnsi"/>
          <w:color w:val="auto"/>
          <w:szCs w:val="24"/>
        </w:rPr>
      </w:pPr>
      <w:r>
        <w:rPr>
          <w:rFonts w:asciiTheme="minorHAnsi" w:hAnsiTheme="minorHAnsi" w:cstheme="minorHAnsi"/>
          <w:b/>
          <w:color w:val="auto"/>
          <w:szCs w:val="24"/>
        </w:rPr>
        <w:t>7.4</w:t>
      </w:r>
      <w:r w:rsidR="000204B5" w:rsidRPr="007B2BF1">
        <w:rPr>
          <w:rFonts w:asciiTheme="minorHAnsi" w:hAnsiTheme="minorHAnsi" w:cstheme="minorHAnsi"/>
          <w:b/>
          <w:color w:val="auto"/>
          <w:szCs w:val="24"/>
        </w:rPr>
        <w:t>.4.1.</w:t>
      </w:r>
      <w:r w:rsidR="000204B5" w:rsidRPr="007B2BF1">
        <w:rPr>
          <w:rFonts w:asciiTheme="minorHAnsi" w:hAnsiTheme="minorHAnsi" w:cstheme="minorHAnsi"/>
          <w:color w:val="auto"/>
          <w:szCs w:val="24"/>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w:t>
      </w:r>
      <w:r w:rsidR="000204B5" w:rsidRPr="007B2BF1">
        <w:rPr>
          <w:rFonts w:asciiTheme="minorHAnsi" w:hAnsiTheme="minorHAnsi" w:cstheme="minorHAnsi"/>
          <w:color w:val="auto"/>
          <w:szCs w:val="24"/>
        </w:rPr>
        <w:lastRenderedPageBreak/>
        <w:t xml:space="preserve">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0204B5" w:rsidRPr="007B2BF1" w:rsidRDefault="00CF1D9E" w:rsidP="00CF1D9E">
      <w:pPr>
        <w:pStyle w:val="ListeParagraf"/>
        <w:spacing w:line="240" w:lineRule="auto"/>
        <w:ind w:left="0" w:right="-46"/>
        <w:jc w:val="both"/>
        <w:rPr>
          <w:rFonts w:cstheme="minorHAnsi"/>
          <w:sz w:val="24"/>
          <w:szCs w:val="24"/>
        </w:rPr>
      </w:pPr>
      <w:r w:rsidRPr="00CF1D9E">
        <w:rPr>
          <w:rFonts w:cstheme="minorHAnsi"/>
          <w:b/>
          <w:sz w:val="24"/>
          <w:szCs w:val="24"/>
        </w:rPr>
        <w:t>7.5.</w:t>
      </w:r>
      <w:r>
        <w:rPr>
          <w:rFonts w:cstheme="minorHAnsi"/>
          <w:sz w:val="24"/>
          <w:szCs w:val="24"/>
        </w:rPr>
        <w:t xml:space="preserve"> </w:t>
      </w:r>
      <w:r w:rsidR="000204B5" w:rsidRPr="007B2BF1">
        <w:rPr>
          <w:rFonts w:cstheme="minorHAnsi"/>
          <w:sz w:val="24"/>
          <w:szCs w:val="24"/>
        </w:rPr>
        <w:t xml:space="preserve">Yabancı dilde düzenlenen belgelerin tercümelerinin Türkiye’deki yeminli tercümanlar tarafından yapılması ve noter tarafından onaylanması halinde, ise bu tercümelerde başkaca bir tasdik şerhi aranmaz. </w:t>
      </w:r>
    </w:p>
    <w:p w:rsidR="000204B5" w:rsidRPr="00CF1D9E" w:rsidRDefault="00CF1D9E" w:rsidP="00CF1D9E">
      <w:pPr>
        <w:spacing w:after="146" w:line="240" w:lineRule="auto"/>
        <w:ind w:left="0" w:right="-46"/>
        <w:rPr>
          <w:rFonts w:cstheme="minorHAnsi"/>
          <w:szCs w:val="24"/>
        </w:rPr>
      </w:pPr>
      <w:r w:rsidRPr="00CF1D9E">
        <w:rPr>
          <w:rFonts w:asciiTheme="minorHAnsi" w:hAnsiTheme="minorHAnsi" w:cstheme="minorHAnsi"/>
          <w:b/>
          <w:szCs w:val="24"/>
        </w:rPr>
        <w:t>7.6.</w:t>
      </w:r>
      <w:r>
        <w:rPr>
          <w:rFonts w:cstheme="minorHAnsi"/>
          <w:szCs w:val="24"/>
        </w:rPr>
        <w:t xml:space="preserve"> </w:t>
      </w:r>
      <w:r w:rsidR="000204B5" w:rsidRPr="00CF1D9E">
        <w:rPr>
          <w:rFonts w:asciiTheme="minorHAnsi" w:hAnsiTheme="minorHAnsi" w:cstheme="minorHAnsi"/>
          <w:szCs w:val="24"/>
        </w:rPr>
        <w:t>Yabancı istekli tarafından ihaleye teklif verilmesi halinde, bu şartname ve eklerinde istenilen belgelerin, isteklinin kendi ülkesindeki mevzuat uyarınca düzenlenmiş dengi olan belgelerin sunulması gerekir.</w:t>
      </w:r>
      <w:r w:rsidR="000204B5" w:rsidRPr="00CF1D9E">
        <w:rPr>
          <w:rFonts w:cstheme="minorHAnsi"/>
          <w:szCs w:val="24"/>
        </w:rPr>
        <w:t xml:space="preserve">  </w:t>
      </w:r>
    </w:p>
    <w:p w:rsidR="000204B5" w:rsidRPr="00CF1D9E" w:rsidRDefault="000204B5" w:rsidP="00CF1D9E">
      <w:pPr>
        <w:pStyle w:val="ListeParagraf"/>
        <w:numPr>
          <w:ilvl w:val="1"/>
          <w:numId w:val="24"/>
        </w:numPr>
        <w:spacing w:line="240" w:lineRule="auto"/>
        <w:ind w:right="-46"/>
        <w:rPr>
          <w:rFonts w:cstheme="minorHAnsi"/>
          <w:sz w:val="24"/>
          <w:szCs w:val="24"/>
        </w:rPr>
      </w:pPr>
      <w:r w:rsidRPr="00CF1D9E">
        <w:rPr>
          <w:rFonts w:cstheme="minorHAnsi"/>
          <w:sz w:val="24"/>
          <w:szCs w:val="24"/>
        </w:rPr>
        <w:t xml:space="preserve">Tekliflerin dili: </w:t>
      </w:r>
    </w:p>
    <w:p w:rsidR="000204B5" w:rsidRPr="007B2BF1" w:rsidRDefault="004A08C1"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7</w:t>
      </w:r>
      <w:r w:rsidR="00CF1D9E">
        <w:rPr>
          <w:rFonts w:asciiTheme="minorHAnsi" w:hAnsiTheme="minorHAnsi" w:cstheme="minorHAnsi"/>
          <w:b/>
          <w:color w:val="auto"/>
          <w:szCs w:val="24"/>
        </w:rPr>
        <w:t>.7</w:t>
      </w:r>
      <w:r w:rsidR="000204B5" w:rsidRPr="007B2BF1">
        <w:rPr>
          <w:rFonts w:asciiTheme="minorHAnsi" w:hAnsiTheme="minorHAnsi" w:cstheme="minorHAnsi"/>
          <w:b/>
          <w:color w:val="auto"/>
          <w:szCs w:val="24"/>
        </w:rPr>
        <w:t>.1.</w:t>
      </w:r>
      <w:r w:rsidR="00E33BC5" w:rsidRPr="007B2BF1">
        <w:rPr>
          <w:rFonts w:asciiTheme="minorHAnsi" w:hAnsiTheme="minorHAnsi" w:cstheme="minorHAnsi"/>
          <w:color w:val="auto"/>
          <w:szCs w:val="24"/>
        </w:rP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0204B5" w:rsidRPr="007B2BF1" w:rsidRDefault="000204B5"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8- İhalenin yabancı isteklilere açıklığı: </w:t>
      </w:r>
    </w:p>
    <w:p w:rsidR="000204B5" w:rsidRPr="007B2BF1" w:rsidRDefault="00E45D17" w:rsidP="0034629C">
      <w:pPr>
        <w:spacing w:line="240" w:lineRule="auto"/>
        <w:ind w:left="0" w:right="-46"/>
        <w:rPr>
          <w:rFonts w:asciiTheme="minorHAnsi" w:hAnsiTheme="minorHAnsi" w:cstheme="minorHAnsi"/>
          <w:b/>
          <w:color w:val="auto"/>
          <w:szCs w:val="24"/>
        </w:rPr>
      </w:pPr>
      <w:r>
        <w:rPr>
          <w:rFonts w:asciiTheme="minorHAnsi" w:hAnsiTheme="minorHAnsi" w:cstheme="minorHAnsi"/>
          <w:b/>
          <w:color w:val="auto"/>
          <w:szCs w:val="24"/>
        </w:rPr>
        <w:t xml:space="preserve">8.1. Bu ihaleye </w:t>
      </w:r>
      <w:r w:rsidR="00E33BC5" w:rsidRPr="007B2BF1">
        <w:rPr>
          <w:rFonts w:asciiTheme="minorHAnsi" w:hAnsiTheme="minorHAnsi" w:cstheme="minorHAnsi"/>
          <w:b/>
          <w:color w:val="auto"/>
          <w:szCs w:val="24"/>
        </w:rPr>
        <w:t xml:space="preserve">yerli </w:t>
      </w:r>
      <w:r>
        <w:rPr>
          <w:rFonts w:asciiTheme="minorHAnsi" w:hAnsiTheme="minorHAnsi" w:cstheme="minorHAnsi"/>
          <w:b/>
          <w:color w:val="auto"/>
          <w:szCs w:val="24"/>
        </w:rPr>
        <w:t xml:space="preserve">ve yabancı </w:t>
      </w:r>
      <w:r w:rsidR="00E33BC5" w:rsidRPr="007B2BF1">
        <w:rPr>
          <w:rFonts w:asciiTheme="minorHAnsi" w:hAnsiTheme="minorHAnsi" w:cstheme="minorHAnsi"/>
          <w:b/>
          <w:color w:val="auto"/>
          <w:szCs w:val="24"/>
        </w:rPr>
        <w:t>istekliler katılabilir.</w:t>
      </w:r>
    </w:p>
    <w:p w:rsidR="000204B5" w:rsidRPr="007B2BF1" w:rsidRDefault="000204B5" w:rsidP="0034629C">
      <w:pPr>
        <w:spacing w:after="487"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9- İhaleye katılamayacak olanlar </w:t>
      </w:r>
    </w:p>
    <w:p w:rsidR="000204B5" w:rsidRPr="007B2BF1" w:rsidRDefault="00E33BC5" w:rsidP="00F4632C">
      <w:pPr>
        <w:numPr>
          <w:ilvl w:val="1"/>
          <w:numId w:val="11"/>
        </w:numPr>
        <w:spacing w:after="141"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Vakıf Yükseköğretim Kurumları</w:t>
      </w:r>
      <w:r w:rsidR="000204B5" w:rsidRPr="007B2BF1">
        <w:rPr>
          <w:rFonts w:asciiTheme="minorHAnsi" w:hAnsiTheme="minorHAnsi" w:cstheme="minorHAnsi"/>
          <w:color w:val="auto"/>
          <w:szCs w:val="24"/>
        </w:rPr>
        <w:t xml:space="preserve"> İhale Yönetmeliğinin 12 inci maddesi uyarınca ihaleye katılamayacak olan istekliler doğrudan veya dolaylı ya da alt yüklenici olarak, kendileri veya başkaları adına hiçbir şekilde ihaleye katılamazlar. </w:t>
      </w:r>
    </w:p>
    <w:p w:rsidR="000204B5" w:rsidRPr="007B2BF1" w:rsidRDefault="000204B5" w:rsidP="00F4632C">
      <w:pPr>
        <w:numPr>
          <w:ilvl w:val="1"/>
          <w:numId w:val="11"/>
        </w:num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0204B5" w:rsidRPr="007B2BF1" w:rsidRDefault="000204B5"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10 - İhale dışı bırakılma ve yasak fiil veya davranışlar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10.1.</w:t>
      </w:r>
      <w:r w:rsidRPr="007B2BF1">
        <w:rPr>
          <w:rFonts w:asciiTheme="minorHAnsi" w:hAnsiTheme="minorHAnsi" w:cstheme="minorHAnsi"/>
          <w:color w:val="auto"/>
          <w:szCs w:val="24"/>
        </w:rPr>
        <w:t xml:space="preserve"> Bu Şartnamenin 9 uncu maddesi uyarınca ihaleye katılamayacak olanlar değerlendirme dışı bırakılır.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10.2.</w:t>
      </w:r>
      <w:r w:rsidRPr="007B2BF1">
        <w:rPr>
          <w:rFonts w:asciiTheme="minorHAnsi" w:hAnsiTheme="minorHAnsi" w:cstheme="minorHAnsi"/>
          <w:color w:val="auto"/>
          <w:szCs w:val="24"/>
        </w:rPr>
        <w:t xml:space="preserve"> </w:t>
      </w:r>
      <w:r w:rsidR="00E33BC5" w:rsidRPr="007B2BF1">
        <w:rPr>
          <w:rFonts w:asciiTheme="minorHAnsi" w:hAnsiTheme="minorHAnsi" w:cstheme="minorHAnsi"/>
          <w:color w:val="auto"/>
          <w:szCs w:val="24"/>
        </w:rPr>
        <w:t>Vakıf Yükseköğretim Kurumları</w:t>
      </w:r>
      <w:r w:rsidRPr="007B2BF1">
        <w:rPr>
          <w:rFonts w:asciiTheme="minorHAnsi" w:hAnsiTheme="minorHAnsi" w:cstheme="minorHAnsi"/>
          <w:color w:val="auto"/>
          <w:szCs w:val="24"/>
        </w:rPr>
        <w:t xml:space="preserve"> İhale Yönetmeliğinin 12 inci maddesi uyarınca ihale</w:t>
      </w:r>
      <w:r w:rsidR="00E33BC5" w:rsidRPr="007B2BF1">
        <w:rPr>
          <w:rFonts w:asciiTheme="minorHAnsi" w:hAnsiTheme="minorHAnsi" w:cstheme="minorHAnsi"/>
          <w:color w:val="auto"/>
          <w:szCs w:val="24"/>
        </w:rPr>
        <w:t>ye katılamayacak olanlar ile ilgili</w:t>
      </w:r>
      <w:r w:rsidRPr="007B2BF1">
        <w:rPr>
          <w:rFonts w:asciiTheme="minorHAnsi" w:hAnsiTheme="minorHAnsi" w:cstheme="minorHAnsi"/>
          <w:color w:val="auto"/>
          <w:szCs w:val="24"/>
        </w:rPr>
        <w:t xml:space="preserve"> maddesinde sayılan yasak fiil veya davranışta bulunduğu tespit edilenler hakkında, ayrıca fiil ve</w:t>
      </w:r>
      <w:r w:rsidR="00E33BC5" w:rsidRPr="007B2BF1">
        <w:rPr>
          <w:rFonts w:asciiTheme="minorHAnsi" w:hAnsiTheme="minorHAnsi" w:cstheme="minorHAnsi"/>
          <w:color w:val="auto"/>
          <w:szCs w:val="24"/>
        </w:rPr>
        <w:t>ya davranışın özelliğine göre ilgili</w:t>
      </w:r>
      <w:r w:rsidRPr="007B2BF1">
        <w:rPr>
          <w:rFonts w:asciiTheme="minorHAnsi" w:hAnsiTheme="minorHAnsi" w:cstheme="minorHAnsi"/>
          <w:color w:val="auto"/>
          <w:szCs w:val="24"/>
        </w:rPr>
        <w:t xml:space="preserve"> maddede belirtilen hükümler uygulanır. </w:t>
      </w:r>
    </w:p>
    <w:p w:rsidR="000204B5" w:rsidRPr="007B2BF1" w:rsidRDefault="000204B5"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Madde 11- Teklif hazırlama giderleri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11.1.</w:t>
      </w:r>
      <w:r w:rsidRPr="007B2BF1">
        <w:rPr>
          <w:rFonts w:asciiTheme="minorHAnsi" w:hAnsiTheme="minorHAnsi" w:cstheme="minorHAnsi"/>
          <w:color w:val="auto"/>
          <w:szCs w:val="24"/>
        </w:rPr>
        <w:t xml:space="preserve"> Tekliflerin hazırlanması ve sunulması ile ilgili bütün masraflar isteklilere aittir. İstekli, teklifini hazırlamak için yapmış olduğu hiçbir masrafı idareden isteyemez.  </w:t>
      </w:r>
    </w:p>
    <w:p w:rsidR="000204B5" w:rsidRPr="007B2BF1" w:rsidRDefault="00E33BC5" w:rsidP="0034629C">
      <w:pPr>
        <w:spacing w:after="146"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lastRenderedPageBreak/>
        <w:t>Madde 12</w:t>
      </w:r>
      <w:r w:rsidR="000204B5" w:rsidRPr="007B2BF1">
        <w:rPr>
          <w:rFonts w:asciiTheme="minorHAnsi" w:hAnsiTheme="minorHAnsi" w:cstheme="minorHAnsi"/>
          <w:b/>
          <w:color w:val="auto"/>
          <w:szCs w:val="24"/>
        </w:rPr>
        <w:t xml:space="preserve">- İhale dokümanına ilişkin açıklama yapılması  </w:t>
      </w:r>
    </w:p>
    <w:p w:rsidR="000204B5" w:rsidRPr="007B2BF1" w:rsidRDefault="00A008F1" w:rsidP="0034629C">
      <w:pPr>
        <w:spacing w:after="102"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12.1.</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İstekliler, tekliflerin hazırlanması aşamasında, ihale dokümanında açıklanmasına ihtiyaç duydukları hususlarla ilgil</w:t>
      </w:r>
      <w:r w:rsidRPr="007B2BF1">
        <w:rPr>
          <w:rFonts w:asciiTheme="minorHAnsi" w:hAnsiTheme="minorHAnsi" w:cstheme="minorHAnsi"/>
          <w:color w:val="auto"/>
          <w:szCs w:val="24"/>
        </w:rPr>
        <w:t>i olarak, ihale tarihinden dört</w:t>
      </w:r>
      <w:r w:rsidR="000204B5" w:rsidRPr="007B2BF1">
        <w:rPr>
          <w:rFonts w:asciiTheme="minorHAnsi" w:hAnsiTheme="minorHAnsi" w:cstheme="minorHAnsi"/>
          <w:color w:val="auto"/>
          <w:szCs w:val="24"/>
        </w:rPr>
        <w:t xml:space="preserve"> gün öncesine kadar yazılı olarak açıklama talep edebilir. Bu tarihten sonra yapılacak açıklama talepleri değerlendirmeye alınmayacaktır. </w:t>
      </w:r>
    </w:p>
    <w:p w:rsidR="000204B5" w:rsidRPr="007B2BF1" w:rsidRDefault="00A008F1" w:rsidP="0034629C">
      <w:pPr>
        <w:spacing w:after="146"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12.2.</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Talebin uygun görülmesi halinde İdarece yapılacak yazılı açı</w:t>
      </w:r>
      <w:r w:rsidRPr="007B2BF1">
        <w:rPr>
          <w:rFonts w:asciiTheme="minorHAnsi" w:hAnsiTheme="minorHAnsi" w:cstheme="minorHAnsi"/>
          <w:color w:val="auto"/>
          <w:szCs w:val="24"/>
        </w:rPr>
        <w:t>klama, ihale tarihinden en az üç</w:t>
      </w:r>
      <w:r w:rsidR="000204B5" w:rsidRPr="007B2BF1">
        <w:rPr>
          <w:rFonts w:asciiTheme="minorHAnsi" w:hAnsiTheme="minorHAnsi" w:cstheme="minorHAnsi"/>
          <w:color w:val="auto"/>
          <w:szCs w:val="24"/>
        </w:rPr>
        <w:t xml:space="preserve"> gün öncesinde bilgi sahibi olmalarını temin edecek şekilde ihale dokümanı alanların tamamına gönderilir veya imza karşılığı elden tebliğ edilir. </w:t>
      </w:r>
    </w:p>
    <w:p w:rsidR="000204B5" w:rsidRPr="007B2BF1" w:rsidRDefault="00A008F1" w:rsidP="0034629C">
      <w:pPr>
        <w:spacing w:after="143"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12.3.</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Açıklamada, sorular ile İdarenin ayrıntılı ceva</w:t>
      </w:r>
      <w:r w:rsidRPr="007B2BF1">
        <w:rPr>
          <w:rFonts w:asciiTheme="minorHAnsi" w:hAnsiTheme="minorHAnsi" w:cstheme="minorHAnsi"/>
          <w:color w:val="auto"/>
          <w:szCs w:val="24"/>
        </w:rPr>
        <w:t xml:space="preserve">bı yer alır, açıklama talebinde </w:t>
      </w:r>
      <w:r w:rsidR="000204B5" w:rsidRPr="007B2BF1">
        <w:rPr>
          <w:rFonts w:asciiTheme="minorHAnsi" w:hAnsiTheme="minorHAnsi" w:cstheme="minorHAnsi"/>
          <w:color w:val="auto"/>
          <w:szCs w:val="24"/>
        </w:rPr>
        <w:t xml:space="preserve">bulunanın kimliği belirtilmez. </w:t>
      </w:r>
    </w:p>
    <w:p w:rsidR="000204B5" w:rsidRPr="007B2BF1" w:rsidRDefault="00A008F1"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12.4.</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Açıklamalar, açıklamanın yapıldığı tarihten sonra dokümanı satın alanlara ihale dokümanının bir parçası olarak verilir.  </w:t>
      </w:r>
    </w:p>
    <w:p w:rsidR="000204B5" w:rsidRPr="007B2BF1" w:rsidRDefault="000204B5"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w:t>
      </w:r>
      <w:r w:rsidR="00A008F1" w:rsidRPr="007B2BF1">
        <w:rPr>
          <w:rFonts w:asciiTheme="minorHAnsi" w:hAnsiTheme="minorHAnsi" w:cstheme="minorHAnsi"/>
          <w:b/>
          <w:color w:val="auto"/>
          <w:szCs w:val="24"/>
        </w:rPr>
        <w:t>adde 13</w:t>
      </w:r>
      <w:r w:rsidRPr="007B2BF1">
        <w:rPr>
          <w:rFonts w:asciiTheme="minorHAnsi" w:hAnsiTheme="minorHAnsi" w:cstheme="minorHAnsi"/>
          <w:b/>
          <w:color w:val="auto"/>
          <w:szCs w:val="24"/>
        </w:rPr>
        <w:t xml:space="preserve"> - İhale dokümanında değişiklik yapılması </w:t>
      </w:r>
    </w:p>
    <w:p w:rsidR="000204B5" w:rsidRPr="007B2BF1" w:rsidRDefault="00A008F1" w:rsidP="0034629C">
      <w:pPr>
        <w:spacing w:after="147"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13.1.</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0204B5" w:rsidRPr="007B2BF1" w:rsidRDefault="00A008F1"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13.2.</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Zeyilname, ihale tarihinden en az on gün öncesinde bilgi sahibi olmalarını temin edecek şekilde ihale dokümanı alanların tamamına gönderilir veya imza karşılığı elden tebliğ edilir. </w:t>
      </w:r>
    </w:p>
    <w:p w:rsidR="000204B5" w:rsidRPr="007B2BF1" w:rsidRDefault="00A008F1" w:rsidP="0034629C">
      <w:pPr>
        <w:spacing w:after="147"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13.3.</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0204B5" w:rsidRPr="007B2BF1" w:rsidRDefault="00A008F1"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13.4.</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Zeyilname düzenlenmesi halinde, tekliflerini bu düzenlemeden önce vermiş olan istekliler tekliflerini geri çekerek, yeniden teklif verebilirler. </w:t>
      </w:r>
    </w:p>
    <w:p w:rsidR="000204B5" w:rsidRPr="007B2BF1" w:rsidRDefault="00A008F1"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13.5.</w:t>
      </w:r>
      <w:r w:rsidRPr="007B2BF1">
        <w:rPr>
          <w:rFonts w:asciiTheme="minorHAnsi" w:hAnsiTheme="minorHAnsi" w:cstheme="minorHAnsi"/>
          <w:color w:val="auto"/>
          <w:szCs w:val="24"/>
        </w:rPr>
        <w:t xml:space="preserve"> Vakıf Yükseköğretim Kurumları İhale İşlemleri Yönetmeliği</w:t>
      </w:r>
      <w:r w:rsidR="000204B5" w:rsidRPr="007B2BF1">
        <w:rPr>
          <w:rFonts w:asciiTheme="minorHAnsi" w:hAnsiTheme="minorHAnsi" w:cstheme="minorHAnsi"/>
          <w:color w:val="auto"/>
          <w:szCs w:val="24"/>
        </w:rPr>
        <w:t xml:space="preserve">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0204B5" w:rsidRPr="007B2BF1" w:rsidRDefault="000204B5"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w:t>
      </w:r>
      <w:r w:rsidR="003208E8" w:rsidRPr="007B2BF1">
        <w:rPr>
          <w:rFonts w:asciiTheme="minorHAnsi" w:hAnsiTheme="minorHAnsi" w:cstheme="minorHAnsi"/>
          <w:b/>
          <w:color w:val="auto"/>
          <w:szCs w:val="24"/>
        </w:rPr>
        <w:t>adde 14</w:t>
      </w:r>
      <w:r w:rsidRPr="007B2BF1">
        <w:rPr>
          <w:rFonts w:asciiTheme="minorHAnsi" w:hAnsiTheme="minorHAnsi" w:cstheme="minorHAnsi"/>
          <w:b/>
          <w:color w:val="auto"/>
          <w:szCs w:val="24"/>
        </w:rPr>
        <w:t xml:space="preserve">- İhale saatinden önce ihalenin iptal edilmesi </w:t>
      </w:r>
    </w:p>
    <w:p w:rsidR="000204B5" w:rsidRPr="007B2BF1" w:rsidRDefault="003208E8" w:rsidP="0034629C">
      <w:pPr>
        <w:spacing w:after="147"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14.1.</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0204B5" w:rsidRPr="007B2BF1" w:rsidRDefault="003208E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14.2.</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Bu durumda, iptal nedeni belirtilmek suretiyle ihalenin iptal edildiği ilan edilerek duyurulur. Bu aşamaya kadar teklif vermiş olanlara ihalenin iptal edildiği ayrıca tebliğ edilir. </w:t>
      </w:r>
    </w:p>
    <w:p w:rsidR="000204B5" w:rsidRPr="007B2BF1" w:rsidRDefault="003208E8" w:rsidP="0034629C">
      <w:pPr>
        <w:spacing w:after="141"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lastRenderedPageBreak/>
        <w:t>14.3.</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İhalenin iptal edilmesi halinde, verilmiş olan bütün teklifler reddedilmiş sayılır ve bu teklifler açılmaksızın isteklilere iade edilir. </w:t>
      </w:r>
    </w:p>
    <w:p w:rsidR="000204B5" w:rsidRPr="007B2BF1" w:rsidRDefault="003208E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14.4.</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İhalenin iptal edilmesi nedeniyle isteklilerce İdareden herhangi bir hak talebinde bulunulamaz. </w:t>
      </w:r>
    </w:p>
    <w:p w:rsidR="000204B5" w:rsidRPr="007B2BF1" w:rsidRDefault="000204B5"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w:t>
      </w:r>
      <w:r w:rsidR="00A36AA1" w:rsidRPr="007B2BF1">
        <w:rPr>
          <w:rFonts w:asciiTheme="minorHAnsi" w:hAnsiTheme="minorHAnsi" w:cstheme="minorHAnsi"/>
          <w:b/>
          <w:color w:val="auto"/>
          <w:szCs w:val="24"/>
        </w:rPr>
        <w:t>adde 15</w:t>
      </w:r>
      <w:r w:rsidRPr="007B2BF1">
        <w:rPr>
          <w:rFonts w:asciiTheme="minorHAnsi" w:hAnsiTheme="minorHAnsi" w:cstheme="minorHAnsi"/>
          <w:b/>
          <w:color w:val="auto"/>
          <w:szCs w:val="24"/>
        </w:rPr>
        <w:t xml:space="preserve">- İş ortaklığı </w:t>
      </w:r>
    </w:p>
    <w:p w:rsidR="000204B5" w:rsidRPr="007B2BF1" w:rsidRDefault="00A36AA1" w:rsidP="0034629C">
      <w:pPr>
        <w:spacing w:after="149"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15.1.</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Birden fazla gerçek veya tüzel kişi iş ortaklığı oluşturmak suretiyle ihaleye teklif verebilir. </w:t>
      </w:r>
    </w:p>
    <w:p w:rsidR="000204B5" w:rsidRPr="007B2BF1" w:rsidRDefault="00A36AA1" w:rsidP="0034629C">
      <w:pPr>
        <w:spacing w:after="147"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15.2.</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0204B5" w:rsidRPr="007B2BF1" w:rsidRDefault="00A36AA1" w:rsidP="0034629C">
      <w:pPr>
        <w:spacing w:after="146"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15.3.</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rsidR="000204B5" w:rsidRPr="007B2BF1" w:rsidRDefault="00A36AA1" w:rsidP="0034629C">
      <w:pPr>
        <w:spacing w:after="149"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15.4.</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İhalenin iş ortaklığı üzerinde kalması halinde, iş ortaklığı tarafından, sözleşmenin imzalanmasından önce noter onaylı ortaklık sözleşmesinin İdareye verilmesi zorunludur. </w:t>
      </w:r>
    </w:p>
    <w:p w:rsidR="000204B5" w:rsidRPr="007B2BF1" w:rsidRDefault="00A36AA1" w:rsidP="0034629C">
      <w:pPr>
        <w:spacing w:after="149"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15.5.</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İş ortaklığı sözleşmesinde, ortakların hisse oranları ve pilot ortak ile diğer ortakların işin yerine getirilmesinde müştereken ve müteselsilen sorumlu oldukları belirtilecektir.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w:t>
      </w:r>
      <w:r w:rsidR="00A978FB" w:rsidRPr="007B2BF1">
        <w:rPr>
          <w:rFonts w:asciiTheme="minorHAnsi" w:hAnsiTheme="minorHAnsi" w:cstheme="minorHAnsi"/>
          <w:b/>
          <w:color w:val="auto"/>
          <w:szCs w:val="24"/>
        </w:rPr>
        <w:t>adde- 16</w:t>
      </w:r>
      <w:r w:rsidRPr="007B2BF1">
        <w:rPr>
          <w:rFonts w:asciiTheme="minorHAnsi" w:hAnsiTheme="minorHAnsi" w:cstheme="minorHAnsi"/>
          <w:b/>
          <w:color w:val="auto"/>
          <w:szCs w:val="24"/>
        </w:rPr>
        <w:t xml:space="preserve">. Konsorsiyum   </w:t>
      </w:r>
    </w:p>
    <w:p w:rsidR="000204B5" w:rsidRPr="007B2BF1" w:rsidRDefault="00A978FB"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16</w:t>
      </w:r>
      <w:r w:rsidR="000204B5" w:rsidRPr="007B2BF1">
        <w:rPr>
          <w:rFonts w:asciiTheme="minorHAnsi" w:hAnsiTheme="minorHAnsi" w:cstheme="minorHAnsi"/>
          <w:b/>
          <w:color w:val="auto"/>
          <w:szCs w:val="24"/>
        </w:rPr>
        <w:t>.1.</w:t>
      </w:r>
      <w:r w:rsidR="00A36AA1" w:rsidRPr="007B2BF1">
        <w:rPr>
          <w:rFonts w:asciiTheme="minorHAnsi" w:hAnsiTheme="minorHAnsi" w:cstheme="minorHAnsi"/>
          <w:color w:val="auto"/>
          <w:szCs w:val="24"/>
        </w:rPr>
        <w:t xml:space="preserve"> Konsorsiyumlar bu ihaleye teklif veremez.</w:t>
      </w:r>
    </w:p>
    <w:p w:rsidR="000204B5" w:rsidRPr="007B2BF1" w:rsidRDefault="00A978FB"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17</w:t>
      </w:r>
      <w:r w:rsidR="000204B5" w:rsidRPr="007B2BF1">
        <w:rPr>
          <w:rFonts w:asciiTheme="minorHAnsi" w:hAnsiTheme="minorHAnsi" w:cstheme="minorHAnsi"/>
          <w:b/>
          <w:color w:val="auto"/>
          <w:szCs w:val="24"/>
        </w:rPr>
        <w:t xml:space="preserve">- Alt yükleniciler  </w:t>
      </w:r>
    </w:p>
    <w:p w:rsidR="000204B5" w:rsidRPr="007B2BF1" w:rsidRDefault="00A978FB"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17</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w:t>
      </w:r>
      <w:r w:rsidR="00A36AA1" w:rsidRPr="007B2BF1">
        <w:rPr>
          <w:rFonts w:asciiTheme="minorHAnsi" w:hAnsiTheme="minorHAnsi" w:cstheme="minorHAnsi"/>
          <w:color w:val="auto"/>
          <w:szCs w:val="24"/>
        </w:rPr>
        <w:t xml:space="preserve">Bu iş kapsamında idareden yazılı olarak izin talep edilmesi ve idarenin de uygun görmesi durumunda alt yüklenici çalıştırılabilir.  </w:t>
      </w:r>
    </w:p>
    <w:p w:rsidR="000204B5" w:rsidRPr="007B2BF1" w:rsidRDefault="000204B5" w:rsidP="0034629C">
      <w:pPr>
        <w:spacing w:after="0"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III- TEKLİFLERİN HAZIRLANMASI VE SUNULMASINA İLİŞKİN HUSUSLAR </w:t>
      </w:r>
    </w:p>
    <w:p w:rsidR="00910F1A" w:rsidRPr="007B2BF1" w:rsidRDefault="00910F1A" w:rsidP="0034629C">
      <w:pPr>
        <w:spacing w:after="0" w:line="240" w:lineRule="auto"/>
        <w:ind w:left="0" w:right="-46"/>
        <w:rPr>
          <w:rFonts w:asciiTheme="minorHAnsi" w:hAnsiTheme="minorHAnsi" w:cstheme="minorHAnsi"/>
          <w:b/>
          <w:color w:val="auto"/>
          <w:szCs w:val="24"/>
        </w:rPr>
      </w:pPr>
    </w:p>
    <w:p w:rsidR="000204B5" w:rsidRPr="007B2BF1" w:rsidRDefault="00A978FB" w:rsidP="0034629C">
      <w:pPr>
        <w:spacing w:after="0"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Madde 18</w:t>
      </w:r>
      <w:r w:rsidR="000204B5" w:rsidRPr="007B2BF1">
        <w:rPr>
          <w:rFonts w:asciiTheme="minorHAnsi" w:hAnsiTheme="minorHAnsi" w:cstheme="minorHAnsi"/>
          <w:b/>
          <w:color w:val="auto"/>
          <w:szCs w:val="24"/>
        </w:rPr>
        <w:t>- Teklif ve sözleşme türü</w:t>
      </w:r>
      <w:r w:rsidR="000204B5" w:rsidRPr="007B2BF1">
        <w:rPr>
          <w:rFonts w:asciiTheme="minorHAnsi" w:hAnsiTheme="minorHAnsi" w:cstheme="minorHAnsi"/>
          <w:color w:val="auto"/>
          <w:szCs w:val="24"/>
        </w:rPr>
        <w:t xml:space="preserve"> </w:t>
      </w:r>
    </w:p>
    <w:p w:rsidR="00910F1A" w:rsidRPr="007B2BF1" w:rsidRDefault="000204B5" w:rsidP="0034629C">
      <w:pPr>
        <w:tabs>
          <w:tab w:val="center" w:pos="1328"/>
          <w:tab w:val="center" w:pos="2477"/>
        </w:tabs>
        <w:spacing w:line="240" w:lineRule="auto"/>
        <w:ind w:left="0" w:right="-46"/>
        <w:rPr>
          <w:rFonts w:asciiTheme="minorHAnsi" w:hAnsiTheme="minorHAnsi" w:cstheme="minorHAnsi"/>
          <w:color w:val="auto"/>
          <w:szCs w:val="24"/>
        </w:rPr>
      </w:pPr>
      <w:r w:rsidRPr="007B2BF1">
        <w:rPr>
          <w:rFonts w:asciiTheme="minorHAnsi" w:eastAsia="Calibri" w:hAnsiTheme="minorHAnsi" w:cstheme="minorHAnsi"/>
          <w:b/>
          <w:color w:val="auto"/>
          <w:szCs w:val="24"/>
        </w:rPr>
        <w:tab/>
      </w:r>
      <w:r w:rsidR="00A978FB" w:rsidRPr="007B2BF1">
        <w:rPr>
          <w:rFonts w:asciiTheme="minorHAnsi" w:hAnsiTheme="minorHAnsi" w:cstheme="minorHAnsi"/>
          <w:b/>
          <w:color w:val="auto"/>
          <w:szCs w:val="24"/>
        </w:rPr>
        <w:t>18</w:t>
      </w:r>
      <w:r w:rsidR="00AB2F6B" w:rsidRPr="007B2BF1">
        <w:rPr>
          <w:rFonts w:asciiTheme="minorHAnsi" w:hAnsiTheme="minorHAnsi" w:cstheme="minorHAnsi"/>
          <w:b/>
          <w:color w:val="auto"/>
          <w:szCs w:val="24"/>
        </w:rPr>
        <w:t>.1.</w:t>
      </w:r>
      <w:r w:rsidR="00AB2F6B" w:rsidRPr="007B2BF1">
        <w:rPr>
          <w:rFonts w:asciiTheme="minorHAnsi" w:hAnsiTheme="minorHAnsi" w:cstheme="minorHAnsi"/>
          <w:color w:val="auto"/>
          <w:szCs w:val="24"/>
        </w:rPr>
        <w:t xml:space="preserve">  </w:t>
      </w:r>
      <w:r w:rsidR="00A978FB" w:rsidRPr="007B2BF1">
        <w:rPr>
          <w:rFonts w:asciiTheme="minorHAnsi" w:hAnsiTheme="minorHAnsi" w:cstheme="minorHAnsi"/>
          <w:color w:val="auto"/>
          <w:szCs w:val="24"/>
        </w:rPr>
        <w:t>Teklif verilecek hizmetin kapsamına göre i</w:t>
      </w:r>
      <w:r w:rsidR="00AB2F6B" w:rsidRPr="007B2BF1">
        <w:rPr>
          <w:rFonts w:asciiTheme="minorHAnsi" w:hAnsiTheme="minorHAnsi" w:cstheme="minorHAnsi"/>
          <w:color w:val="auto"/>
          <w:szCs w:val="24"/>
        </w:rPr>
        <w:t>stekliler aylık ajans hizmet bedeli ve her türlü üretim, kiralama, satın alma, organiza</w:t>
      </w:r>
      <w:r w:rsidR="00A978FB" w:rsidRPr="007B2BF1">
        <w:rPr>
          <w:rFonts w:asciiTheme="minorHAnsi" w:hAnsiTheme="minorHAnsi" w:cstheme="minorHAnsi"/>
          <w:color w:val="auto"/>
          <w:szCs w:val="24"/>
        </w:rPr>
        <w:t xml:space="preserve">syon, prodüksiyon ve medya satın alma bütçeleri üzerinden alınacak ajans hizmet payı şeklinde idareye sunulacaktır. </w:t>
      </w:r>
      <w:r w:rsidRPr="007B2BF1">
        <w:rPr>
          <w:rFonts w:asciiTheme="minorHAnsi" w:hAnsiTheme="minorHAnsi" w:cstheme="minorHAnsi"/>
          <w:color w:val="auto"/>
          <w:szCs w:val="24"/>
        </w:rPr>
        <w:tab/>
      </w:r>
    </w:p>
    <w:p w:rsidR="00910F1A" w:rsidRPr="007B2BF1" w:rsidRDefault="00910F1A" w:rsidP="00C06F04">
      <w:pPr>
        <w:pStyle w:val="Style12"/>
        <w:shd w:val="clear" w:color="auto" w:fill="auto"/>
        <w:spacing w:after="99" w:line="245" w:lineRule="exact"/>
        <w:ind w:firstLine="0"/>
        <w:jc w:val="both"/>
        <w:rPr>
          <w:rFonts w:asciiTheme="minorHAnsi" w:hAnsiTheme="minorHAnsi" w:cstheme="minorHAnsi"/>
          <w:sz w:val="24"/>
          <w:szCs w:val="24"/>
        </w:rPr>
      </w:pPr>
      <w:r w:rsidRPr="007B2BF1">
        <w:rPr>
          <w:rFonts w:asciiTheme="minorHAnsi" w:hAnsiTheme="minorHAnsi" w:cstheme="minorHAnsi"/>
          <w:sz w:val="24"/>
          <w:szCs w:val="24"/>
        </w:rPr>
        <w:t xml:space="preserve">Yüklenici; </w:t>
      </w:r>
      <w:r w:rsidRPr="007B2BF1">
        <w:rPr>
          <w:rFonts w:asciiTheme="minorHAnsi" w:hAnsiTheme="minorHAnsi" w:cstheme="minorHAnsi"/>
          <w:sz w:val="24"/>
          <w:szCs w:val="24"/>
          <w:lang w:bidi="en-US"/>
        </w:rPr>
        <w:t xml:space="preserve">Marka ve iletişim </w:t>
      </w:r>
      <w:r w:rsidRPr="007B2BF1">
        <w:rPr>
          <w:rFonts w:asciiTheme="minorHAnsi" w:hAnsiTheme="minorHAnsi" w:cstheme="minorHAnsi"/>
          <w:sz w:val="24"/>
          <w:szCs w:val="24"/>
        </w:rPr>
        <w:t>danışmanlığı,</w:t>
      </w:r>
      <w:r w:rsidR="00C06F04" w:rsidRPr="007B2BF1">
        <w:rPr>
          <w:rFonts w:asciiTheme="minorHAnsi" w:hAnsiTheme="minorHAnsi" w:cstheme="minorHAnsi"/>
          <w:sz w:val="24"/>
          <w:szCs w:val="24"/>
        </w:rPr>
        <w:t xml:space="preserve"> </w:t>
      </w:r>
      <w:r w:rsidRPr="007B2BF1">
        <w:rPr>
          <w:rFonts w:asciiTheme="minorHAnsi" w:hAnsiTheme="minorHAnsi" w:cstheme="minorHAnsi"/>
          <w:sz w:val="24"/>
          <w:szCs w:val="24"/>
        </w:rPr>
        <w:t>koordinatör,</w:t>
      </w:r>
      <w:r w:rsidR="00C06F04" w:rsidRPr="007B2BF1">
        <w:rPr>
          <w:rFonts w:asciiTheme="minorHAnsi" w:hAnsiTheme="minorHAnsi" w:cstheme="minorHAnsi"/>
          <w:sz w:val="24"/>
          <w:szCs w:val="24"/>
        </w:rPr>
        <w:t xml:space="preserve"> </w:t>
      </w:r>
      <w:r w:rsidRPr="007B2BF1">
        <w:rPr>
          <w:rFonts w:asciiTheme="minorHAnsi" w:hAnsiTheme="minorHAnsi" w:cstheme="minorHAnsi"/>
          <w:sz w:val="24"/>
          <w:szCs w:val="24"/>
        </w:rPr>
        <w:t>marka direktörü, kreatif direktör ve medya direktörü  seviyesinde  İdare'ye özel bir iletişim danışmanlığı  hizmeti sunacak ve  örnekleri EK-1 de yer verilen  kreatif çalışmaları entegre olarak sunulacaktır.</w:t>
      </w:r>
    </w:p>
    <w:p w:rsidR="00910F1A" w:rsidRPr="007B2BF1" w:rsidRDefault="00910F1A" w:rsidP="00C06F04">
      <w:pPr>
        <w:pStyle w:val="Style12"/>
        <w:shd w:val="clear" w:color="auto" w:fill="auto"/>
        <w:spacing w:after="99" w:line="245" w:lineRule="exact"/>
        <w:ind w:firstLine="0"/>
        <w:jc w:val="both"/>
        <w:rPr>
          <w:rFonts w:asciiTheme="minorHAnsi" w:hAnsiTheme="minorHAnsi" w:cstheme="minorHAnsi"/>
          <w:sz w:val="24"/>
          <w:szCs w:val="24"/>
        </w:rPr>
      </w:pPr>
      <w:r w:rsidRPr="007B2BF1">
        <w:rPr>
          <w:rFonts w:asciiTheme="minorHAnsi" w:hAnsiTheme="minorHAnsi" w:cstheme="minorHAnsi"/>
          <w:b/>
          <w:sz w:val="24"/>
          <w:szCs w:val="24"/>
        </w:rPr>
        <w:t>18.1.1.</w:t>
      </w:r>
      <w:r w:rsidRPr="007B2BF1">
        <w:rPr>
          <w:rStyle w:val="CharStyle26"/>
          <w:rFonts w:asciiTheme="minorHAnsi" w:hAnsiTheme="minorHAnsi" w:cstheme="minorHAnsi"/>
          <w:sz w:val="24"/>
          <w:szCs w:val="24"/>
        </w:rPr>
        <w:t xml:space="preserve">Yüklenici, Teknik Şartname </w:t>
      </w:r>
      <w:r w:rsidRPr="007B2BF1">
        <w:rPr>
          <w:rFonts w:asciiTheme="minorHAnsi" w:hAnsiTheme="minorHAnsi" w:cstheme="minorHAnsi"/>
          <w:sz w:val="24"/>
          <w:szCs w:val="24"/>
        </w:rPr>
        <w:t xml:space="preserve">1. bölüm </w:t>
      </w:r>
      <w:r w:rsidRPr="007B2BF1">
        <w:rPr>
          <w:rFonts w:asciiTheme="minorHAnsi" w:hAnsiTheme="minorHAnsi" w:cstheme="minorHAnsi"/>
          <w:b/>
          <w:sz w:val="24"/>
          <w:szCs w:val="24"/>
        </w:rPr>
        <w:t xml:space="preserve">A. </w:t>
      </w:r>
      <w:r w:rsidRPr="007B2BF1">
        <w:rPr>
          <w:rFonts w:asciiTheme="minorHAnsi" w:hAnsiTheme="minorHAnsi" w:cstheme="minorHAnsi"/>
          <w:sz w:val="24"/>
          <w:szCs w:val="24"/>
        </w:rPr>
        <w:t xml:space="preserve">maddesinde tanımlanan </w:t>
      </w:r>
      <w:r w:rsidRPr="007B2BF1">
        <w:rPr>
          <w:rStyle w:val="CharStyle26"/>
          <w:rFonts w:asciiTheme="minorHAnsi" w:hAnsiTheme="minorHAnsi" w:cstheme="minorHAnsi"/>
          <w:sz w:val="24"/>
          <w:szCs w:val="24"/>
        </w:rPr>
        <w:t xml:space="preserve">Stratejik Pazarlama İletişimi Danışmanlığı, ve B. </w:t>
      </w:r>
      <w:r w:rsidRPr="007B2BF1">
        <w:rPr>
          <w:rFonts w:asciiTheme="minorHAnsi" w:hAnsiTheme="minorHAnsi" w:cstheme="minorHAnsi"/>
          <w:sz w:val="24"/>
          <w:szCs w:val="24"/>
        </w:rPr>
        <w:t xml:space="preserve">Maddesinde tanımlanan ve örnekleri ekte verilen  </w:t>
      </w:r>
      <w:r w:rsidRPr="007B2BF1">
        <w:rPr>
          <w:rStyle w:val="CharStyle26"/>
          <w:rFonts w:asciiTheme="minorHAnsi" w:hAnsiTheme="minorHAnsi" w:cstheme="minorHAnsi"/>
          <w:sz w:val="24"/>
          <w:szCs w:val="24"/>
        </w:rPr>
        <w:t xml:space="preserve">Yaratıcı Çalışmalar </w:t>
      </w:r>
      <w:r w:rsidRPr="007B2BF1">
        <w:rPr>
          <w:rFonts w:asciiTheme="minorHAnsi" w:hAnsiTheme="minorHAnsi" w:cstheme="minorHAnsi"/>
          <w:sz w:val="24"/>
          <w:szCs w:val="24"/>
        </w:rPr>
        <w:t xml:space="preserve">ile, 2. bölümde tanımlanan </w:t>
      </w:r>
      <w:r w:rsidRPr="007B2BF1">
        <w:rPr>
          <w:rStyle w:val="CharStyle26"/>
          <w:rFonts w:asciiTheme="minorHAnsi" w:hAnsiTheme="minorHAnsi" w:cstheme="minorHAnsi"/>
          <w:sz w:val="24"/>
          <w:szCs w:val="24"/>
        </w:rPr>
        <w:t xml:space="preserve">Basın ve Halkla İlişkiler Ajansı </w:t>
      </w:r>
      <w:r w:rsidRPr="007B2BF1">
        <w:rPr>
          <w:rFonts w:asciiTheme="minorHAnsi" w:hAnsiTheme="minorHAnsi" w:cstheme="minorHAnsi"/>
          <w:sz w:val="24"/>
          <w:szCs w:val="24"/>
        </w:rPr>
        <w:t>hizmetlerini kapsayan entegre iletişim hizmetleri karşılığı; ………...</w:t>
      </w:r>
      <w:r w:rsidR="00C06F04" w:rsidRPr="007B2BF1">
        <w:rPr>
          <w:rFonts w:asciiTheme="minorHAnsi" w:hAnsiTheme="minorHAnsi" w:cstheme="minorHAnsi"/>
          <w:sz w:val="24"/>
          <w:szCs w:val="24"/>
        </w:rPr>
        <w:t>...</w:t>
      </w:r>
      <w:r w:rsidRPr="007B2BF1">
        <w:rPr>
          <w:rFonts w:asciiTheme="minorHAnsi" w:hAnsiTheme="minorHAnsi" w:cstheme="minorHAnsi"/>
          <w:sz w:val="24"/>
          <w:szCs w:val="24"/>
        </w:rPr>
        <w:t>-TL+KDV aylık ajans hizmet bedeli alacaktır.</w:t>
      </w:r>
    </w:p>
    <w:p w:rsidR="00910F1A" w:rsidRPr="007B2BF1" w:rsidRDefault="00910F1A" w:rsidP="00C06F04">
      <w:pPr>
        <w:pStyle w:val="Style12"/>
        <w:shd w:val="clear" w:color="auto" w:fill="auto"/>
        <w:tabs>
          <w:tab w:val="left" w:pos="712"/>
        </w:tabs>
        <w:ind w:firstLine="0"/>
        <w:jc w:val="both"/>
        <w:rPr>
          <w:rFonts w:asciiTheme="minorHAnsi" w:hAnsiTheme="minorHAnsi" w:cstheme="minorHAnsi"/>
          <w:sz w:val="24"/>
          <w:szCs w:val="24"/>
        </w:rPr>
      </w:pPr>
      <w:r w:rsidRPr="007B2BF1">
        <w:rPr>
          <w:rStyle w:val="CharStyle26"/>
          <w:rFonts w:asciiTheme="minorHAnsi" w:hAnsiTheme="minorHAnsi" w:cstheme="minorHAnsi"/>
          <w:sz w:val="24"/>
          <w:szCs w:val="24"/>
        </w:rPr>
        <w:t>18.1.2.</w:t>
      </w:r>
      <w:r w:rsidR="00C06F04" w:rsidRPr="007B2BF1">
        <w:rPr>
          <w:rStyle w:val="CharStyle26"/>
          <w:rFonts w:asciiTheme="minorHAnsi" w:hAnsiTheme="minorHAnsi" w:cstheme="minorHAnsi"/>
          <w:sz w:val="24"/>
          <w:szCs w:val="24"/>
        </w:rPr>
        <w:t xml:space="preserve"> </w:t>
      </w:r>
      <w:r w:rsidRPr="007B2BF1">
        <w:rPr>
          <w:rStyle w:val="CharStyle26"/>
          <w:rFonts w:asciiTheme="minorHAnsi" w:hAnsiTheme="minorHAnsi" w:cstheme="minorHAnsi"/>
          <w:sz w:val="24"/>
          <w:szCs w:val="24"/>
        </w:rPr>
        <w:t xml:space="preserve">Yüklenici </w:t>
      </w:r>
      <w:r w:rsidRPr="007B2BF1">
        <w:rPr>
          <w:rFonts w:asciiTheme="minorHAnsi" w:hAnsiTheme="minorHAnsi" w:cstheme="minorHAnsi"/>
          <w:sz w:val="24"/>
          <w:szCs w:val="24"/>
        </w:rPr>
        <w:t xml:space="preserve">her türlü üretim, kiralama, satın alma, organizasyon, prodüksiyon ve  medya satın   </w:t>
      </w:r>
    </w:p>
    <w:p w:rsidR="00910F1A" w:rsidRPr="007B2BF1" w:rsidRDefault="00C06F04" w:rsidP="00C06F04">
      <w:pPr>
        <w:pStyle w:val="Style12"/>
        <w:shd w:val="clear" w:color="auto" w:fill="auto"/>
        <w:tabs>
          <w:tab w:val="left" w:pos="712"/>
        </w:tabs>
        <w:ind w:firstLine="0"/>
        <w:jc w:val="both"/>
        <w:rPr>
          <w:rFonts w:asciiTheme="minorHAnsi" w:hAnsiTheme="minorHAnsi" w:cstheme="minorHAnsi"/>
          <w:sz w:val="24"/>
          <w:szCs w:val="24"/>
        </w:rPr>
      </w:pPr>
      <w:r w:rsidRPr="007B2BF1">
        <w:rPr>
          <w:rFonts w:asciiTheme="minorHAnsi" w:hAnsiTheme="minorHAnsi" w:cstheme="minorHAnsi"/>
          <w:sz w:val="24"/>
          <w:szCs w:val="24"/>
        </w:rPr>
        <w:t xml:space="preserve"> </w:t>
      </w:r>
      <w:r w:rsidR="00910F1A" w:rsidRPr="007B2BF1">
        <w:rPr>
          <w:rFonts w:asciiTheme="minorHAnsi" w:hAnsiTheme="minorHAnsi" w:cstheme="minorHAnsi"/>
          <w:sz w:val="24"/>
          <w:szCs w:val="24"/>
        </w:rPr>
        <w:t xml:space="preserve">alma bütçeleri üzerinden …….., </w:t>
      </w:r>
      <w:r w:rsidR="00910F1A" w:rsidRPr="007B2BF1">
        <w:rPr>
          <w:rStyle w:val="CharStyle26"/>
          <w:rFonts w:asciiTheme="minorHAnsi" w:hAnsiTheme="minorHAnsi" w:cstheme="minorHAnsi"/>
          <w:sz w:val="24"/>
          <w:szCs w:val="24"/>
        </w:rPr>
        <w:t xml:space="preserve">%........ (Ajans Hizmet payı) </w:t>
      </w:r>
      <w:r w:rsidR="00910F1A" w:rsidRPr="007B2BF1">
        <w:rPr>
          <w:rFonts w:asciiTheme="minorHAnsi" w:hAnsiTheme="minorHAnsi" w:cstheme="minorHAnsi"/>
          <w:sz w:val="24"/>
          <w:szCs w:val="24"/>
        </w:rPr>
        <w:t>alacaktır.</w:t>
      </w:r>
    </w:p>
    <w:p w:rsidR="00C06F04" w:rsidRPr="007B2BF1" w:rsidRDefault="00C06F04" w:rsidP="00C06F04">
      <w:pPr>
        <w:pStyle w:val="Style12"/>
        <w:shd w:val="clear" w:color="auto" w:fill="auto"/>
        <w:tabs>
          <w:tab w:val="left" w:pos="712"/>
        </w:tabs>
        <w:ind w:firstLine="0"/>
        <w:jc w:val="both"/>
        <w:rPr>
          <w:rFonts w:asciiTheme="minorHAnsi" w:hAnsiTheme="minorHAnsi" w:cstheme="minorHAnsi"/>
          <w:sz w:val="24"/>
          <w:szCs w:val="24"/>
        </w:rPr>
      </w:pPr>
    </w:p>
    <w:p w:rsidR="00910F1A" w:rsidRPr="007B2BF1" w:rsidRDefault="00910F1A" w:rsidP="00C06F04">
      <w:pPr>
        <w:pStyle w:val="Style12"/>
        <w:shd w:val="clear" w:color="auto" w:fill="auto"/>
        <w:tabs>
          <w:tab w:val="left" w:pos="712"/>
        </w:tabs>
        <w:spacing w:line="245" w:lineRule="exact"/>
        <w:ind w:firstLine="0"/>
        <w:jc w:val="both"/>
        <w:rPr>
          <w:rFonts w:asciiTheme="minorHAnsi" w:hAnsiTheme="minorHAnsi" w:cstheme="minorHAnsi"/>
          <w:sz w:val="24"/>
          <w:szCs w:val="24"/>
        </w:rPr>
      </w:pPr>
      <w:r w:rsidRPr="007B2BF1">
        <w:rPr>
          <w:rStyle w:val="CharStyle26"/>
          <w:rFonts w:asciiTheme="minorHAnsi" w:hAnsiTheme="minorHAnsi" w:cstheme="minorHAnsi"/>
          <w:sz w:val="24"/>
          <w:szCs w:val="24"/>
        </w:rPr>
        <w:t>18.1.3.</w:t>
      </w:r>
      <w:r w:rsidR="00C06F04" w:rsidRPr="007B2BF1">
        <w:rPr>
          <w:rStyle w:val="CharStyle26"/>
          <w:rFonts w:asciiTheme="minorHAnsi" w:hAnsiTheme="minorHAnsi" w:cstheme="minorHAnsi"/>
          <w:sz w:val="24"/>
          <w:szCs w:val="24"/>
        </w:rPr>
        <w:t xml:space="preserve"> </w:t>
      </w:r>
      <w:r w:rsidRPr="007B2BF1">
        <w:rPr>
          <w:rStyle w:val="CharStyle26"/>
          <w:rFonts w:asciiTheme="minorHAnsi" w:hAnsiTheme="minorHAnsi" w:cstheme="minorHAnsi"/>
          <w:sz w:val="24"/>
          <w:szCs w:val="24"/>
        </w:rPr>
        <w:t xml:space="preserve">Yüklenici </w:t>
      </w:r>
      <w:r w:rsidRPr="007B2BF1">
        <w:rPr>
          <w:rFonts w:asciiTheme="minorHAnsi" w:hAnsiTheme="minorHAnsi" w:cstheme="minorHAnsi"/>
          <w:sz w:val="24"/>
          <w:szCs w:val="24"/>
        </w:rPr>
        <w:t>basın bülteni çalışmasında gerekirse üretim, çoğaltı</w:t>
      </w:r>
      <w:r w:rsidR="00C06F04" w:rsidRPr="007B2BF1">
        <w:rPr>
          <w:rFonts w:asciiTheme="minorHAnsi" w:hAnsiTheme="minorHAnsi" w:cstheme="minorHAnsi"/>
          <w:sz w:val="24"/>
          <w:szCs w:val="24"/>
        </w:rPr>
        <w:t xml:space="preserve">m ve dağıtım maliyetleri ile </w:t>
      </w:r>
      <w:r w:rsidRPr="007B2BF1">
        <w:rPr>
          <w:rFonts w:asciiTheme="minorHAnsi" w:hAnsiTheme="minorHAnsi" w:cstheme="minorHAnsi"/>
          <w:sz w:val="24"/>
          <w:szCs w:val="24"/>
        </w:rPr>
        <w:t>görsel hazırlama ve çoğaltım maliyetlerini bülten özelinde ayrıca faturalandırmayacaktır.</w:t>
      </w:r>
    </w:p>
    <w:p w:rsidR="00C06F04" w:rsidRPr="007B2BF1" w:rsidRDefault="00C06F04" w:rsidP="00C06F04">
      <w:pPr>
        <w:pStyle w:val="Style12"/>
        <w:shd w:val="clear" w:color="auto" w:fill="auto"/>
        <w:tabs>
          <w:tab w:val="left" w:pos="712"/>
        </w:tabs>
        <w:spacing w:line="245" w:lineRule="exact"/>
        <w:ind w:firstLine="0"/>
        <w:jc w:val="both"/>
        <w:rPr>
          <w:rFonts w:asciiTheme="minorHAnsi" w:hAnsiTheme="minorHAnsi" w:cstheme="minorHAnsi"/>
          <w:sz w:val="24"/>
          <w:szCs w:val="24"/>
        </w:rPr>
      </w:pPr>
    </w:p>
    <w:p w:rsidR="00910F1A" w:rsidRPr="007B2BF1" w:rsidRDefault="00910F1A" w:rsidP="00C06F04">
      <w:pPr>
        <w:pStyle w:val="Style12"/>
        <w:shd w:val="clear" w:color="auto" w:fill="auto"/>
        <w:tabs>
          <w:tab w:val="left" w:pos="712"/>
        </w:tabs>
        <w:spacing w:line="245" w:lineRule="exact"/>
        <w:ind w:firstLine="0"/>
        <w:jc w:val="both"/>
        <w:rPr>
          <w:rFonts w:asciiTheme="minorHAnsi" w:hAnsiTheme="minorHAnsi" w:cstheme="minorHAnsi"/>
          <w:sz w:val="24"/>
          <w:szCs w:val="24"/>
        </w:rPr>
      </w:pPr>
      <w:r w:rsidRPr="007B2BF1">
        <w:rPr>
          <w:rFonts w:asciiTheme="minorHAnsi" w:hAnsiTheme="minorHAnsi" w:cstheme="minorHAnsi"/>
          <w:b/>
          <w:sz w:val="24"/>
          <w:szCs w:val="24"/>
        </w:rPr>
        <w:lastRenderedPageBreak/>
        <w:t>18.1.4.</w:t>
      </w:r>
      <w:r w:rsidR="00C06F04" w:rsidRPr="007B2BF1">
        <w:rPr>
          <w:rFonts w:asciiTheme="minorHAnsi" w:hAnsiTheme="minorHAnsi" w:cstheme="minorHAnsi"/>
          <w:sz w:val="24"/>
          <w:szCs w:val="24"/>
        </w:rPr>
        <w:t xml:space="preserve"> </w:t>
      </w:r>
      <w:r w:rsidRPr="007B2BF1">
        <w:rPr>
          <w:rFonts w:asciiTheme="minorHAnsi" w:hAnsiTheme="minorHAnsi" w:cstheme="minorHAnsi"/>
          <w:sz w:val="24"/>
          <w:szCs w:val="24"/>
        </w:rPr>
        <w:t>Medya takibi için 3. parti firmalara ödenecek hizmet bedeli İdare tarafından karşılanacaktır.</w:t>
      </w:r>
    </w:p>
    <w:p w:rsidR="00C06F04" w:rsidRPr="007B2BF1" w:rsidRDefault="00C06F04" w:rsidP="00C06F04">
      <w:pPr>
        <w:pStyle w:val="Style12"/>
        <w:shd w:val="clear" w:color="auto" w:fill="auto"/>
        <w:tabs>
          <w:tab w:val="left" w:pos="712"/>
        </w:tabs>
        <w:spacing w:line="245" w:lineRule="exact"/>
        <w:ind w:firstLine="0"/>
        <w:jc w:val="both"/>
        <w:rPr>
          <w:rFonts w:asciiTheme="minorHAnsi" w:hAnsiTheme="minorHAnsi" w:cstheme="minorHAnsi"/>
          <w:sz w:val="24"/>
          <w:szCs w:val="24"/>
        </w:rPr>
      </w:pPr>
    </w:p>
    <w:p w:rsidR="00910F1A" w:rsidRPr="007B2BF1" w:rsidRDefault="00910F1A" w:rsidP="00C06F04">
      <w:pPr>
        <w:pStyle w:val="Style12"/>
        <w:shd w:val="clear" w:color="auto" w:fill="auto"/>
        <w:tabs>
          <w:tab w:val="left" w:pos="712"/>
        </w:tabs>
        <w:spacing w:line="246" w:lineRule="exact"/>
        <w:ind w:firstLine="0"/>
        <w:jc w:val="both"/>
        <w:rPr>
          <w:rFonts w:asciiTheme="minorHAnsi" w:hAnsiTheme="minorHAnsi" w:cstheme="minorHAnsi"/>
          <w:sz w:val="24"/>
          <w:szCs w:val="24"/>
        </w:rPr>
      </w:pPr>
      <w:r w:rsidRPr="007B2BF1">
        <w:rPr>
          <w:rFonts w:asciiTheme="minorHAnsi" w:hAnsiTheme="minorHAnsi" w:cstheme="minorHAnsi"/>
          <w:b/>
          <w:sz w:val="24"/>
          <w:szCs w:val="24"/>
        </w:rPr>
        <w:t>18.1.5.</w:t>
      </w:r>
      <w:r w:rsidR="00C06F04" w:rsidRPr="007B2BF1">
        <w:rPr>
          <w:rFonts w:asciiTheme="minorHAnsi" w:hAnsiTheme="minorHAnsi" w:cstheme="minorHAnsi"/>
          <w:sz w:val="24"/>
          <w:szCs w:val="24"/>
        </w:rPr>
        <w:t xml:space="preserve"> </w:t>
      </w:r>
      <w:r w:rsidRPr="007B2BF1">
        <w:rPr>
          <w:rFonts w:asciiTheme="minorHAnsi" w:hAnsiTheme="minorHAnsi" w:cstheme="minorHAnsi"/>
          <w:sz w:val="24"/>
          <w:szCs w:val="24"/>
        </w:rPr>
        <w:t>Üretim ve satın alım bedelleri hizmet bedellerine dahil değildir.</w:t>
      </w:r>
    </w:p>
    <w:p w:rsidR="00C06F04" w:rsidRPr="007B2BF1" w:rsidRDefault="00C06F04" w:rsidP="00C06F04">
      <w:pPr>
        <w:pStyle w:val="Style12"/>
        <w:shd w:val="clear" w:color="auto" w:fill="auto"/>
        <w:tabs>
          <w:tab w:val="left" w:pos="712"/>
        </w:tabs>
        <w:spacing w:line="246" w:lineRule="exact"/>
        <w:ind w:firstLine="0"/>
        <w:jc w:val="both"/>
        <w:rPr>
          <w:rFonts w:asciiTheme="minorHAnsi" w:hAnsiTheme="minorHAnsi" w:cstheme="minorHAnsi"/>
          <w:sz w:val="24"/>
          <w:szCs w:val="24"/>
        </w:rPr>
      </w:pPr>
    </w:p>
    <w:p w:rsidR="00910F1A" w:rsidRPr="007B2BF1" w:rsidRDefault="00910F1A" w:rsidP="00C06F04">
      <w:pPr>
        <w:pStyle w:val="Style12"/>
        <w:shd w:val="clear" w:color="auto" w:fill="auto"/>
        <w:tabs>
          <w:tab w:val="left" w:pos="712"/>
        </w:tabs>
        <w:ind w:firstLine="0"/>
        <w:jc w:val="both"/>
        <w:rPr>
          <w:rFonts w:asciiTheme="minorHAnsi" w:hAnsiTheme="minorHAnsi" w:cstheme="minorHAnsi"/>
          <w:sz w:val="24"/>
          <w:szCs w:val="24"/>
        </w:rPr>
      </w:pPr>
      <w:r w:rsidRPr="007B2BF1">
        <w:rPr>
          <w:rFonts w:asciiTheme="minorHAnsi" w:hAnsiTheme="minorHAnsi" w:cstheme="minorHAnsi"/>
          <w:b/>
          <w:sz w:val="24"/>
          <w:szCs w:val="24"/>
        </w:rPr>
        <w:t>18.1.6.</w:t>
      </w:r>
      <w:r w:rsidR="00C06F04" w:rsidRPr="007B2BF1">
        <w:rPr>
          <w:rFonts w:asciiTheme="minorHAnsi" w:hAnsiTheme="minorHAnsi" w:cstheme="minorHAnsi"/>
          <w:sz w:val="24"/>
          <w:szCs w:val="24"/>
        </w:rPr>
        <w:t xml:space="preserve"> </w:t>
      </w:r>
      <w:r w:rsidRPr="007B2BF1">
        <w:rPr>
          <w:rFonts w:asciiTheme="minorHAnsi" w:hAnsiTheme="minorHAnsi" w:cstheme="minorHAnsi"/>
          <w:sz w:val="24"/>
          <w:szCs w:val="24"/>
        </w:rPr>
        <w:t>Proje kapsamında tanımlanmayan üretim, satın alma ya da hizmetler ile her türlü sarf</w:t>
      </w:r>
      <w:r w:rsidR="007C69BC">
        <w:rPr>
          <w:rFonts w:asciiTheme="minorHAnsi" w:hAnsiTheme="minorHAnsi" w:cstheme="minorHAnsi"/>
          <w:sz w:val="24"/>
          <w:szCs w:val="24"/>
        </w:rPr>
        <w:t xml:space="preserve"> ve </w:t>
      </w:r>
      <w:r w:rsidRPr="007B2BF1">
        <w:rPr>
          <w:rFonts w:asciiTheme="minorHAnsi" w:hAnsiTheme="minorHAnsi" w:cstheme="minorHAnsi"/>
          <w:sz w:val="24"/>
          <w:szCs w:val="24"/>
        </w:rPr>
        <w:t>satın alma bedelleri müşterinin bütçe onayıyla birlikte ayrıca faturalandırılacaktır.</w:t>
      </w:r>
    </w:p>
    <w:p w:rsidR="00910F1A" w:rsidRPr="007B2BF1" w:rsidRDefault="00910F1A" w:rsidP="00C06F04">
      <w:pPr>
        <w:pStyle w:val="Style12"/>
        <w:shd w:val="clear" w:color="auto" w:fill="auto"/>
        <w:tabs>
          <w:tab w:val="left" w:pos="712"/>
        </w:tabs>
        <w:spacing w:line="246" w:lineRule="exact"/>
        <w:ind w:firstLine="0"/>
        <w:jc w:val="both"/>
        <w:rPr>
          <w:rFonts w:asciiTheme="minorHAnsi" w:hAnsiTheme="minorHAnsi" w:cstheme="minorHAnsi"/>
          <w:sz w:val="24"/>
          <w:szCs w:val="24"/>
        </w:rPr>
      </w:pPr>
      <w:r w:rsidRPr="007B2BF1">
        <w:rPr>
          <w:rFonts w:asciiTheme="minorHAnsi" w:hAnsiTheme="minorHAnsi" w:cstheme="minorHAnsi"/>
          <w:sz w:val="24"/>
          <w:szCs w:val="24"/>
        </w:rPr>
        <w:t xml:space="preserve"> </w:t>
      </w:r>
    </w:p>
    <w:p w:rsidR="000204B5" w:rsidRDefault="00910F1A" w:rsidP="007C69BC">
      <w:pPr>
        <w:pStyle w:val="Style12"/>
        <w:shd w:val="clear" w:color="auto" w:fill="auto"/>
        <w:tabs>
          <w:tab w:val="left" w:pos="712"/>
        </w:tabs>
        <w:spacing w:line="246" w:lineRule="exact"/>
        <w:ind w:firstLine="0"/>
        <w:jc w:val="both"/>
        <w:rPr>
          <w:rFonts w:asciiTheme="minorHAnsi" w:hAnsiTheme="minorHAnsi" w:cstheme="minorHAnsi"/>
          <w:sz w:val="24"/>
          <w:szCs w:val="24"/>
        </w:rPr>
      </w:pPr>
      <w:r w:rsidRPr="007B2BF1">
        <w:rPr>
          <w:rFonts w:asciiTheme="minorHAnsi" w:hAnsiTheme="minorHAnsi" w:cstheme="minorHAnsi"/>
          <w:sz w:val="24"/>
          <w:szCs w:val="24"/>
        </w:rPr>
        <w:t>Teklifler KDV hariç verilecektir.</w:t>
      </w:r>
    </w:p>
    <w:p w:rsidR="007C69BC" w:rsidRPr="007B2BF1" w:rsidRDefault="007C69BC" w:rsidP="007C69BC">
      <w:pPr>
        <w:pStyle w:val="Style12"/>
        <w:shd w:val="clear" w:color="auto" w:fill="auto"/>
        <w:tabs>
          <w:tab w:val="left" w:pos="712"/>
        </w:tabs>
        <w:spacing w:line="246" w:lineRule="exact"/>
        <w:ind w:firstLine="0"/>
        <w:jc w:val="both"/>
        <w:rPr>
          <w:rFonts w:asciiTheme="minorHAnsi" w:hAnsiTheme="minorHAnsi" w:cstheme="minorHAnsi"/>
          <w:sz w:val="24"/>
          <w:szCs w:val="24"/>
        </w:rPr>
      </w:pPr>
    </w:p>
    <w:p w:rsidR="000204B5" w:rsidRPr="007B2BF1" w:rsidRDefault="00A978FB"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19</w:t>
      </w:r>
      <w:r w:rsidR="00A36AA1" w:rsidRPr="007B2BF1">
        <w:rPr>
          <w:rFonts w:asciiTheme="minorHAnsi" w:hAnsiTheme="minorHAnsi" w:cstheme="minorHAnsi"/>
          <w:b/>
          <w:color w:val="auto"/>
          <w:szCs w:val="24"/>
        </w:rPr>
        <w:t xml:space="preserve"> - Kısmi teklif verilmesi</w:t>
      </w:r>
    </w:p>
    <w:p w:rsidR="000204B5" w:rsidRPr="007B2BF1" w:rsidRDefault="000204B5" w:rsidP="0034629C">
      <w:pPr>
        <w:tabs>
          <w:tab w:val="center" w:pos="1296"/>
          <w:tab w:val="center" w:pos="2477"/>
        </w:tabs>
        <w:spacing w:line="240" w:lineRule="auto"/>
        <w:ind w:left="0" w:right="-46"/>
        <w:jc w:val="left"/>
        <w:rPr>
          <w:rFonts w:asciiTheme="minorHAnsi" w:hAnsiTheme="minorHAnsi" w:cstheme="minorHAnsi"/>
          <w:color w:val="auto"/>
          <w:szCs w:val="24"/>
        </w:rPr>
      </w:pPr>
      <w:r w:rsidRPr="007C69BC">
        <w:rPr>
          <w:rFonts w:asciiTheme="minorHAnsi" w:eastAsia="Calibri" w:hAnsiTheme="minorHAnsi" w:cstheme="minorHAnsi"/>
          <w:b/>
          <w:color w:val="auto"/>
          <w:szCs w:val="24"/>
        </w:rPr>
        <w:tab/>
      </w:r>
      <w:r w:rsidR="00A978FB" w:rsidRPr="007C69BC">
        <w:rPr>
          <w:rFonts w:asciiTheme="minorHAnsi" w:hAnsiTheme="minorHAnsi" w:cstheme="minorHAnsi"/>
          <w:b/>
          <w:color w:val="auto"/>
          <w:szCs w:val="24"/>
        </w:rPr>
        <w:t>19</w:t>
      </w:r>
      <w:r w:rsidR="00AB2F6B" w:rsidRPr="007C69BC">
        <w:rPr>
          <w:rFonts w:asciiTheme="minorHAnsi" w:hAnsiTheme="minorHAnsi" w:cstheme="minorHAnsi"/>
          <w:b/>
          <w:color w:val="auto"/>
          <w:szCs w:val="24"/>
        </w:rPr>
        <w:t>.1.</w:t>
      </w:r>
      <w:r w:rsidR="00AB2F6B" w:rsidRPr="007B2BF1">
        <w:rPr>
          <w:rFonts w:asciiTheme="minorHAnsi" w:hAnsiTheme="minorHAnsi" w:cstheme="minorHAnsi"/>
          <w:color w:val="auto"/>
          <w:szCs w:val="24"/>
        </w:rPr>
        <w:t xml:space="preserve"> Bu ihalede işin tamamı için teklif verilecektir.</w:t>
      </w:r>
      <w:r w:rsidRPr="007B2BF1">
        <w:rPr>
          <w:rFonts w:asciiTheme="minorHAnsi" w:hAnsiTheme="minorHAnsi" w:cstheme="minorHAnsi"/>
          <w:color w:val="auto"/>
          <w:szCs w:val="24"/>
        </w:rPr>
        <w:tab/>
        <w:t xml:space="preserve"> </w:t>
      </w:r>
    </w:p>
    <w:p w:rsidR="000204B5" w:rsidRPr="007B2BF1" w:rsidRDefault="00A978FB"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20</w:t>
      </w:r>
      <w:r w:rsidR="000204B5" w:rsidRPr="007B2BF1">
        <w:rPr>
          <w:rFonts w:asciiTheme="minorHAnsi" w:hAnsiTheme="minorHAnsi" w:cstheme="minorHAnsi"/>
          <w:b/>
          <w:color w:val="auto"/>
          <w:szCs w:val="24"/>
        </w:rPr>
        <w:t xml:space="preserve">- Teklif ve ödemelerde geçerli para birimi </w:t>
      </w:r>
    </w:p>
    <w:p w:rsidR="000204B5" w:rsidRPr="007B2BF1" w:rsidRDefault="00A978FB" w:rsidP="0034629C">
      <w:pPr>
        <w:spacing w:line="240" w:lineRule="auto"/>
        <w:ind w:left="0" w:right="-46"/>
        <w:rPr>
          <w:rFonts w:asciiTheme="minorHAnsi" w:hAnsiTheme="minorHAnsi" w:cstheme="minorHAnsi"/>
          <w:color w:val="auto"/>
          <w:szCs w:val="24"/>
        </w:rPr>
      </w:pPr>
      <w:r w:rsidRPr="007C69BC">
        <w:rPr>
          <w:rFonts w:asciiTheme="minorHAnsi" w:hAnsiTheme="minorHAnsi" w:cstheme="minorHAnsi"/>
          <w:b/>
          <w:color w:val="auto"/>
          <w:szCs w:val="24"/>
        </w:rPr>
        <w:t>20</w:t>
      </w:r>
      <w:r w:rsidR="000204B5" w:rsidRPr="007C69BC">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w:t>
      </w:r>
      <w:r w:rsidRPr="007B2BF1">
        <w:rPr>
          <w:rFonts w:asciiTheme="minorHAnsi" w:hAnsiTheme="minorHAnsi" w:cstheme="minorHAnsi"/>
          <w:color w:val="auto"/>
          <w:szCs w:val="24"/>
        </w:rPr>
        <w:t xml:space="preserve">İstekliler verilen hizmet karşılığında, belirlenen komisyon oranı esası ile çalışacakları için tekliflerinde çalışmayı istedikleri komisyon oranları ve aylık hizmet bedeli şeklinde vereceklerdir. </w:t>
      </w:r>
      <w:r w:rsidR="000204B5" w:rsidRPr="007B2BF1">
        <w:rPr>
          <w:rFonts w:asciiTheme="minorHAnsi" w:hAnsiTheme="minorHAnsi" w:cstheme="minorHAnsi"/>
          <w:color w:val="auto"/>
          <w:szCs w:val="24"/>
        </w:rPr>
        <w:t xml:space="preserve">Sözleşme konusu işin ödemelerinde Türk Lirası kullanılacaktır. </w:t>
      </w:r>
    </w:p>
    <w:p w:rsidR="000204B5" w:rsidRPr="007B2BF1" w:rsidRDefault="00C921EA"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21</w:t>
      </w:r>
      <w:r w:rsidR="000204B5" w:rsidRPr="007B2BF1">
        <w:rPr>
          <w:rFonts w:asciiTheme="minorHAnsi" w:hAnsiTheme="minorHAnsi" w:cstheme="minorHAnsi"/>
          <w:b/>
          <w:color w:val="auto"/>
          <w:szCs w:val="24"/>
        </w:rPr>
        <w:t xml:space="preserve">- Tekliflerin sunulma şekli </w:t>
      </w:r>
    </w:p>
    <w:p w:rsidR="00A978FB" w:rsidRPr="007B2BF1" w:rsidRDefault="00C921EA"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21</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0204B5" w:rsidRPr="007B2BF1" w:rsidRDefault="00C921EA"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21</w:t>
      </w:r>
      <w:r w:rsidR="000204B5" w:rsidRPr="007B2BF1">
        <w:rPr>
          <w:rFonts w:asciiTheme="minorHAnsi" w:hAnsiTheme="minorHAnsi" w:cstheme="minorHAnsi"/>
          <w:b/>
          <w:color w:val="auto"/>
          <w:szCs w:val="24"/>
        </w:rPr>
        <w:t>.2.</w:t>
      </w:r>
      <w:r w:rsidR="000204B5" w:rsidRPr="007B2BF1">
        <w:rPr>
          <w:rFonts w:asciiTheme="minorHAnsi" w:hAnsiTheme="minorHAnsi" w:cstheme="minorHAnsi"/>
          <w:color w:val="auto"/>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0204B5" w:rsidRPr="007B2BF1" w:rsidRDefault="00C921EA"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21.3.</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0204B5" w:rsidRPr="007B2BF1" w:rsidRDefault="00C921EA" w:rsidP="0034629C">
      <w:pPr>
        <w:spacing w:after="146"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21.4.</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0204B5" w:rsidRPr="007B2BF1" w:rsidRDefault="00C921EA" w:rsidP="0034629C">
      <w:pPr>
        <w:spacing w:after="456" w:line="240" w:lineRule="auto"/>
        <w:ind w:left="0" w:right="-46"/>
        <w:jc w:val="left"/>
        <w:rPr>
          <w:rFonts w:asciiTheme="minorHAnsi" w:hAnsiTheme="minorHAnsi" w:cstheme="minorHAnsi"/>
          <w:color w:val="auto"/>
          <w:szCs w:val="24"/>
        </w:rPr>
      </w:pPr>
      <w:r w:rsidRPr="007B2BF1">
        <w:rPr>
          <w:rFonts w:asciiTheme="minorHAnsi" w:hAnsiTheme="minorHAnsi" w:cstheme="minorHAnsi"/>
          <w:b/>
          <w:color w:val="auto"/>
          <w:szCs w:val="24"/>
        </w:rPr>
        <w:t>Madde 22</w:t>
      </w:r>
      <w:r w:rsidR="000204B5" w:rsidRPr="007B2BF1">
        <w:rPr>
          <w:rFonts w:asciiTheme="minorHAnsi" w:hAnsiTheme="minorHAnsi" w:cstheme="minorHAnsi"/>
          <w:b/>
          <w:color w:val="auto"/>
          <w:szCs w:val="24"/>
        </w:rPr>
        <w:t xml:space="preserve">- Teklif mektubunun şekli ve içeriği </w:t>
      </w:r>
    </w:p>
    <w:p w:rsidR="000204B5" w:rsidRPr="007B2BF1" w:rsidRDefault="000204B5" w:rsidP="00F4632C">
      <w:pPr>
        <w:pStyle w:val="ListeParagraf"/>
        <w:numPr>
          <w:ilvl w:val="1"/>
          <w:numId w:val="16"/>
        </w:numPr>
        <w:spacing w:after="149" w:line="240" w:lineRule="auto"/>
        <w:ind w:left="0" w:right="-46" w:hanging="10"/>
        <w:rPr>
          <w:rFonts w:cstheme="minorHAnsi"/>
          <w:sz w:val="24"/>
          <w:szCs w:val="24"/>
        </w:rPr>
      </w:pPr>
      <w:r w:rsidRPr="007B2BF1">
        <w:rPr>
          <w:rFonts w:cstheme="minorHAnsi"/>
          <w:sz w:val="24"/>
          <w:szCs w:val="24"/>
        </w:rPr>
        <w:t xml:space="preserve">Teklif mektupları, ekteki form örneğine uygun şekilde yazılı ve imzalı olarak sunulur. </w:t>
      </w:r>
    </w:p>
    <w:p w:rsidR="000204B5" w:rsidRPr="007B2BF1" w:rsidRDefault="000204B5" w:rsidP="00F4632C">
      <w:pPr>
        <w:pStyle w:val="ListeParagraf"/>
        <w:numPr>
          <w:ilvl w:val="1"/>
          <w:numId w:val="16"/>
        </w:numPr>
        <w:spacing w:line="240" w:lineRule="auto"/>
        <w:ind w:left="0" w:right="-46" w:hanging="10"/>
        <w:rPr>
          <w:rFonts w:cstheme="minorHAnsi"/>
          <w:sz w:val="24"/>
          <w:szCs w:val="24"/>
        </w:rPr>
      </w:pPr>
      <w:r w:rsidRPr="007B2BF1">
        <w:rPr>
          <w:rFonts w:cstheme="minorHAnsi"/>
          <w:sz w:val="24"/>
          <w:szCs w:val="24"/>
        </w:rPr>
        <w:t xml:space="preserve">Teklif Mektubunda;  </w:t>
      </w:r>
    </w:p>
    <w:p w:rsidR="000204B5" w:rsidRPr="007B2BF1" w:rsidRDefault="007C69BC" w:rsidP="007C69BC">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a) </w:t>
      </w:r>
      <w:r w:rsidR="000204B5" w:rsidRPr="007B2BF1">
        <w:rPr>
          <w:rFonts w:asciiTheme="minorHAnsi" w:hAnsiTheme="minorHAnsi" w:cstheme="minorHAnsi"/>
          <w:color w:val="auto"/>
          <w:szCs w:val="24"/>
        </w:rPr>
        <w:t xml:space="preserve">İhale dokümanının tamamen okunup kabul edildiğinin belirtilmesi, </w:t>
      </w:r>
    </w:p>
    <w:p w:rsidR="000204B5" w:rsidRPr="007B2BF1" w:rsidRDefault="007C69BC" w:rsidP="007C69BC">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b) </w:t>
      </w:r>
      <w:r w:rsidR="000204B5" w:rsidRPr="007B2BF1">
        <w:rPr>
          <w:rFonts w:asciiTheme="minorHAnsi" w:hAnsiTheme="minorHAnsi" w:cstheme="minorHAnsi"/>
          <w:color w:val="auto"/>
          <w:szCs w:val="24"/>
        </w:rPr>
        <w:t xml:space="preserve">Teklif edilen bedelin rakam ve yazı ile birbirine uygun olarak açıkça yazılması, </w:t>
      </w:r>
    </w:p>
    <w:p w:rsidR="000204B5" w:rsidRPr="007B2BF1" w:rsidRDefault="007C69BC" w:rsidP="007C69BC">
      <w:pPr>
        <w:spacing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c) </w:t>
      </w:r>
      <w:r w:rsidR="000204B5" w:rsidRPr="007B2BF1">
        <w:rPr>
          <w:rFonts w:asciiTheme="minorHAnsi" w:hAnsiTheme="minorHAnsi" w:cstheme="minorHAnsi"/>
          <w:color w:val="auto"/>
          <w:szCs w:val="24"/>
        </w:rPr>
        <w:t xml:space="preserve">Kazıntı, silinti, düzeltme bulunmaması, </w:t>
      </w:r>
    </w:p>
    <w:p w:rsidR="000204B5" w:rsidRPr="007B2BF1" w:rsidRDefault="000204B5" w:rsidP="00007C26">
      <w:pPr>
        <w:tabs>
          <w:tab w:val="center" w:pos="1061"/>
          <w:tab w:val="right" w:pos="10139"/>
        </w:tabs>
        <w:spacing w:after="38" w:line="240" w:lineRule="auto"/>
        <w:ind w:left="0" w:right="-46"/>
        <w:rPr>
          <w:rFonts w:asciiTheme="minorHAnsi" w:hAnsiTheme="minorHAnsi" w:cstheme="minorHAnsi"/>
          <w:color w:val="auto"/>
          <w:szCs w:val="24"/>
        </w:rPr>
      </w:pPr>
      <w:r w:rsidRPr="007B2BF1">
        <w:rPr>
          <w:rFonts w:asciiTheme="minorHAnsi" w:eastAsia="Calibri" w:hAnsiTheme="minorHAnsi" w:cstheme="minorHAnsi"/>
          <w:color w:val="auto"/>
          <w:szCs w:val="24"/>
        </w:rPr>
        <w:lastRenderedPageBreak/>
        <w:tab/>
      </w:r>
      <w:r w:rsidRPr="007B2BF1">
        <w:rPr>
          <w:rFonts w:asciiTheme="minorHAnsi" w:hAnsiTheme="minorHAnsi" w:cstheme="minorHAnsi"/>
          <w:color w:val="auto"/>
          <w:szCs w:val="24"/>
        </w:rPr>
        <w:t xml:space="preserve">ç) Türk vatandaşı gerçek kişilerin Türkiye Cumhuriyeti kimlik numarasının, Türkiye’de faaliyet gösteren tüzel kişilerin ise vergi kimlik numarasının belirtilmesi, </w:t>
      </w:r>
    </w:p>
    <w:p w:rsidR="000204B5" w:rsidRPr="007B2BF1" w:rsidRDefault="007C69BC" w:rsidP="007C69BC">
      <w:pPr>
        <w:spacing w:after="60" w:line="240" w:lineRule="auto"/>
        <w:ind w:left="0" w:right="-46" w:firstLine="0"/>
        <w:rPr>
          <w:rFonts w:asciiTheme="minorHAnsi" w:hAnsiTheme="minorHAnsi" w:cstheme="minorHAnsi"/>
          <w:color w:val="auto"/>
          <w:szCs w:val="24"/>
        </w:rPr>
      </w:pPr>
      <w:r>
        <w:rPr>
          <w:rFonts w:asciiTheme="minorHAnsi" w:hAnsiTheme="minorHAnsi" w:cstheme="minorHAnsi"/>
          <w:color w:val="auto"/>
          <w:szCs w:val="24"/>
        </w:rPr>
        <w:t xml:space="preserve">d) </w:t>
      </w:r>
      <w:r w:rsidR="000204B5" w:rsidRPr="007B2BF1">
        <w:rPr>
          <w:rFonts w:asciiTheme="minorHAnsi" w:hAnsiTheme="minorHAnsi" w:cstheme="minorHAnsi"/>
          <w:color w:val="auto"/>
          <w:szCs w:val="24"/>
        </w:rPr>
        <w:t xml:space="preserve">Teklif mektubunun ad, soyadı veya ticaret unvanı yazılmak suretiyle yetkili kişilerce imzalanmış olması,   zorunludur. </w:t>
      </w:r>
    </w:p>
    <w:p w:rsidR="000204B5" w:rsidRPr="007B2BF1" w:rsidRDefault="006B2C93" w:rsidP="0034629C">
      <w:pPr>
        <w:spacing w:after="127"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22.3.</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İş ortaklığı olarak teklif veren isteklilerin teklif mektuplarının, ortakların tamamı tarafından veya yetki verdikleri kişiler tarafından imzalanması gerekir.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w:t>
      </w:r>
      <w:r w:rsidR="006B2C93" w:rsidRPr="007B2BF1">
        <w:rPr>
          <w:rFonts w:asciiTheme="minorHAnsi" w:hAnsiTheme="minorHAnsi" w:cstheme="minorHAnsi"/>
          <w:b/>
          <w:color w:val="auto"/>
          <w:szCs w:val="24"/>
        </w:rPr>
        <w:t>adde 23</w:t>
      </w:r>
      <w:r w:rsidRPr="007B2BF1">
        <w:rPr>
          <w:rFonts w:asciiTheme="minorHAnsi" w:hAnsiTheme="minorHAnsi" w:cstheme="minorHAnsi"/>
          <w:b/>
          <w:color w:val="auto"/>
          <w:szCs w:val="24"/>
        </w:rPr>
        <w:t xml:space="preserve">- Tekliflerin geçerlilik süresi </w:t>
      </w:r>
    </w:p>
    <w:p w:rsidR="000204B5" w:rsidRPr="007B2BF1" w:rsidRDefault="006B2C93" w:rsidP="0034629C">
      <w:pPr>
        <w:spacing w:after="143"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23.1.</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Tekliflerin geçerlilik sü</w:t>
      </w:r>
      <w:r w:rsidRPr="007B2BF1">
        <w:rPr>
          <w:rFonts w:asciiTheme="minorHAnsi" w:hAnsiTheme="minorHAnsi" w:cstheme="minorHAnsi"/>
          <w:color w:val="auto"/>
          <w:szCs w:val="24"/>
        </w:rPr>
        <w:t xml:space="preserve">resi, ihale tarihinden itibaren </w:t>
      </w:r>
      <w:r w:rsidRPr="007B2BF1">
        <w:rPr>
          <w:rFonts w:asciiTheme="minorHAnsi" w:hAnsiTheme="minorHAnsi" w:cstheme="minorHAnsi"/>
          <w:b/>
          <w:color w:val="auto"/>
          <w:szCs w:val="24"/>
        </w:rPr>
        <w:t>45(kırkbeş)</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takvim günüdür. </w:t>
      </w:r>
    </w:p>
    <w:p w:rsidR="000204B5" w:rsidRPr="007B2BF1" w:rsidRDefault="006B2C93"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23.2.</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0204B5" w:rsidRPr="007B2BF1" w:rsidRDefault="006B2C93" w:rsidP="0034629C">
      <w:pPr>
        <w:spacing w:after="89"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23.3.</w:t>
      </w:r>
      <w:r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Teklifinin geçerlilik süresini uzatan istekli, teklif ve sözleşme koşullarını değiştirmeden, geçici teminatını kabul ettiği yeni teklif geçerlilik süresi ile geçici teminata ilişkin hükümlere uygun hale getirir.  </w:t>
      </w:r>
    </w:p>
    <w:p w:rsidR="000204B5" w:rsidRPr="007B2BF1" w:rsidRDefault="000204B5" w:rsidP="0034629C">
      <w:pPr>
        <w:spacing w:after="89"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w:t>
      </w:r>
      <w:r w:rsidR="006B2C93" w:rsidRPr="007B2BF1">
        <w:rPr>
          <w:rFonts w:asciiTheme="minorHAnsi" w:hAnsiTheme="minorHAnsi" w:cstheme="minorHAnsi"/>
          <w:b/>
          <w:color w:val="auto"/>
          <w:szCs w:val="24"/>
        </w:rPr>
        <w:t>3.4.</w:t>
      </w:r>
      <w:r w:rsidRPr="007B2BF1">
        <w:rPr>
          <w:rFonts w:asciiTheme="minorHAnsi" w:hAnsiTheme="minorHAnsi" w:cstheme="minorHAnsi"/>
          <w:color w:val="auto"/>
          <w:szCs w:val="24"/>
        </w:rPr>
        <w:t xml:space="preserve"> Bu konudaki istek ve cevaplar yazılı olacaktır. </w:t>
      </w:r>
    </w:p>
    <w:p w:rsidR="000204B5" w:rsidRPr="007B2BF1" w:rsidRDefault="006B2C93"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24</w:t>
      </w:r>
      <w:r w:rsidR="000204B5" w:rsidRPr="007B2BF1">
        <w:rPr>
          <w:rFonts w:asciiTheme="minorHAnsi" w:hAnsiTheme="minorHAnsi" w:cstheme="minorHAnsi"/>
          <w:b/>
          <w:color w:val="auto"/>
          <w:szCs w:val="24"/>
        </w:rPr>
        <w:t xml:space="preserve">- Teklif fiyata dahil olan giderler </w:t>
      </w:r>
    </w:p>
    <w:p w:rsidR="000204B5" w:rsidRPr="007B2BF1" w:rsidRDefault="006B2C93"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24.1.</w:t>
      </w:r>
      <w:r w:rsidRPr="007B2BF1">
        <w:rPr>
          <w:rFonts w:asciiTheme="minorHAnsi" w:hAnsiTheme="minorHAnsi" w:cstheme="minorHAnsi"/>
          <w:color w:val="auto"/>
          <w:szCs w:val="24"/>
        </w:rPr>
        <w:t xml:space="preserve"> KDV hariç bütün vergi, resim, harç, sigorta ve bunun gibi giderler teklif fiyata dahildir.</w:t>
      </w:r>
      <w:r w:rsidR="000204B5" w:rsidRPr="007B2BF1">
        <w:rPr>
          <w:rFonts w:asciiTheme="minorHAnsi" w:hAnsiTheme="minorHAnsi" w:cstheme="minorHAnsi"/>
          <w:color w:val="auto"/>
          <w:szCs w:val="24"/>
        </w:rPr>
        <w:tab/>
        <w:t xml:space="preserve">  </w:t>
      </w:r>
    </w:p>
    <w:p w:rsidR="000204B5" w:rsidRPr="007B2BF1" w:rsidRDefault="006B2C93"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24.2.</w:t>
      </w:r>
      <w:r w:rsidRPr="007B2BF1">
        <w:rPr>
          <w:rFonts w:asciiTheme="minorHAnsi" w:hAnsiTheme="minorHAnsi" w:cstheme="minorHAnsi"/>
          <w:color w:val="auto"/>
          <w:szCs w:val="24"/>
        </w:rPr>
        <w:t xml:space="preserve"> 24</w:t>
      </w:r>
      <w:r w:rsidR="000204B5" w:rsidRPr="007B2BF1">
        <w:rPr>
          <w:rFonts w:asciiTheme="minorHAnsi" w:hAnsiTheme="minorHAnsi" w:cstheme="minorHAnsi"/>
          <w:color w:val="auto"/>
          <w:szCs w:val="24"/>
        </w:rPr>
        <w:t xml:space="preserve">.1.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0204B5" w:rsidRPr="007B2BF1" w:rsidRDefault="006B2C93" w:rsidP="0034629C">
      <w:pPr>
        <w:spacing w:after="143"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24.3.</w:t>
      </w:r>
      <w:r w:rsidR="000204B5" w:rsidRPr="007B2BF1">
        <w:rPr>
          <w:rFonts w:asciiTheme="minorHAnsi" w:hAnsiTheme="minorHAnsi" w:cstheme="minorHAnsi"/>
          <w:color w:val="auto"/>
          <w:szCs w:val="24"/>
        </w:rPr>
        <w:t xml:space="preserve"> Sözleşme konusu işin bedelinin ödenmesi aşamasında doğacak Katma Değer Vergisi (KDV), ilgili mevzuatı çerçevesinde İdare tarafından yükleniciye ayrıca ödenir. </w:t>
      </w:r>
      <w:r w:rsidR="000204B5" w:rsidRPr="007B2BF1">
        <w:rPr>
          <w:rFonts w:asciiTheme="minorHAnsi" w:hAnsiTheme="minorHAnsi" w:cstheme="minorHAnsi"/>
          <w:color w:val="auto"/>
          <w:szCs w:val="24"/>
        </w:rPr>
        <w:tab/>
        <w:t xml:space="preserve"> </w:t>
      </w:r>
    </w:p>
    <w:p w:rsidR="000204B5" w:rsidRPr="007B2BF1" w:rsidRDefault="006B2C93"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25</w:t>
      </w:r>
      <w:r w:rsidR="000204B5" w:rsidRPr="007B2BF1">
        <w:rPr>
          <w:rFonts w:asciiTheme="minorHAnsi" w:hAnsiTheme="minorHAnsi" w:cstheme="minorHAnsi"/>
          <w:b/>
          <w:color w:val="auto"/>
          <w:szCs w:val="24"/>
        </w:rPr>
        <w:t xml:space="preserve">- Geçici teminat </w:t>
      </w:r>
    </w:p>
    <w:p w:rsidR="006018B8" w:rsidRPr="007B2BF1" w:rsidRDefault="006018B8" w:rsidP="006018B8">
      <w:pPr>
        <w:spacing w:after="147"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26.1.</w:t>
      </w:r>
      <w:r w:rsidRPr="007B2BF1">
        <w:rPr>
          <w:rFonts w:asciiTheme="minorHAnsi" w:hAnsiTheme="minorHAnsi" w:cstheme="minorHAnsi"/>
          <w:color w:val="auto"/>
          <w:szCs w:val="24"/>
        </w:rPr>
        <w:t xml:space="preserve"> İstekliler 200.000 TRY geçici teminat vereceklerdir. Bu bedelin altında geçici teminat veren isteklinin teklifi değerlendirme dışı bırakılır. </w:t>
      </w:r>
    </w:p>
    <w:p w:rsidR="006018B8" w:rsidRPr="007B2BF1" w:rsidRDefault="006018B8" w:rsidP="006018B8">
      <w:pPr>
        <w:spacing w:after="144"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26.2.</w:t>
      </w:r>
      <w:r w:rsidRPr="007B2BF1">
        <w:rPr>
          <w:rFonts w:asciiTheme="minorHAnsi" w:hAnsiTheme="minorHAnsi" w:cstheme="minorHAnsi"/>
          <w:color w:val="auto"/>
          <w:szCs w:val="24"/>
        </w:rP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6018B8" w:rsidRPr="007B2BF1" w:rsidRDefault="006018B8" w:rsidP="006018B8">
      <w:pPr>
        <w:spacing w:after="144"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26.3.</w:t>
      </w:r>
      <w:r w:rsidRPr="007B2BF1">
        <w:rPr>
          <w:rFonts w:asciiTheme="minorHAnsi" w:hAnsiTheme="minorHAnsi" w:cstheme="minorHAnsi"/>
          <w:color w:val="auto"/>
          <w:szCs w:val="24"/>
        </w:rPr>
        <w:t xml:space="preserve"> Geçici teminat olarak sunulan teminat mektuplarında geçerlilik tarihi belirtilmelidir. Bu tarih, ihale tarihinden itibaren en az</w:t>
      </w:r>
      <w:r w:rsidR="000B3D6E" w:rsidRPr="007B2BF1">
        <w:rPr>
          <w:rFonts w:asciiTheme="minorHAnsi" w:hAnsiTheme="minorHAnsi" w:cstheme="minorHAnsi"/>
          <w:color w:val="auto"/>
          <w:szCs w:val="24"/>
        </w:rPr>
        <w:t xml:space="preserve"> 60 </w:t>
      </w:r>
      <w:r w:rsidRPr="007B2BF1">
        <w:rPr>
          <w:rFonts w:asciiTheme="minorHAnsi" w:hAnsiTheme="minorHAnsi" w:cstheme="minorHAnsi"/>
          <w:color w:val="auto"/>
          <w:szCs w:val="24"/>
        </w:rPr>
        <w:t xml:space="preserve">günü kapsayacak şekilde istekli tarafından belirlenir. </w:t>
      </w:r>
    </w:p>
    <w:p w:rsidR="006018B8" w:rsidRPr="007B2BF1" w:rsidRDefault="006018B8" w:rsidP="006018B8">
      <w:pPr>
        <w:spacing w:after="163"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26.4.</w:t>
      </w:r>
      <w:r w:rsidRPr="007B2BF1">
        <w:rPr>
          <w:rFonts w:asciiTheme="minorHAnsi" w:hAnsiTheme="minorHAnsi" w:cstheme="minorHAnsi"/>
          <w:color w:val="auto"/>
          <w:szCs w:val="24"/>
        </w:rPr>
        <w:t xml:space="preserve"> Kabul edilebilir bir geçici teminat ile birlikte verilmeyen teklifler, istenilen katılma şartlarının sağlanamadığı gerekçesiyle İdare tarafından değerlendirme dışı bırakılacaktır. </w:t>
      </w:r>
    </w:p>
    <w:p w:rsidR="006018B8" w:rsidRPr="007B2BF1" w:rsidRDefault="006018B8" w:rsidP="006018B8">
      <w:pPr>
        <w:spacing w:line="240" w:lineRule="auto"/>
        <w:ind w:left="0" w:firstLine="0"/>
        <w:rPr>
          <w:rFonts w:asciiTheme="minorHAnsi" w:hAnsiTheme="minorHAnsi" w:cstheme="minorHAnsi"/>
          <w:b/>
          <w:color w:val="auto"/>
          <w:szCs w:val="24"/>
        </w:rPr>
      </w:pPr>
      <w:r w:rsidRPr="007B2BF1">
        <w:rPr>
          <w:rFonts w:asciiTheme="minorHAnsi" w:hAnsiTheme="minorHAnsi" w:cstheme="minorHAnsi"/>
          <w:b/>
          <w:color w:val="auto"/>
          <w:szCs w:val="24"/>
        </w:rPr>
        <w:t xml:space="preserve">Madde 27- Teminat olarak kabul edilecek değerler </w:t>
      </w:r>
    </w:p>
    <w:p w:rsidR="006018B8" w:rsidRPr="007B2BF1" w:rsidRDefault="006018B8" w:rsidP="006018B8">
      <w:pPr>
        <w:spacing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27.1.</w:t>
      </w:r>
      <w:r w:rsidRPr="007B2BF1">
        <w:rPr>
          <w:rFonts w:asciiTheme="minorHAnsi" w:hAnsiTheme="minorHAnsi" w:cstheme="minorHAnsi"/>
          <w:color w:val="auto"/>
          <w:szCs w:val="24"/>
        </w:rPr>
        <w:t xml:space="preserve"> Teminat olarak kabul edilecek değerler aşağıda sayılmıştır: </w:t>
      </w:r>
    </w:p>
    <w:p w:rsidR="006018B8" w:rsidRPr="007B2BF1" w:rsidRDefault="006018B8" w:rsidP="006018B8">
      <w:pPr>
        <w:numPr>
          <w:ilvl w:val="0"/>
          <w:numId w:val="18"/>
        </w:numPr>
        <w:spacing w:line="240" w:lineRule="auto"/>
        <w:ind w:left="0" w:firstLine="567"/>
        <w:rPr>
          <w:rFonts w:asciiTheme="minorHAnsi" w:hAnsiTheme="minorHAnsi" w:cstheme="minorHAnsi"/>
          <w:color w:val="auto"/>
          <w:szCs w:val="24"/>
        </w:rPr>
      </w:pPr>
      <w:r w:rsidRPr="007B2BF1">
        <w:rPr>
          <w:rFonts w:asciiTheme="minorHAnsi" w:hAnsiTheme="minorHAnsi" w:cstheme="minorHAnsi"/>
          <w:color w:val="auto"/>
          <w:szCs w:val="24"/>
        </w:rPr>
        <w:t xml:space="preserve">Tedavüldeki Türk Parası. </w:t>
      </w:r>
    </w:p>
    <w:p w:rsidR="006018B8" w:rsidRPr="007B2BF1" w:rsidRDefault="006018B8" w:rsidP="006018B8">
      <w:pPr>
        <w:numPr>
          <w:ilvl w:val="0"/>
          <w:numId w:val="18"/>
        </w:numPr>
        <w:spacing w:after="146" w:line="240" w:lineRule="auto"/>
        <w:ind w:left="0" w:firstLine="567"/>
        <w:rPr>
          <w:rFonts w:asciiTheme="minorHAnsi" w:hAnsiTheme="minorHAnsi" w:cstheme="minorHAnsi"/>
          <w:color w:val="auto"/>
          <w:szCs w:val="24"/>
        </w:rPr>
      </w:pPr>
      <w:r w:rsidRPr="007B2BF1">
        <w:rPr>
          <w:rFonts w:asciiTheme="minorHAnsi" w:hAnsiTheme="minorHAnsi" w:cstheme="minorHAnsi"/>
          <w:color w:val="auto"/>
          <w:szCs w:val="24"/>
        </w:rPr>
        <w:lastRenderedPageBreak/>
        <w:t xml:space="preserve">Bankalar tarafından verilen teminat mektupları.  </w:t>
      </w:r>
    </w:p>
    <w:p w:rsidR="006018B8" w:rsidRPr="007B2BF1" w:rsidRDefault="006018B8" w:rsidP="006018B8">
      <w:pPr>
        <w:numPr>
          <w:ilvl w:val="0"/>
          <w:numId w:val="18"/>
        </w:numPr>
        <w:spacing w:after="144" w:line="240" w:lineRule="auto"/>
        <w:ind w:left="0" w:firstLine="567"/>
        <w:rPr>
          <w:rFonts w:asciiTheme="minorHAnsi" w:hAnsiTheme="minorHAnsi" w:cstheme="minorHAnsi"/>
          <w:color w:val="auto"/>
          <w:szCs w:val="24"/>
        </w:rPr>
      </w:pPr>
      <w:r w:rsidRPr="007B2BF1">
        <w:rPr>
          <w:rFonts w:asciiTheme="minorHAnsi" w:hAnsiTheme="minorHAnsi" w:cstheme="minorHAnsi"/>
          <w:color w:val="auto"/>
          <w:szCs w:val="24"/>
        </w:rPr>
        <w:t xml:space="preserve">Hazine Müsteşarlığınca ihraç edilen Devlet İç Borçlanma Senetleri ve bu senetler yerine düzenlenen belgeler. </w:t>
      </w:r>
    </w:p>
    <w:p w:rsidR="006018B8" w:rsidRPr="007B2BF1" w:rsidRDefault="00B11D83" w:rsidP="00B11D83">
      <w:pPr>
        <w:spacing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27.2.</w:t>
      </w:r>
      <w:r w:rsidRPr="007B2BF1">
        <w:rPr>
          <w:rFonts w:asciiTheme="minorHAnsi" w:hAnsiTheme="minorHAnsi" w:cstheme="minorHAnsi"/>
          <w:color w:val="auto"/>
          <w:szCs w:val="24"/>
        </w:rPr>
        <w:t xml:space="preserve"> </w:t>
      </w:r>
      <w:r w:rsidR="006018B8" w:rsidRPr="007B2BF1">
        <w:rPr>
          <w:rFonts w:asciiTheme="minorHAnsi" w:hAnsiTheme="minorHAnsi" w:cstheme="minorHAnsi"/>
          <w:color w:val="auto"/>
          <w:szCs w:val="24"/>
        </w:rPr>
        <w:t xml:space="preserve">27.1. maddesinin (c) bendinde belirtilen senetler ve bu senetler yerine düzenlenen belgelerden nominal değere faiz dahil edilerek ihraç edilenler, anaparaya tekabül eden satış değeri üzerinden teminat olarak kabul edilir. </w:t>
      </w:r>
    </w:p>
    <w:p w:rsidR="006018B8" w:rsidRPr="007B2BF1" w:rsidRDefault="00440F1B" w:rsidP="00440F1B">
      <w:pPr>
        <w:spacing w:after="147"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27.3.</w:t>
      </w:r>
      <w:r w:rsidRPr="007B2BF1">
        <w:rPr>
          <w:rFonts w:asciiTheme="minorHAnsi" w:hAnsiTheme="minorHAnsi" w:cstheme="minorHAnsi"/>
          <w:color w:val="auto"/>
          <w:szCs w:val="24"/>
        </w:rPr>
        <w:t xml:space="preserve"> </w:t>
      </w:r>
      <w:r w:rsidR="006018B8" w:rsidRPr="007B2BF1">
        <w:rPr>
          <w:rFonts w:asciiTheme="minorHAnsi" w:hAnsiTheme="minorHAnsi" w:cstheme="minorHAnsi"/>
          <w:color w:val="auto"/>
          <w:szCs w:val="24"/>
        </w:rPr>
        <w:t xml:space="preserve">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6018B8" w:rsidRPr="007B2BF1" w:rsidRDefault="00440F1B" w:rsidP="00440F1B">
      <w:pPr>
        <w:spacing w:after="58" w:line="240" w:lineRule="auto"/>
        <w:ind w:left="10"/>
        <w:rPr>
          <w:rFonts w:asciiTheme="minorHAnsi" w:hAnsiTheme="minorHAnsi" w:cstheme="minorHAnsi"/>
          <w:color w:val="auto"/>
          <w:szCs w:val="24"/>
        </w:rPr>
      </w:pPr>
      <w:r w:rsidRPr="007B2BF1">
        <w:rPr>
          <w:rFonts w:asciiTheme="minorHAnsi" w:hAnsiTheme="minorHAnsi" w:cstheme="minorHAnsi"/>
          <w:b/>
          <w:color w:val="auto"/>
          <w:szCs w:val="24"/>
        </w:rPr>
        <w:t>27.4.</w:t>
      </w:r>
      <w:r w:rsidRPr="007B2BF1">
        <w:rPr>
          <w:rFonts w:asciiTheme="minorHAnsi" w:hAnsiTheme="minorHAnsi" w:cstheme="minorHAnsi"/>
          <w:color w:val="auto"/>
          <w:szCs w:val="24"/>
        </w:rPr>
        <w:t xml:space="preserve"> </w:t>
      </w:r>
      <w:r w:rsidR="006018B8" w:rsidRPr="007B2BF1">
        <w:rPr>
          <w:rFonts w:asciiTheme="minorHAnsi" w:hAnsiTheme="minorHAnsi" w:cstheme="minorHAnsi"/>
          <w:color w:val="auto"/>
          <w:szCs w:val="24"/>
        </w:rPr>
        <w:t xml:space="preserve">Teminat mektubu verilmesi halinde, bu mektubun kapsam ve şeklinin, standart forma uygun olması gerekir. </w:t>
      </w:r>
    </w:p>
    <w:p w:rsidR="006018B8" w:rsidRPr="007B2BF1" w:rsidRDefault="006018B8" w:rsidP="006018B8">
      <w:pPr>
        <w:spacing w:after="0" w:line="240" w:lineRule="auto"/>
        <w:ind w:left="0" w:firstLine="567"/>
        <w:jc w:val="left"/>
        <w:rPr>
          <w:rFonts w:asciiTheme="minorHAnsi" w:hAnsiTheme="minorHAnsi" w:cstheme="minorHAnsi"/>
          <w:color w:val="auto"/>
          <w:szCs w:val="24"/>
        </w:rPr>
      </w:pPr>
      <w:r w:rsidRPr="007B2BF1">
        <w:rPr>
          <w:rFonts w:asciiTheme="minorHAnsi" w:eastAsia="Calibri" w:hAnsiTheme="minorHAnsi" w:cstheme="minorHAnsi"/>
          <w:strike/>
          <w:color w:val="auto"/>
          <w:szCs w:val="24"/>
        </w:rPr>
        <w:t xml:space="preserve">                                                         </w:t>
      </w:r>
      <w:r w:rsidRPr="007B2BF1">
        <w:rPr>
          <w:rFonts w:asciiTheme="minorHAnsi" w:eastAsia="Calibri" w:hAnsiTheme="minorHAnsi" w:cstheme="minorHAnsi"/>
          <w:color w:val="auto"/>
          <w:szCs w:val="24"/>
        </w:rPr>
        <w:t xml:space="preserve"> </w:t>
      </w:r>
    </w:p>
    <w:p w:rsidR="006018B8" w:rsidRPr="007B2BF1" w:rsidRDefault="006018B8" w:rsidP="006018B8">
      <w:pPr>
        <w:spacing w:line="240" w:lineRule="auto"/>
        <w:ind w:left="0" w:firstLine="567"/>
        <w:rPr>
          <w:rFonts w:asciiTheme="minorHAnsi" w:hAnsiTheme="minorHAnsi" w:cstheme="minorHAnsi"/>
          <w:color w:val="auto"/>
          <w:szCs w:val="24"/>
        </w:rPr>
      </w:pPr>
      <w:r w:rsidRPr="007B2BF1">
        <w:rPr>
          <w:rFonts w:asciiTheme="minorHAnsi" w:hAnsiTheme="minorHAnsi" w:cstheme="minorHAnsi"/>
          <w:color w:val="auto"/>
          <w:szCs w:val="24"/>
        </w:rPr>
        <w:t xml:space="preserve">Bu esaslara ve standart formlara aykırı olarak düzenlenmiş teminat mektupları geçerli kabul edilmez. </w:t>
      </w:r>
    </w:p>
    <w:p w:rsidR="006018B8" w:rsidRPr="007B2BF1" w:rsidRDefault="00440F1B" w:rsidP="00440F1B">
      <w:pPr>
        <w:spacing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27.5.</w:t>
      </w:r>
      <w:r w:rsidRPr="007B2BF1">
        <w:rPr>
          <w:rFonts w:asciiTheme="minorHAnsi" w:hAnsiTheme="minorHAnsi" w:cstheme="minorHAnsi"/>
          <w:color w:val="auto"/>
          <w:szCs w:val="24"/>
        </w:rPr>
        <w:t xml:space="preserve"> </w:t>
      </w:r>
      <w:r w:rsidR="006018B8" w:rsidRPr="007B2BF1">
        <w:rPr>
          <w:rFonts w:asciiTheme="minorHAnsi" w:hAnsiTheme="minorHAnsi" w:cstheme="minorHAnsi"/>
          <w:color w:val="auto"/>
          <w:szCs w:val="24"/>
        </w:rPr>
        <w:t xml:space="preserve">Teminatlar, teminat olarak kabul edilen diğer değerlerle değiştirilebilir. </w:t>
      </w:r>
    </w:p>
    <w:p w:rsidR="006018B8" w:rsidRPr="007B2BF1" w:rsidRDefault="00440F1B" w:rsidP="00440F1B">
      <w:pPr>
        <w:spacing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27.6.</w:t>
      </w:r>
      <w:r w:rsidRPr="007B2BF1">
        <w:rPr>
          <w:rFonts w:asciiTheme="minorHAnsi" w:hAnsiTheme="minorHAnsi" w:cstheme="minorHAnsi"/>
          <w:color w:val="auto"/>
          <w:szCs w:val="24"/>
        </w:rPr>
        <w:t xml:space="preserve"> </w:t>
      </w:r>
      <w:r w:rsidR="006018B8" w:rsidRPr="007B2BF1">
        <w:rPr>
          <w:rFonts w:asciiTheme="minorHAnsi" w:hAnsiTheme="minorHAnsi" w:cstheme="minorHAnsi"/>
          <w:color w:val="auto"/>
          <w:szCs w:val="24"/>
        </w:rPr>
        <w:t xml:space="preserve">Her ne suretle olursa olsun, İdarece alınan teminatlar haczedilemez ve üzerine ihtiyati tedbir konulamaz. </w:t>
      </w:r>
    </w:p>
    <w:p w:rsidR="006018B8" w:rsidRPr="007B2BF1" w:rsidRDefault="006018B8" w:rsidP="0079400B">
      <w:pPr>
        <w:spacing w:line="240" w:lineRule="auto"/>
        <w:ind w:left="0" w:firstLine="0"/>
        <w:rPr>
          <w:rFonts w:asciiTheme="minorHAnsi" w:hAnsiTheme="minorHAnsi" w:cstheme="minorHAnsi"/>
          <w:b/>
          <w:color w:val="auto"/>
          <w:szCs w:val="24"/>
        </w:rPr>
      </w:pPr>
      <w:r w:rsidRPr="007B2BF1">
        <w:rPr>
          <w:rFonts w:asciiTheme="minorHAnsi" w:hAnsiTheme="minorHAnsi" w:cstheme="minorHAnsi"/>
          <w:b/>
          <w:color w:val="auto"/>
          <w:szCs w:val="24"/>
        </w:rPr>
        <w:t xml:space="preserve">Madde 28- Geçici teminatın teslim yeri </w:t>
      </w:r>
    </w:p>
    <w:p w:rsidR="0079400B" w:rsidRPr="007B2BF1" w:rsidRDefault="006018B8" w:rsidP="0079400B">
      <w:pPr>
        <w:spacing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 xml:space="preserve">28.1. </w:t>
      </w:r>
      <w:r w:rsidRPr="007B2BF1">
        <w:rPr>
          <w:rFonts w:asciiTheme="minorHAnsi" w:hAnsiTheme="minorHAnsi" w:cstheme="minorHAnsi"/>
          <w:color w:val="auto"/>
          <w:szCs w:val="24"/>
        </w:rPr>
        <w:t xml:space="preserve">Teminat mektupları, teklifle birlikte zarf içerisinde İdareye sunulur.  </w:t>
      </w:r>
    </w:p>
    <w:p w:rsidR="006018B8" w:rsidRPr="007B2BF1" w:rsidRDefault="006018B8" w:rsidP="0079400B">
      <w:pPr>
        <w:spacing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28.2.</w:t>
      </w:r>
      <w:r w:rsidRPr="007B2BF1">
        <w:rPr>
          <w:rFonts w:asciiTheme="minorHAnsi" w:hAnsiTheme="minorHAnsi" w:cstheme="minorHAnsi"/>
          <w:color w:val="auto"/>
          <w:szCs w:val="24"/>
        </w:rPr>
        <w:t xml:space="preserve"> Teminat mektupları dışındaki teminatların;</w:t>
      </w:r>
    </w:p>
    <w:p w:rsidR="006018B8" w:rsidRPr="007B2BF1" w:rsidRDefault="006018B8" w:rsidP="0079400B">
      <w:pPr>
        <w:widowControl w:val="0"/>
        <w:spacing w:after="120" w:line="240" w:lineRule="auto"/>
        <w:ind w:left="0" w:firstLine="0"/>
        <w:contextualSpacing/>
        <w:rPr>
          <w:rFonts w:asciiTheme="minorHAnsi" w:hAnsiTheme="minorHAnsi" w:cstheme="minorHAnsi"/>
          <w:color w:val="auto"/>
          <w:szCs w:val="24"/>
        </w:rPr>
      </w:pPr>
      <w:r w:rsidRPr="007B2BF1">
        <w:rPr>
          <w:rFonts w:asciiTheme="minorHAnsi" w:hAnsiTheme="minorHAnsi" w:cstheme="minorHAnsi"/>
          <w:color w:val="auto"/>
          <w:szCs w:val="24"/>
        </w:rPr>
        <w:t>İŞ BANKASI BAKIRKÖY TİCARİ ŞUBESİ</w:t>
      </w:r>
    </w:p>
    <w:p w:rsidR="006018B8" w:rsidRPr="007B2BF1" w:rsidRDefault="006018B8" w:rsidP="0079400B">
      <w:pPr>
        <w:widowControl w:val="0"/>
        <w:spacing w:after="120" w:line="240" w:lineRule="auto"/>
        <w:ind w:left="0" w:firstLine="0"/>
        <w:contextualSpacing/>
        <w:rPr>
          <w:rFonts w:asciiTheme="minorHAnsi" w:hAnsiTheme="minorHAnsi" w:cstheme="minorHAnsi"/>
          <w:color w:val="auto"/>
          <w:szCs w:val="24"/>
        </w:rPr>
      </w:pPr>
      <w:r w:rsidRPr="007B2BF1">
        <w:rPr>
          <w:rFonts w:asciiTheme="minorHAnsi" w:hAnsiTheme="minorHAnsi" w:cstheme="minorHAnsi"/>
          <w:color w:val="auto"/>
          <w:szCs w:val="24"/>
        </w:rPr>
        <w:t xml:space="preserve">ŞUBE KODU: </w:t>
      </w:r>
      <w:r w:rsidRPr="007B2BF1">
        <w:rPr>
          <w:rFonts w:asciiTheme="minorHAnsi" w:hAnsiTheme="minorHAnsi" w:cstheme="minorHAnsi"/>
          <w:color w:val="auto"/>
          <w:szCs w:val="24"/>
        </w:rPr>
        <w:tab/>
        <w:t>1396</w:t>
      </w:r>
    </w:p>
    <w:p w:rsidR="006018B8" w:rsidRPr="007B2BF1" w:rsidRDefault="006018B8" w:rsidP="0079400B">
      <w:pPr>
        <w:widowControl w:val="0"/>
        <w:spacing w:after="120" w:line="240" w:lineRule="auto"/>
        <w:ind w:left="0" w:firstLine="0"/>
        <w:contextualSpacing/>
        <w:rPr>
          <w:rFonts w:asciiTheme="minorHAnsi" w:hAnsiTheme="minorHAnsi" w:cstheme="minorHAnsi"/>
          <w:color w:val="auto"/>
          <w:szCs w:val="24"/>
        </w:rPr>
      </w:pPr>
      <w:r w:rsidRPr="007B2BF1">
        <w:rPr>
          <w:rFonts w:asciiTheme="minorHAnsi" w:hAnsiTheme="minorHAnsi" w:cstheme="minorHAnsi"/>
          <w:color w:val="auto"/>
          <w:szCs w:val="24"/>
        </w:rPr>
        <w:t>TL HESAP NO:  19712</w:t>
      </w:r>
    </w:p>
    <w:p w:rsidR="006018B8" w:rsidRPr="007B2BF1" w:rsidRDefault="006018B8" w:rsidP="0079400B">
      <w:pPr>
        <w:widowControl w:val="0"/>
        <w:spacing w:after="120" w:line="240" w:lineRule="auto"/>
        <w:ind w:left="0" w:firstLine="0"/>
        <w:contextualSpacing/>
        <w:rPr>
          <w:rFonts w:asciiTheme="minorHAnsi" w:hAnsiTheme="minorHAnsi" w:cstheme="minorHAnsi"/>
          <w:color w:val="auto"/>
          <w:szCs w:val="24"/>
        </w:rPr>
      </w:pPr>
      <w:r w:rsidRPr="007B2BF1">
        <w:rPr>
          <w:rFonts w:asciiTheme="minorHAnsi" w:hAnsiTheme="minorHAnsi" w:cstheme="minorHAnsi"/>
          <w:color w:val="auto"/>
          <w:szCs w:val="24"/>
        </w:rPr>
        <w:t>IBAN NO: TR410006400000113960019712</w:t>
      </w:r>
    </w:p>
    <w:p w:rsidR="006018B8" w:rsidRPr="007B2BF1" w:rsidRDefault="006018B8" w:rsidP="0079400B">
      <w:pPr>
        <w:widowControl w:val="0"/>
        <w:spacing w:after="120" w:line="240" w:lineRule="auto"/>
        <w:ind w:left="0" w:firstLine="0"/>
        <w:contextualSpacing/>
        <w:rPr>
          <w:rFonts w:asciiTheme="minorHAnsi" w:hAnsiTheme="minorHAnsi" w:cstheme="minorHAnsi"/>
          <w:color w:val="auto"/>
          <w:szCs w:val="24"/>
        </w:rPr>
      </w:pPr>
      <w:r w:rsidRPr="007B2BF1">
        <w:rPr>
          <w:rFonts w:asciiTheme="minorHAnsi" w:hAnsiTheme="minorHAnsi" w:cstheme="minorHAnsi"/>
          <w:color w:val="auto"/>
          <w:szCs w:val="24"/>
        </w:rPr>
        <w:t xml:space="preserve">SWİFT: ISBKTRIS </w:t>
      </w:r>
    </w:p>
    <w:p w:rsidR="006018B8" w:rsidRPr="007B2BF1" w:rsidRDefault="006018B8" w:rsidP="006018B8">
      <w:pPr>
        <w:widowControl w:val="0"/>
        <w:spacing w:after="120" w:line="240" w:lineRule="auto"/>
        <w:ind w:left="0" w:firstLine="567"/>
        <w:contextualSpacing/>
        <w:rPr>
          <w:rFonts w:asciiTheme="minorHAnsi" w:hAnsiTheme="minorHAnsi" w:cstheme="minorHAnsi"/>
          <w:color w:val="auto"/>
          <w:szCs w:val="24"/>
        </w:rPr>
      </w:pPr>
    </w:p>
    <w:p w:rsidR="006018B8" w:rsidRPr="007B2BF1" w:rsidRDefault="006018B8" w:rsidP="0079400B">
      <w:pPr>
        <w:spacing w:line="240" w:lineRule="auto"/>
        <w:ind w:left="0" w:firstLine="0"/>
        <w:rPr>
          <w:rFonts w:asciiTheme="minorHAnsi" w:hAnsiTheme="minorHAnsi" w:cstheme="minorHAnsi"/>
          <w:color w:val="auto"/>
          <w:szCs w:val="24"/>
        </w:rPr>
      </w:pPr>
      <w:r w:rsidRPr="007B2BF1">
        <w:rPr>
          <w:rFonts w:asciiTheme="minorHAnsi" w:hAnsiTheme="minorHAnsi" w:cstheme="minorHAnsi"/>
          <w:color w:val="auto"/>
          <w:szCs w:val="24"/>
        </w:rPr>
        <w:t xml:space="preserve">hesabına yatırılması ve makbuzlarının teklif zarfının içinde sunulması gerekir. </w:t>
      </w:r>
    </w:p>
    <w:p w:rsidR="006018B8" w:rsidRPr="007B2BF1" w:rsidRDefault="006018B8" w:rsidP="0079400B">
      <w:pPr>
        <w:spacing w:after="149" w:line="240" w:lineRule="auto"/>
        <w:ind w:left="0" w:firstLine="0"/>
        <w:rPr>
          <w:rFonts w:asciiTheme="minorHAnsi" w:hAnsiTheme="minorHAnsi" w:cstheme="minorHAnsi"/>
          <w:b/>
          <w:color w:val="auto"/>
          <w:szCs w:val="24"/>
        </w:rPr>
      </w:pPr>
      <w:r w:rsidRPr="007B2BF1">
        <w:rPr>
          <w:rFonts w:asciiTheme="minorHAnsi" w:hAnsiTheme="minorHAnsi" w:cstheme="minorHAnsi"/>
          <w:b/>
          <w:color w:val="auto"/>
          <w:szCs w:val="24"/>
        </w:rPr>
        <w:t xml:space="preserve">Madde 29- Geçici teminatın iadesi </w:t>
      </w:r>
    </w:p>
    <w:p w:rsidR="006018B8" w:rsidRPr="007B2BF1" w:rsidRDefault="006018B8" w:rsidP="006018B8">
      <w:pPr>
        <w:numPr>
          <w:ilvl w:val="1"/>
          <w:numId w:val="21"/>
        </w:numPr>
        <w:spacing w:after="146" w:line="240" w:lineRule="auto"/>
        <w:ind w:left="0" w:firstLine="567"/>
        <w:rPr>
          <w:rFonts w:asciiTheme="minorHAnsi" w:hAnsiTheme="minorHAnsi" w:cstheme="minorHAnsi"/>
          <w:color w:val="auto"/>
          <w:szCs w:val="24"/>
        </w:rPr>
      </w:pPr>
      <w:r w:rsidRPr="007B2BF1">
        <w:rPr>
          <w:rFonts w:asciiTheme="minorHAnsi" w:hAnsiTheme="minorHAnsi" w:cstheme="minorHAnsi"/>
          <w:color w:val="auto"/>
          <w:szCs w:val="24"/>
        </w:rPr>
        <w:t xml:space="preserve">İhale üzerinde kalan istekli ile ekonomik açıdan en avantajlı ikinci teklif sahibi istekliye ait teminat mektupları, ihaleden sonra idareye teslim edilir. Diğer isteklilere ait teminatlar ise hemen iade edilir. </w:t>
      </w:r>
    </w:p>
    <w:p w:rsidR="006018B8" w:rsidRPr="007B2BF1" w:rsidRDefault="006018B8" w:rsidP="006018B8">
      <w:pPr>
        <w:numPr>
          <w:ilvl w:val="1"/>
          <w:numId w:val="21"/>
        </w:numPr>
        <w:spacing w:after="143" w:line="240" w:lineRule="auto"/>
        <w:ind w:left="0" w:firstLine="567"/>
        <w:rPr>
          <w:rFonts w:asciiTheme="minorHAnsi" w:hAnsiTheme="minorHAnsi" w:cstheme="minorHAnsi"/>
          <w:color w:val="auto"/>
          <w:szCs w:val="24"/>
        </w:rPr>
      </w:pPr>
      <w:r w:rsidRPr="007B2BF1">
        <w:rPr>
          <w:rFonts w:asciiTheme="minorHAnsi" w:hAnsiTheme="minorHAnsi" w:cstheme="minorHAnsi"/>
          <w:color w:val="auto"/>
          <w:szCs w:val="24"/>
        </w:rPr>
        <w:t xml:space="preserve">İhale üzerinde bırakılan isteklinin geçici teminatı ise gerekli kesin teminatın verilip sözleşmeyi imzalaması halinde iade edilir. </w:t>
      </w:r>
    </w:p>
    <w:p w:rsidR="006018B8" w:rsidRPr="007B2BF1" w:rsidRDefault="006018B8" w:rsidP="006018B8">
      <w:pPr>
        <w:numPr>
          <w:ilvl w:val="1"/>
          <w:numId w:val="21"/>
        </w:numPr>
        <w:spacing w:line="240" w:lineRule="auto"/>
        <w:ind w:left="0" w:firstLine="567"/>
        <w:rPr>
          <w:rFonts w:asciiTheme="minorHAnsi" w:hAnsiTheme="minorHAnsi" w:cstheme="minorHAnsi"/>
          <w:color w:val="auto"/>
          <w:szCs w:val="24"/>
        </w:rPr>
      </w:pPr>
      <w:r w:rsidRPr="007B2BF1">
        <w:rPr>
          <w:rFonts w:asciiTheme="minorHAnsi" w:hAnsiTheme="minorHAnsi" w:cstheme="minorHAnsi"/>
          <w:color w:val="auto"/>
          <w:szCs w:val="24"/>
        </w:rPr>
        <w:t xml:space="preserve">İhale üzerinde bırakılan istekli ile sözleşme imzalanması halinde, ekonomik açıdan en avantajlı ikinci teklif sahibine ait teminat, sözleşme imzalandıktan hemen sonra iade edilir.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IV-TEKLİFLERİN DEĞERLENDİRİLMESİ VE SÖZLEŞME YAPILMASINA İLİŞKİN HUSUSLAR </w:t>
      </w:r>
    </w:p>
    <w:p w:rsidR="000204B5" w:rsidRPr="007B2BF1" w:rsidRDefault="006018B8" w:rsidP="0034629C">
      <w:pPr>
        <w:spacing w:after="146"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lastRenderedPageBreak/>
        <w:t>Madde 30</w:t>
      </w:r>
      <w:r w:rsidR="000204B5" w:rsidRPr="007B2BF1">
        <w:rPr>
          <w:rFonts w:asciiTheme="minorHAnsi" w:hAnsiTheme="minorHAnsi" w:cstheme="minorHAnsi"/>
          <w:b/>
          <w:color w:val="auto"/>
          <w:szCs w:val="24"/>
        </w:rPr>
        <w:t xml:space="preserve">- Tekliflerin alınması ve açılması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30</w:t>
      </w:r>
      <w:r w:rsidR="00F5750B" w:rsidRPr="007B2BF1">
        <w:rPr>
          <w:rFonts w:asciiTheme="minorHAnsi" w:hAnsiTheme="minorHAnsi" w:cstheme="minorHAnsi"/>
          <w:b/>
          <w:color w:val="auto"/>
          <w:szCs w:val="24"/>
        </w:rPr>
        <w:t>.1.</w:t>
      </w:r>
      <w:r w:rsidR="00F5750B"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Teklifler, bu Şartnamede belirtilen ihale saatine kadar İdareye (tekliflerin sunulacağı yere) verilecektir.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30</w:t>
      </w:r>
      <w:r w:rsidR="00F5750B" w:rsidRPr="007B2BF1">
        <w:rPr>
          <w:rFonts w:asciiTheme="minorHAnsi" w:hAnsiTheme="minorHAnsi" w:cstheme="minorHAnsi"/>
          <w:b/>
          <w:color w:val="auto"/>
          <w:szCs w:val="24"/>
        </w:rPr>
        <w:t>.2.</w:t>
      </w:r>
      <w:r w:rsidR="00F5750B"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İhale komisyonunca, tekliflerin alınması ve açılmasında aşağıda yer alan usul uygulanır: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30.</w:t>
      </w:r>
      <w:r w:rsidR="00F5750B" w:rsidRPr="007B2BF1">
        <w:rPr>
          <w:rFonts w:asciiTheme="minorHAnsi" w:hAnsiTheme="minorHAnsi" w:cstheme="minorHAnsi"/>
          <w:b/>
          <w:color w:val="auto"/>
          <w:szCs w:val="24"/>
        </w:rPr>
        <w:t xml:space="preserve">2.1. </w:t>
      </w:r>
      <w:r w:rsidR="000204B5" w:rsidRPr="007B2BF1">
        <w:rPr>
          <w:rFonts w:asciiTheme="minorHAnsi" w:hAnsiTheme="minorHAnsi" w:cstheme="minorHAnsi"/>
          <w:color w:val="auto"/>
          <w:szCs w:val="24"/>
        </w:rPr>
        <w:t xml:space="preserve">İhale komisyonunca bu Şartnamede belirtilen ihale saatinde ihaleye başlanır ve bu saate kadar kaç teklif verilmiş olduğu bir tutanakla tespit edilerek, hazır bulunanlara duyurulur. </w:t>
      </w:r>
    </w:p>
    <w:p w:rsidR="000204B5" w:rsidRPr="007B2BF1" w:rsidRDefault="006018B8" w:rsidP="0034629C">
      <w:pPr>
        <w:spacing w:after="0"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30</w:t>
      </w:r>
      <w:r w:rsidR="000204B5" w:rsidRPr="007B2BF1">
        <w:rPr>
          <w:rFonts w:asciiTheme="minorHAnsi" w:hAnsiTheme="minorHAnsi" w:cstheme="minorHAnsi"/>
          <w:b/>
          <w:color w:val="auto"/>
          <w:szCs w:val="24"/>
        </w:rPr>
        <w:t>.2.2.</w:t>
      </w:r>
      <w:r w:rsidR="000204B5" w:rsidRPr="007B2BF1">
        <w:rPr>
          <w:rFonts w:asciiTheme="minorHAnsi" w:hAnsiTheme="minorHAnsi" w:cstheme="minorHAnsi"/>
          <w:color w:val="auto"/>
          <w:szCs w:val="24"/>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r w:rsidR="000204B5" w:rsidRPr="007B2BF1">
        <w:rPr>
          <w:rFonts w:asciiTheme="minorHAnsi" w:eastAsia="Calibri" w:hAnsiTheme="minorHAnsi" w:cstheme="minorHAnsi"/>
          <w:strike/>
          <w:color w:val="auto"/>
          <w:szCs w:val="24"/>
        </w:rPr>
        <w:t xml:space="preserve">                                                   </w:t>
      </w:r>
      <w:r w:rsidR="000204B5" w:rsidRPr="007B2BF1">
        <w:rPr>
          <w:rFonts w:asciiTheme="minorHAnsi" w:eastAsia="Calibri" w:hAnsiTheme="minorHAnsi" w:cstheme="minorHAnsi"/>
          <w:color w:val="auto"/>
          <w:szCs w:val="24"/>
        </w:rPr>
        <w:t xml:space="preserve">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30</w:t>
      </w:r>
      <w:r w:rsidR="000204B5" w:rsidRPr="007B2BF1">
        <w:rPr>
          <w:rFonts w:asciiTheme="minorHAnsi" w:hAnsiTheme="minorHAnsi" w:cstheme="minorHAnsi"/>
          <w:b/>
          <w:color w:val="auto"/>
          <w:szCs w:val="24"/>
        </w:rPr>
        <w:t>.2.3.</w:t>
      </w:r>
      <w:r w:rsidR="000204B5" w:rsidRPr="007B2BF1">
        <w:rPr>
          <w:rFonts w:asciiTheme="minorHAnsi" w:hAnsiTheme="minorHAnsi" w:cstheme="minorHAnsi"/>
          <w:color w:val="auto"/>
          <w:szCs w:val="24"/>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30</w:t>
      </w:r>
      <w:r w:rsidR="000204B5" w:rsidRPr="007B2BF1">
        <w:rPr>
          <w:rFonts w:asciiTheme="minorHAnsi" w:hAnsiTheme="minorHAnsi" w:cstheme="minorHAnsi"/>
          <w:b/>
          <w:color w:val="auto"/>
          <w:szCs w:val="24"/>
        </w:rPr>
        <w:t>.2.4.</w:t>
      </w:r>
      <w:r w:rsidR="000204B5" w:rsidRPr="007B2BF1">
        <w:rPr>
          <w:rFonts w:asciiTheme="minorHAnsi" w:hAnsiTheme="minorHAnsi" w:cstheme="minorHAnsi"/>
          <w:color w:val="auto"/>
          <w:szCs w:val="24"/>
        </w:rPr>
        <w:t xml:space="preserve"> Bu aşamada; hiçbir teklifin reddine veya kabulüne karar verilmez. Teklifi oluşturan belgeler düzeltilemez ve tamamlanamaz. Teklifler değerlendirilmek üzere ilk oturum kapatılır. </w:t>
      </w:r>
    </w:p>
    <w:p w:rsidR="000204B5" w:rsidRPr="007B2BF1" w:rsidRDefault="006018B8"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31</w:t>
      </w:r>
      <w:r w:rsidR="000204B5" w:rsidRPr="007B2BF1">
        <w:rPr>
          <w:rFonts w:asciiTheme="minorHAnsi" w:hAnsiTheme="minorHAnsi" w:cstheme="minorHAnsi"/>
          <w:b/>
          <w:color w:val="auto"/>
          <w:szCs w:val="24"/>
        </w:rPr>
        <w:t xml:space="preserve">- Tekliflerin değerlendirilmesi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31</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31</w:t>
      </w:r>
      <w:r w:rsidR="000204B5" w:rsidRPr="007B2BF1">
        <w:rPr>
          <w:rFonts w:asciiTheme="minorHAnsi" w:hAnsiTheme="minorHAnsi" w:cstheme="minorHAnsi"/>
          <w:b/>
          <w:color w:val="auto"/>
          <w:szCs w:val="24"/>
        </w:rPr>
        <w:t>.2.</w:t>
      </w:r>
      <w:r w:rsidR="000204B5" w:rsidRPr="007B2BF1">
        <w:rPr>
          <w:rFonts w:asciiTheme="minorHAnsi" w:hAnsiTheme="minorHAnsi" w:cstheme="minorHAnsi"/>
          <w:color w:val="auto"/>
          <w:szCs w:val="24"/>
        </w:rPr>
        <w:t xml:space="preserve">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31</w:t>
      </w:r>
      <w:r w:rsidR="000204B5" w:rsidRPr="007B2BF1">
        <w:rPr>
          <w:rFonts w:asciiTheme="minorHAnsi" w:hAnsiTheme="minorHAnsi" w:cstheme="minorHAnsi"/>
          <w:b/>
          <w:color w:val="auto"/>
          <w:szCs w:val="24"/>
        </w:rPr>
        <w:t>.3.</w:t>
      </w:r>
      <w:r w:rsidR="000204B5" w:rsidRPr="007B2BF1">
        <w:rPr>
          <w:rFonts w:asciiTheme="minorHAnsi" w:hAnsiTheme="minorHAnsi" w:cstheme="minorHAnsi"/>
          <w:color w:val="auto"/>
          <w:szCs w:val="24"/>
        </w:rPr>
        <w:t xml:space="preserve">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0204B5" w:rsidRPr="007B2BF1" w:rsidRDefault="006018B8" w:rsidP="0034629C">
      <w:pPr>
        <w:spacing w:after="143"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31</w:t>
      </w:r>
      <w:r w:rsidR="000204B5" w:rsidRPr="007B2BF1">
        <w:rPr>
          <w:rFonts w:asciiTheme="minorHAnsi" w:hAnsiTheme="minorHAnsi" w:cstheme="minorHAnsi"/>
          <w:b/>
          <w:color w:val="auto"/>
          <w:szCs w:val="24"/>
        </w:rPr>
        <w:t>.4.</w:t>
      </w:r>
      <w:r w:rsidR="000204B5" w:rsidRPr="007B2BF1">
        <w:rPr>
          <w:rFonts w:asciiTheme="minorHAnsi" w:hAnsiTheme="minorHAnsi" w:cstheme="minorHAnsi"/>
          <w:color w:val="auto"/>
          <w:szCs w:val="24"/>
        </w:rPr>
        <w:t xml:space="preserve"> Bu ilk değerlendirme ve işlemler sonucunda belgeleri eksiksiz ve teklif mektubu ile geçici teminatı usulüne uygun olan isteklilerin tekliflerinin ayrıntılı değerlendirilmesine geçilir.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31</w:t>
      </w:r>
      <w:r w:rsidR="000204B5" w:rsidRPr="007B2BF1">
        <w:rPr>
          <w:rFonts w:asciiTheme="minorHAnsi" w:hAnsiTheme="minorHAnsi" w:cstheme="minorHAnsi"/>
          <w:b/>
          <w:color w:val="auto"/>
          <w:szCs w:val="24"/>
        </w:rPr>
        <w:t>.5.</w:t>
      </w:r>
      <w:r w:rsidR="000204B5" w:rsidRPr="007B2BF1">
        <w:rPr>
          <w:rFonts w:asciiTheme="minorHAnsi" w:hAnsiTheme="minorHAnsi" w:cstheme="minorHAnsi"/>
          <w:color w:val="auto"/>
          <w:szCs w:val="24"/>
        </w:rPr>
        <w:t xml:space="preserve">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w:t>
      </w:r>
      <w:r w:rsidR="000204B5" w:rsidRPr="007B2BF1">
        <w:rPr>
          <w:rFonts w:asciiTheme="minorHAnsi" w:hAnsiTheme="minorHAnsi" w:cstheme="minorHAnsi"/>
          <w:color w:val="auto"/>
          <w:szCs w:val="24"/>
        </w:rPr>
        <w:lastRenderedPageBreak/>
        <w:t xml:space="preserve">incelenir. Uygun olmadığı belirlenen teklifler ile birim fiyat teklif cetvellerinde aritmetik hata bulunan teklifler değerlendirme dışı bırakılır.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31</w:t>
      </w:r>
      <w:r w:rsidR="000204B5" w:rsidRPr="007B2BF1">
        <w:rPr>
          <w:rFonts w:asciiTheme="minorHAnsi" w:hAnsiTheme="minorHAnsi" w:cstheme="minorHAnsi"/>
          <w:b/>
          <w:color w:val="auto"/>
          <w:szCs w:val="24"/>
        </w:rPr>
        <w:t>.6.</w:t>
      </w:r>
      <w:r w:rsidR="000204B5" w:rsidRPr="007B2BF1">
        <w:rPr>
          <w:rFonts w:asciiTheme="minorHAnsi" w:hAnsiTheme="minorHAnsi" w:cstheme="minorHAnsi"/>
          <w:color w:val="auto"/>
          <w:szCs w:val="24"/>
        </w:rPr>
        <w:t xml:space="preserve">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3</w:t>
      </w:r>
      <w:r w:rsidR="006018B8" w:rsidRPr="007B2BF1">
        <w:rPr>
          <w:rFonts w:asciiTheme="minorHAnsi" w:hAnsiTheme="minorHAnsi" w:cstheme="minorHAnsi"/>
          <w:b/>
          <w:color w:val="auto"/>
          <w:szCs w:val="24"/>
        </w:rPr>
        <w:t>2</w:t>
      </w:r>
      <w:r w:rsidRPr="007B2BF1">
        <w:rPr>
          <w:rFonts w:asciiTheme="minorHAnsi" w:hAnsiTheme="minorHAnsi" w:cstheme="minorHAnsi"/>
          <w:b/>
          <w:color w:val="auto"/>
          <w:szCs w:val="24"/>
        </w:rPr>
        <w:t xml:space="preserve">- İsteklilerden tekliflerine açıklık getirmelerinin istenilmesi </w:t>
      </w:r>
    </w:p>
    <w:p w:rsidR="000204B5" w:rsidRPr="007B2BF1" w:rsidRDefault="006018B8" w:rsidP="0034629C">
      <w:pPr>
        <w:spacing w:after="144"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32</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İhale komisyonunun talebi üzerine İdare, tekliflerin incelenmesi, karşılaştırılması ve değerlendirilmesinde yararlanmak üzere açık olmayan hususlarla ilgili isteklilerden açıklama isteyebilir.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32</w:t>
      </w:r>
      <w:r w:rsidR="000204B5" w:rsidRPr="007B2BF1">
        <w:rPr>
          <w:rFonts w:asciiTheme="minorHAnsi" w:hAnsiTheme="minorHAnsi" w:cstheme="minorHAnsi"/>
          <w:b/>
          <w:color w:val="auto"/>
          <w:szCs w:val="24"/>
        </w:rPr>
        <w:t>.2.</w:t>
      </w:r>
      <w:r w:rsidR="000204B5" w:rsidRPr="007B2BF1">
        <w:rPr>
          <w:rFonts w:asciiTheme="minorHAnsi" w:hAnsiTheme="minorHAnsi" w:cstheme="minorHAnsi"/>
          <w:color w:val="auto"/>
          <w:szCs w:val="24"/>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32</w:t>
      </w:r>
      <w:r w:rsidR="000204B5" w:rsidRPr="007B2BF1">
        <w:rPr>
          <w:rFonts w:asciiTheme="minorHAnsi" w:hAnsiTheme="minorHAnsi" w:cstheme="minorHAnsi"/>
          <w:b/>
          <w:color w:val="auto"/>
          <w:szCs w:val="24"/>
        </w:rPr>
        <w:t>.3.</w:t>
      </w:r>
      <w:r w:rsidR="000204B5" w:rsidRPr="007B2BF1">
        <w:rPr>
          <w:rFonts w:asciiTheme="minorHAnsi" w:hAnsiTheme="minorHAnsi" w:cstheme="minorHAnsi"/>
          <w:color w:val="auto"/>
          <w:szCs w:val="24"/>
        </w:rPr>
        <w:t xml:space="preserve"> İdarenin yazılı açıklama talebine, istekli tarafından yazılı olarak cevap verilir. </w:t>
      </w:r>
    </w:p>
    <w:p w:rsidR="000204B5" w:rsidRPr="007B2BF1" w:rsidRDefault="006018B8"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33</w:t>
      </w:r>
      <w:r w:rsidR="00CC6B13" w:rsidRPr="007B2BF1">
        <w:rPr>
          <w:rFonts w:asciiTheme="minorHAnsi" w:hAnsiTheme="minorHAnsi" w:cstheme="minorHAnsi"/>
          <w:b/>
          <w:color w:val="auto"/>
          <w:szCs w:val="24"/>
        </w:rPr>
        <w:t xml:space="preserve"> </w:t>
      </w:r>
      <w:r w:rsidR="00C85E6E" w:rsidRPr="007B2BF1">
        <w:rPr>
          <w:rFonts w:asciiTheme="minorHAnsi" w:hAnsiTheme="minorHAnsi" w:cstheme="minorHAnsi"/>
          <w:b/>
          <w:color w:val="auto"/>
          <w:szCs w:val="24"/>
        </w:rPr>
        <w:t>–</w:t>
      </w:r>
      <w:r w:rsidR="00CC6B13" w:rsidRPr="007B2BF1">
        <w:rPr>
          <w:rFonts w:asciiTheme="minorHAnsi" w:hAnsiTheme="minorHAnsi" w:cstheme="minorHAnsi"/>
          <w:b/>
          <w:color w:val="auto"/>
          <w:szCs w:val="24"/>
        </w:rPr>
        <w:t xml:space="preserve"> </w:t>
      </w:r>
      <w:r w:rsidR="00C85E6E" w:rsidRPr="007B2BF1">
        <w:rPr>
          <w:rFonts w:asciiTheme="minorHAnsi" w:hAnsiTheme="minorHAnsi" w:cstheme="minorHAnsi"/>
          <w:b/>
          <w:color w:val="auto"/>
          <w:szCs w:val="24"/>
        </w:rPr>
        <w:t>Aşırı Düşük Teklifler</w:t>
      </w:r>
    </w:p>
    <w:p w:rsidR="000204B5" w:rsidRPr="007B2BF1" w:rsidRDefault="00C85E6E"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32</w:t>
      </w:r>
      <w:r w:rsidR="000204B5" w:rsidRPr="007B2BF1">
        <w:rPr>
          <w:rFonts w:asciiTheme="minorHAnsi" w:hAnsiTheme="minorHAnsi" w:cstheme="minorHAnsi"/>
          <w:color w:val="auto"/>
          <w:szCs w:val="24"/>
        </w:rPr>
        <w:t xml:space="preserve">.1. </w:t>
      </w:r>
      <w:r w:rsidRPr="007B2BF1">
        <w:rPr>
          <w:rFonts w:asciiTheme="minorHAnsi" w:hAnsiTheme="minorHAnsi" w:cstheme="minorHAnsi"/>
          <w:color w:val="auto"/>
          <w:szCs w:val="24"/>
        </w:rPr>
        <w:t>İhale komisyonu, verilen teklifleri değerlendirdikten sonra diğer tekliflere veya vakıf yükseköğretim kurumunun tespit ettiği tahmini bedele göre teklif fiyatı aşırı düşük olanları tespit eder. Bu teklifleri reddetmeden önce belirlediği süre içinde teklif sahiplerinden teklifte önemli olduğunu tespit ettiği bileşenler ile ilgili ayrıntıları yazılı olarak ister. Bu değerlendirme sonucunda, açıklamaları yeterli görülmeyen veya yazılı açıklamada bulunmayan isteklilerin teklifleri reddedilir.</w:t>
      </w:r>
    </w:p>
    <w:p w:rsidR="000204B5" w:rsidRPr="007B2BF1" w:rsidRDefault="006018B8"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34</w:t>
      </w:r>
      <w:r w:rsidR="000204B5" w:rsidRPr="007B2BF1">
        <w:rPr>
          <w:rFonts w:asciiTheme="minorHAnsi" w:hAnsiTheme="minorHAnsi" w:cstheme="minorHAnsi"/>
          <w:b/>
          <w:color w:val="auto"/>
          <w:szCs w:val="24"/>
        </w:rPr>
        <w:t xml:space="preserve">- Bütün tekliflerin reddedilmesi ve ihalenin iptal edilmesi </w:t>
      </w:r>
    </w:p>
    <w:p w:rsidR="000204B5" w:rsidRPr="007B2BF1" w:rsidRDefault="006018B8" w:rsidP="0034629C">
      <w:pPr>
        <w:spacing w:after="146"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34</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İhale komisyonu kararı üzerine İdare, verilmiş olan bütün teklifleri reddederek ihaleyi iptal etmekte serbesttir. İdare bütün tekliflerin reddedilmesi nedeniyle herhangi bir yükümlülük altına girmez.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34</w:t>
      </w:r>
      <w:r w:rsidR="000204B5" w:rsidRPr="007B2BF1">
        <w:rPr>
          <w:rFonts w:asciiTheme="minorHAnsi" w:hAnsiTheme="minorHAnsi" w:cstheme="minorHAnsi"/>
          <w:b/>
          <w:color w:val="auto"/>
          <w:szCs w:val="24"/>
        </w:rPr>
        <w:t>.2.</w:t>
      </w:r>
      <w:r w:rsidR="000204B5" w:rsidRPr="007B2BF1">
        <w:rPr>
          <w:rFonts w:asciiTheme="minorHAnsi" w:hAnsiTheme="minorHAnsi" w:cstheme="minorHAnsi"/>
          <w:color w:val="auto"/>
          <w:szCs w:val="24"/>
        </w:rPr>
        <w:t xml:space="preserve"> İhalenin iptal edilmesi halinde bu durum, bütün isteklilere gerekçesiyle birlikte derhal bildirilir.  </w:t>
      </w:r>
    </w:p>
    <w:p w:rsidR="000204B5" w:rsidRPr="007B2BF1" w:rsidRDefault="006018B8"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35</w:t>
      </w:r>
      <w:r w:rsidR="000204B5" w:rsidRPr="007B2BF1">
        <w:rPr>
          <w:rFonts w:asciiTheme="minorHAnsi" w:hAnsiTheme="minorHAnsi" w:cstheme="minorHAnsi"/>
          <w:b/>
          <w:color w:val="auto"/>
          <w:szCs w:val="24"/>
        </w:rPr>
        <w:t xml:space="preserve">- Ekonomik açıdan en avantajlı teklifin belirlenmesi </w:t>
      </w:r>
    </w:p>
    <w:p w:rsidR="000204B5" w:rsidRPr="007B2BF1" w:rsidRDefault="006018B8" w:rsidP="00415CDA">
      <w:pPr>
        <w:tabs>
          <w:tab w:val="center" w:pos="4031"/>
          <w:tab w:val="center" w:pos="7434"/>
        </w:tabs>
        <w:spacing w:after="214"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35</w:t>
      </w:r>
      <w:r w:rsidR="000204B5" w:rsidRPr="007B2BF1">
        <w:rPr>
          <w:rFonts w:asciiTheme="minorHAnsi" w:hAnsiTheme="minorHAnsi" w:cstheme="minorHAnsi"/>
          <w:color w:val="auto"/>
          <w:szCs w:val="24"/>
        </w:rPr>
        <w:t>.1. Bu ihalede ekonomik açıda</w:t>
      </w:r>
      <w:r w:rsidR="004F13E4" w:rsidRPr="007B2BF1">
        <w:rPr>
          <w:rFonts w:asciiTheme="minorHAnsi" w:hAnsiTheme="minorHAnsi" w:cstheme="minorHAnsi"/>
          <w:color w:val="auto"/>
          <w:szCs w:val="24"/>
        </w:rPr>
        <w:t>n en avantajlı teklif, en düşük teklif esas alınarak belirlenecektir. Varsa aşırı düşük teklif sorgulaması yapıldıktan sonra teklifler değerlendirilecektir.</w:t>
      </w:r>
      <w:r w:rsidR="000204B5" w:rsidRPr="007B2BF1">
        <w:rPr>
          <w:rFonts w:asciiTheme="minorHAnsi" w:hAnsiTheme="minorHAnsi" w:cstheme="minorHAnsi"/>
          <w:color w:val="auto"/>
          <w:szCs w:val="24"/>
        </w:rPr>
        <w:tab/>
        <w:t xml:space="preserve"> </w:t>
      </w:r>
    </w:p>
    <w:p w:rsidR="00DE5971" w:rsidRPr="007B2BF1" w:rsidRDefault="006018B8" w:rsidP="0034629C">
      <w:pPr>
        <w:spacing w:after="164"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35</w:t>
      </w:r>
      <w:r w:rsidR="00DE5971" w:rsidRPr="007B2BF1">
        <w:rPr>
          <w:rFonts w:asciiTheme="minorHAnsi" w:hAnsiTheme="minorHAnsi" w:cstheme="minorHAnsi"/>
          <w:b/>
          <w:color w:val="auto"/>
          <w:szCs w:val="24"/>
        </w:rPr>
        <w:t>.2.</w:t>
      </w:r>
      <w:r w:rsidR="00DE5971"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Ekonomik açıdan en avantajlı teklifin birden fazla istekli tarafın</w:t>
      </w:r>
      <w:r w:rsidR="00DE5971" w:rsidRPr="007B2BF1">
        <w:rPr>
          <w:rFonts w:asciiTheme="minorHAnsi" w:hAnsiTheme="minorHAnsi" w:cstheme="minorHAnsi"/>
          <w:color w:val="auto"/>
          <w:szCs w:val="24"/>
        </w:rPr>
        <w:t>dan verilmiş olması halinde,</w:t>
      </w:r>
    </w:p>
    <w:p w:rsidR="00DE5971" w:rsidRPr="007B2BF1" w:rsidRDefault="00DE5971" w:rsidP="0034629C">
      <w:pPr>
        <w:spacing w:after="164"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Daha önce vakıf yükseköğretim kurumlarına hizmet vermiş olan istekliye öncelik verilecektir.</w:t>
      </w:r>
    </w:p>
    <w:p w:rsidR="000204B5" w:rsidRPr="007B2BF1" w:rsidRDefault="00DE5971" w:rsidP="0034629C">
      <w:pPr>
        <w:spacing w:after="164"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lastRenderedPageBreak/>
        <w:t xml:space="preserve">Her iki isteklinin de daha önce vakıf yükseköğretim kurumuna hizmet vermiş olması durumunda son bir yıl içinde yapmış olduğu işlerin toplam tutarına bakılarak karar verilir. </w:t>
      </w:r>
      <w:r w:rsidR="000204B5" w:rsidRPr="007B2BF1">
        <w:rPr>
          <w:rFonts w:asciiTheme="minorHAnsi" w:hAnsiTheme="minorHAnsi" w:cstheme="minorHAnsi"/>
          <w:color w:val="auto"/>
          <w:szCs w:val="24"/>
        </w:rPr>
        <w:t xml:space="preserve">   </w:t>
      </w:r>
    </w:p>
    <w:p w:rsidR="000204B5" w:rsidRPr="007B2BF1" w:rsidRDefault="006018B8" w:rsidP="0034629C">
      <w:pPr>
        <w:spacing w:after="0"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35</w:t>
      </w:r>
      <w:r w:rsidR="00DF2D71" w:rsidRPr="007B2BF1">
        <w:rPr>
          <w:rFonts w:asciiTheme="minorHAnsi" w:hAnsiTheme="minorHAnsi" w:cstheme="minorHAnsi"/>
          <w:b/>
          <w:color w:val="auto"/>
          <w:szCs w:val="24"/>
        </w:rPr>
        <w:t>.3.</w:t>
      </w:r>
      <w:r w:rsidR="00DF2D71"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Yerli istekliler lehine </w:t>
      </w:r>
      <w:r w:rsidR="00DE5971" w:rsidRPr="007B2BF1">
        <w:rPr>
          <w:rFonts w:asciiTheme="minorHAnsi" w:hAnsiTheme="minorHAnsi" w:cstheme="minorHAnsi"/>
          <w:color w:val="auto"/>
          <w:szCs w:val="24"/>
        </w:rPr>
        <w:t>fiyat avantajı uygulanması:</w:t>
      </w:r>
    </w:p>
    <w:p w:rsidR="000204B5" w:rsidRPr="007B2BF1" w:rsidRDefault="000204B5" w:rsidP="0034629C">
      <w:pPr>
        <w:spacing w:after="0" w:line="240" w:lineRule="auto"/>
        <w:ind w:left="0" w:right="-46"/>
        <w:jc w:val="left"/>
        <w:rPr>
          <w:rFonts w:asciiTheme="minorHAnsi" w:hAnsiTheme="minorHAnsi" w:cstheme="minorHAnsi"/>
          <w:color w:val="auto"/>
          <w:szCs w:val="24"/>
        </w:rPr>
      </w:pPr>
      <w:r w:rsidRPr="007B2BF1">
        <w:rPr>
          <w:rFonts w:asciiTheme="minorHAnsi" w:eastAsia="Calibri" w:hAnsiTheme="minorHAnsi" w:cstheme="minorHAnsi"/>
          <w:strike/>
          <w:color w:val="auto"/>
          <w:szCs w:val="24"/>
        </w:rPr>
        <w:t xml:space="preserve">                                                         </w:t>
      </w:r>
      <w:r w:rsidRPr="007B2BF1">
        <w:rPr>
          <w:rFonts w:asciiTheme="minorHAnsi" w:eastAsia="Calibri" w:hAnsiTheme="minorHAnsi" w:cstheme="minorHAnsi"/>
          <w:color w:val="auto"/>
          <w:szCs w:val="24"/>
        </w:rPr>
        <w:t xml:space="preserve"> </w:t>
      </w:r>
    </w:p>
    <w:p w:rsidR="000204B5" w:rsidRPr="007B2BF1" w:rsidRDefault="000204B5" w:rsidP="00415CDA">
      <w:pPr>
        <w:tabs>
          <w:tab w:val="center" w:pos="1429"/>
          <w:tab w:val="center" w:pos="2477"/>
        </w:tabs>
        <w:spacing w:line="240" w:lineRule="auto"/>
        <w:ind w:left="0" w:right="-46"/>
        <w:rPr>
          <w:rFonts w:asciiTheme="minorHAnsi" w:hAnsiTheme="minorHAnsi" w:cstheme="minorHAnsi"/>
          <w:color w:val="auto"/>
          <w:szCs w:val="24"/>
        </w:rPr>
      </w:pPr>
      <w:r w:rsidRPr="007B2BF1">
        <w:rPr>
          <w:rFonts w:asciiTheme="minorHAnsi" w:eastAsia="Calibri" w:hAnsiTheme="minorHAnsi" w:cstheme="minorHAnsi"/>
          <w:color w:val="auto"/>
          <w:szCs w:val="24"/>
        </w:rPr>
        <w:tab/>
      </w:r>
      <w:r w:rsidR="006018B8" w:rsidRPr="007C69BC">
        <w:rPr>
          <w:rFonts w:asciiTheme="minorHAnsi" w:hAnsiTheme="minorHAnsi" w:cstheme="minorHAnsi"/>
          <w:b/>
          <w:color w:val="auto"/>
          <w:szCs w:val="24"/>
        </w:rPr>
        <w:t>35</w:t>
      </w:r>
      <w:r w:rsidR="00DF2D71" w:rsidRPr="007C69BC">
        <w:rPr>
          <w:rFonts w:asciiTheme="minorHAnsi" w:hAnsiTheme="minorHAnsi" w:cstheme="minorHAnsi"/>
          <w:b/>
          <w:color w:val="auto"/>
          <w:szCs w:val="24"/>
        </w:rPr>
        <w:t>.3.1</w:t>
      </w:r>
      <w:r w:rsidR="00C20F8F" w:rsidRPr="007C69BC">
        <w:rPr>
          <w:rFonts w:asciiTheme="minorHAnsi" w:hAnsiTheme="minorHAnsi" w:cstheme="minorHAnsi"/>
          <w:b/>
          <w:color w:val="auto"/>
          <w:szCs w:val="24"/>
        </w:rPr>
        <w:t>.</w:t>
      </w:r>
      <w:r w:rsidRPr="007B2BF1">
        <w:rPr>
          <w:rFonts w:asciiTheme="minorHAnsi" w:hAnsiTheme="minorHAnsi" w:cstheme="minorHAnsi"/>
          <w:color w:val="auto"/>
          <w:szCs w:val="24"/>
        </w:rPr>
        <w:t xml:space="preserve">  </w:t>
      </w:r>
      <w:r w:rsidR="00205423" w:rsidRPr="007B2BF1">
        <w:rPr>
          <w:rFonts w:asciiTheme="minorHAnsi" w:hAnsiTheme="minorHAnsi" w:cstheme="minorHAnsi"/>
          <w:color w:val="auto"/>
          <w:szCs w:val="24"/>
        </w:rPr>
        <w:t>Tekliflerin değerlendirilmesinde yerli istekliler lehine fiyat avantajı uygulanmayacaktır.</w:t>
      </w:r>
      <w:r w:rsidRPr="007B2BF1">
        <w:rPr>
          <w:rFonts w:asciiTheme="minorHAnsi" w:hAnsiTheme="minorHAnsi" w:cstheme="minorHAnsi"/>
          <w:color w:val="auto"/>
          <w:szCs w:val="24"/>
        </w:rPr>
        <w:tab/>
        <w:t xml:space="preserve"> </w:t>
      </w:r>
    </w:p>
    <w:p w:rsidR="000204B5" w:rsidRPr="007B2BF1" w:rsidRDefault="006018B8"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36</w:t>
      </w:r>
      <w:r w:rsidR="000204B5" w:rsidRPr="007B2BF1">
        <w:rPr>
          <w:rFonts w:asciiTheme="minorHAnsi" w:hAnsiTheme="minorHAnsi" w:cstheme="minorHAnsi"/>
          <w:b/>
          <w:color w:val="auto"/>
          <w:szCs w:val="24"/>
        </w:rPr>
        <w:t xml:space="preserve">- İhalenin karara bağlanması </w:t>
      </w:r>
    </w:p>
    <w:p w:rsidR="000204B5" w:rsidRPr="007B2BF1" w:rsidRDefault="006018B8" w:rsidP="0034629C">
      <w:pPr>
        <w:spacing w:after="143"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36.</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Yapılan değerlendirme sonucunda ihale komisyonu tarafından ihale, ekonomik açıdan en avantajlı teklifi veren istekli üzerinde bırakılır.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36</w:t>
      </w:r>
      <w:r w:rsidR="000204B5" w:rsidRPr="007B2BF1">
        <w:rPr>
          <w:rFonts w:asciiTheme="minorHAnsi" w:hAnsiTheme="minorHAnsi" w:cstheme="minorHAnsi"/>
          <w:b/>
          <w:color w:val="auto"/>
          <w:szCs w:val="24"/>
        </w:rPr>
        <w:t>.2.</w:t>
      </w:r>
      <w:r w:rsidR="000204B5" w:rsidRPr="007B2BF1">
        <w:rPr>
          <w:rFonts w:asciiTheme="minorHAnsi" w:hAnsiTheme="minorHAnsi" w:cstheme="minorHAnsi"/>
          <w:color w:val="auto"/>
          <w:szCs w:val="24"/>
        </w:rPr>
        <w:t xml:space="preserve"> İhale komisyonu, yapacağı değerlendirme sonucunda gerekçeli bir karar alarak ihale yetkilisinin onayına sunar.  </w:t>
      </w:r>
    </w:p>
    <w:p w:rsidR="000204B5" w:rsidRPr="007B2BF1" w:rsidRDefault="006018B8" w:rsidP="0034629C">
      <w:pPr>
        <w:spacing w:after="146"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37</w:t>
      </w:r>
      <w:r w:rsidR="000204B5" w:rsidRPr="007B2BF1">
        <w:rPr>
          <w:rFonts w:asciiTheme="minorHAnsi" w:hAnsiTheme="minorHAnsi" w:cstheme="minorHAnsi"/>
          <w:b/>
          <w:color w:val="auto"/>
          <w:szCs w:val="24"/>
        </w:rPr>
        <w:t xml:space="preserve">- İhale kararının onaylanması veya iptali </w:t>
      </w:r>
    </w:p>
    <w:p w:rsidR="00DC534B" w:rsidRPr="007B2BF1" w:rsidRDefault="006018B8" w:rsidP="0034629C">
      <w:pPr>
        <w:spacing w:after="142"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37</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0204B5" w:rsidRPr="007B2BF1" w:rsidRDefault="006018B8" w:rsidP="0034629C">
      <w:pPr>
        <w:spacing w:after="142"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37</w:t>
      </w:r>
      <w:r w:rsidR="000204B5" w:rsidRPr="007B2BF1">
        <w:rPr>
          <w:rFonts w:asciiTheme="minorHAnsi" w:hAnsiTheme="minorHAnsi" w:cstheme="minorHAnsi"/>
          <w:b/>
          <w:color w:val="auto"/>
          <w:szCs w:val="24"/>
        </w:rPr>
        <w:t>.2.</w:t>
      </w:r>
      <w:r w:rsidR="000204B5" w:rsidRPr="007B2BF1">
        <w:rPr>
          <w:rFonts w:asciiTheme="minorHAnsi" w:hAnsiTheme="minorHAnsi" w:cstheme="minorHAnsi"/>
          <w:color w:val="auto"/>
          <w:szCs w:val="24"/>
        </w:rPr>
        <w:t xml:space="preserve"> Yapılan teyit işlemi sonucunda, her iki isteklinin de yasaklı çıkması durumunda ihale iptal edilir.  </w:t>
      </w:r>
    </w:p>
    <w:p w:rsidR="000204B5" w:rsidRPr="007B2BF1" w:rsidRDefault="006018B8" w:rsidP="0034629C">
      <w:pPr>
        <w:spacing w:after="143"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37</w:t>
      </w:r>
      <w:r w:rsidR="000204B5" w:rsidRPr="007B2BF1">
        <w:rPr>
          <w:rFonts w:asciiTheme="minorHAnsi" w:hAnsiTheme="minorHAnsi" w:cstheme="minorHAnsi"/>
          <w:b/>
          <w:color w:val="auto"/>
          <w:szCs w:val="24"/>
        </w:rPr>
        <w:t>.3.</w:t>
      </w:r>
      <w:r w:rsidR="000204B5" w:rsidRPr="007B2BF1">
        <w:rPr>
          <w:rFonts w:asciiTheme="minorHAnsi" w:hAnsiTheme="minorHAnsi" w:cstheme="minorHAnsi"/>
          <w:color w:val="auto"/>
          <w:szCs w:val="24"/>
        </w:rPr>
        <w:t xml:space="preserve"> İhale yetkilisi, karar tarihini izleyen en geç beş iş günü içinde ihale kararını onaylar veya gerekçesini açıkça belirtmek suretiyle iptal eder.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37</w:t>
      </w:r>
      <w:r w:rsidR="000204B5" w:rsidRPr="007B2BF1">
        <w:rPr>
          <w:rFonts w:asciiTheme="minorHAnsi" w:hAnsiTheme="minorHAnsi" w:cstheme="minorHAnsi"/>
          <w:b/>
          <w:color w:val="auto"/>
          <w:szCs w:val="24"/>
        </w:rPr>
        <w:t>.4.</w:t>
      </w:r>
      <w:r w:rsidR="000204B5" w:rsidRPr="007B2BF1">
        <w:rPr>
          <w:rFonts w:asciiTheme="minorHAnsi" w:hAnsiTheme="minorHAnsi" w:cstheme="minorHAnsi"/>
          <w:color w:val="auto"/>
          <w:szCs w:val="24"/>
        </w:rPr>
        <w:t xml:space="preserve"> İhale; kararın ihale yetkilisince onaylanması halinde geçerli, iptal edilmesi halinde ise hükümsüz sayılır. </w:t>
      </w:r>
    </w:p>
    <w:p w:rsidR="000204B5" w:rsidRPr="007B2BF1" w:rsidRDefault="006018B8"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38</w:t>
      </w:r>
      <w:r w:rsidR="000204B5" w:rsidRPr="007B2BF1">
        <w:rPr>
          <w:rFonts w:asciiTheme="minorHAnsi" w:hAnsiTheme="minorHAnsi" w:cstheme="minorHAnsi"/>
          <w:b/>
          <w:color w:val="auto"/>
          <w:szCs w:val="24"/>
        </w:rPr>
        <w:t xml:space="preserve">- Kesinleşen ihale kararının bildirilmesi </w:t>
      </w:r>
    </w:p>
    <w:p w:rsidR="000204B5" w:rsidRPr="007B2BF1" w:rsidRDefault="006018B8" w:rsidP="0034629C">
      <w:pPr>
        <w:spacing w:after="146"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38</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Kesinleşen ihale kararı, ihale yetkilisi tarafından onaylandığı günü izleyen en geç üç gün içinde, ihale üzerinde bırakılan dahil, ihaleye te</w:t>
      </w:r>
      <w:r w:rsidR="00DF2D71" w:rsidRPr="007B2BF1">
        <w:rPr>
          <w:rFonts w:asciiTheme="minorHAnsi" w:hAnsiTheme="minorHAnsi" w:cstheme="minorHAnsi"/>
          <w:color w:val="auto"/>
          <w:szCs w:val="24"/>
        </w:rPr>
        <w:t>klif veren bütün isteklilere, 35</w:t>
      </w:r>
      <w:r w:rsidR="000204B5" w:rsidRPr="007B2BF1">
        <w:rPr>
          <w:rFonts w:asciiTheme="minorHAnsi" w:hAnsiTheme="minorHAnsi" w:cstheme="minorHAnsi"/>
          <w:color w:val="auto"/>
          <w:szCs w:val="24"/>
        </w:rPr>
        <w:t xml:space="preserve">.2. maddesi uyarınca alınan ihale komisyonu kararı ile birlikte bildirilir.” </w:t>
      </w:r>
    </w:p>
    <w:p w:rsidR="000204B5" w:rsidRPr="007B2BF1" w:rsidRDefault="006018B8" w:rsidP="0034629C">
      <w:pPr>
        <w:spacing w:after="141"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38</w:t>
      </w:r>
      <w:r w:rsidR="000204B5" w:rsidRPr="007B2BF1">
        <w:rPr>
          <w:rFonts w:asciiTheme="minorHAnsi" w:hAnsiTheme="minorHAnsi" w:cstheme="minorHAnsi"/>
          <w:b/>
          <w:color w:val="auto"/>
          <w:szCs w:val="24"/>
        </w:rPr>
        <w:t>.2.</w:t>
      </w:r>
      <w:r w:rsidR="000204B5" w:rsidRPr="007B2BF1">
        <w:rPr>
          <w:rFonts w:asciiTheme="minorHAnsi" w:hAnsiTheme="minorHAnsi" w:cstheme="minorHAnsi"/>
          <w:color w:val="auto"/>
          <w:szCs w:val="24"/>
        </w:rPr>
        <w:t xml:space="preserve"> İhale kararının ihale yetkilisi tarafından iptal edilmesi durumunda da isteklilere gerekçeleri belirtilmek suretiyle bildirim yapılır. </w:t>
      </w:r>
    </w:p>
    <w:p w:rsidR="000204B5" w:rsidRPr="007B2BF1" w:rsidRDefault="006018B8" w:rsidP="0034629C">
      <w:pPr>
        <w:spacing w:after="141"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38</w:t>
      </w:r>
      <w:r w:rsidR="000204B5" w:rsidRPr="007B2BF1">
        <w:rPr>
          <w:rFonts w:asciiTheme="minorHAnsi" w:hAnsiTheme="minorHAnsi" w:cstheme="minorHAnsi"/>
          <w:b/>
          <w:color w:val="auto"/>
          <w:szCs w:val="24"/>
        </w:rPr>
        <w:t>.3.</w:t>
      </w:r>
      <w:r w:rsidR="000204B5" w:rsidRPr="007B2BF1">
        <w:rPr>
          <w:rFonts w:asciiTheme="minorHAnsi" w:hAnsiTheme="minorHAnsi" w:cstheme="minorHAnsi"/>
          <w:color w:val="auto"/>
          <w:szCs w:val="24"/>
        </w:rPr>
        <w:t xml:space="preserve"> İhale sonucunun bütün isteklilere bildiriminden itibaren üç iş günü geçmedikçe sözleşme imzalanmayacaktır. </w:t>
      </w:r>
    </w:p>
    <w:p w:rsidR="000204B5" w:rsidRPr="007B2BF1" w:rsidRDefault="006018B8"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39</w:t>
      </w:r>
      <w:r w:rsidR="000204B5" w:rsidRPr="007B2BF1">
        <w:rPr>
          <w:rFonts w:asciiTheme="minorHAnsi" w:hAnsiTheme="minorHAnsi" w:cstheme="minorHAnsi"/>
          <w:b/>
          <w:color w:val="auto"/>
          <w:szCs w:val="24"/>
        </w:rPr>
        <w:t xml:space="preserve">- Sözleşmeye davet </w:t>
      </w:r>
    </w:p>
    <w:p w:rsidR="000204B5" w:rsidRPr="007B2BF1" w:rsidRDefault="006018B8" w:rsidP="0034629C">
      <w:pPr>
        <w:spacing w:after="144"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39</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gün içinde yasal yükümlüklerini yerine getirmek suretiyle sözleşmeyi imzalaması hususu bildirilir. Yabancı istekliler için bu süreye oniki gün ilave edilecektir.  </w:t>
      </w:r>
    </w:p>
    <w:p w:rsidR="000204B5" w:rsidRPr="007B2BF1" w:rsidRDefault="006018B8" w:rsidP="0034629C">
      <w:pPr>
        <w:spacing w:after="99"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39</w:t>
      </w:r>
      <w:r w:rsidR="000204B5" w:rsidRPr="007B2BF1">
        <w:rPr>
          <w:rFonts w:asciiTheme="minorHAnsi" w:hAnsiTheme="minorHAnsi" w:cstheme="minorHAnsi"/>
          <w:b/>
          <w:color w:val="auto"/>
          <w:szCs w:val="24"/>
        </w:rPr>
        <w:t>.2.</w:t>
      </w:r>
      <w:r w:rsidR="000204B5" w:rsidRPr="007B2BF1">
        <w:rPr>
          <w:rFonts w:asciiTheme="minorHAnsi" w:hAnsiTheme="minorHAnsi" w:cstheme="minorHAnsi"/>
          <w:color w:val="auto"/>
          <w:szCs w:val="24"/>
        </w:rPr>
        <w:t xml:space="preserve"> İsteklinin, bu davet yazısının bildirim tarihini izleyen on gün içinde yasal yükümlülüklerini yerine getirerek sözleşmeyi imzalaması zorunludur.  </w:t>
      </w:r>
    </w:p>
    <w:p w:rsidR="000204B5" w:rsidRPr="007B2BF1" w:rsidRDefault="006018B8" w:rsidP="0034629C">
      <w:pPr>
        <w:spacing w:after="9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40</w:t>
      </w:r>
      <w:r w:rsidR="000204B5" w:rsidRPr="007B2BF1">
        <w:rPr>
          <w:rFonts w:asciiTheme="minorHAnsi" w:hAnsiTheme="minorHAnsi" w:cstheme="minorHAnsi"/>
          <w:b/>
          <w:color w:val="auto"/>
          <w:szCs w:val="24"/>
        </w:rPr>
        <w:t xml:space="preserve">- Kesin teminat </w:t>
      </w:r>
    </w:p>
    <w:p w:rsidR="006018B8" w:rsidRPr="007B2BF1" w:rsidRDefault="006018B8" w:rsidP="006018B8">
      <w:pPr>
        <w:spacing w:after="143"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lastRenderedPageBreak/>
        <w:t>40.1.</w:t>
      </w:r>
      <w:r w:rsidRPr="007B2BF1">
        <w:rPr>
          <w:rFonts w:asciiTheme="minorHAnsi" w:hAnsiTheme="minorHAnsi" w:cstheme="minorHAnsi"/>
          <w:color w:val="auto"/>
          <w:szCs w:val="24"/>
        </w:rPr>
        <w:t xml:space="preserve"> İhale üzerinde bırakılan istekliden, sözleşme imzalanmadan önce, 100.000 TL kesin teminat alınır.  Süresi en az sözleşme süresi + 2 aydır.</w:t>
      </w:r>
    </w:p>
    <w:p w:rsidR="006018B8" w:rsidRPr="007B2BF1" w:rsidRDefault="006018B8" w:rsidP="006018B8">
      <w:pPr>
        <w:spacing w:after="144" w:line="240" w:lineRule="auto"/>
        <w:ind w:left="0" w:firstLine="0"/>
        <w:rPr>
          <w:rFonts w:asciiTheme="minorHAnsi" w:hAnsiTheme="minorHAnsi" w:cstheme="minorHAnsi"/>
          <w:color w:val="auto"/>
          <w:szCs w:val="24"/>
        </w:rPr>
      </w:pPr>
      <w:r w:rsidRPr="007B2BF1">
        <w:rPr>
          <w:rFonts w:asciiTheme="minorHAnsi" w:hAnsiTheme="minorHAnsi" w:cstheme="minorHAnsi"/>
          <w:b/>
          <w:color w:val="auto"/>
          <w:szCs w:val="24"/>
        </w:rPr>
        <w:t>40.2.</w:t>
      </w:r>
      <w:r w:rsidRPr="007B2BF1">
        <w:rPr>
          <w:rFonts w:asciiTheme="minorHAnsi" w:hAnsiTheme="minorHAnsi" w:cstheme="minorHAnsi"/>
          <w:color w:val="auto"/>
          <w:szCs w:val="24"/>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0204B5" w:rsidRPr="007B2BF1" w:rsidRDefault="006018B8" w:rsidP="0034629C">
      <w:pPr>
        <w:spacing w:after="146"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41</w:t>
      </w:r>
      <w:r w:rsidR="000204B5" w:rsidRPr="007B2BF1">
        <w:rPr>
          <w:rFonts w:asciiTheme="minorHAnsi" w:hAnsiTheme="minorHAnsi" w:cstheme="minorHAnsi"/>
          <w:b/>
          <w:color w:val="auto"/>
          <w:szCs w:val="24"/>
        </w:rPr>
        <w:t xml:space="preserve">- Sözleşme yapılmasında isteklinin görev ve sorumluluğu </w:t>
      </w:r>
    </w:p>
    <w:p w:rsidR="000204B5" w:rsidRPr="007B2BF1" w:rsidRDefault="006018B8" w:rsidP="0034629C">
      <w:pPr>
        <w:spacing w:after="141"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41</w:t>
      </w:r>
      <w:r w:rsidR="00C46785" w:rsidRPr="007B2BF1">
        <w:rPr>
          <w:rFonts w:asciiTheme="minorHAnsi" w:hAnsiTheme="minorHAnsi" w:cstheme="minorHAnsi"/>
          <w:b/>
          <w:color w:val="auto"/>
          <w:szCs w:val="24"/>
        </w:rPr>
        <w:t>.</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İhale üzerinde bırakılan istekli, sözleşmeye davet yazısının bi</w:t>
      </w:r>
      <w:r w:rsidR="00C46785" w:rsidRPr="007B2BF1">
        <w:rPr>
          <w:rFonts w:asciiTheme="minorHAnsi" w:hAnsiTheme="minorHAnsi" w:cstheme="minorHAnsi"/>
          <w:color w:val="auto"/>
          <w:szCs w:val="24"/>
        </w:rPr>
        <w:t>ldirim tarihini izleyen on</w:t>
      </w:r>
      <w:r w:rsidR="00013743" w:rsidRPr="007B2BF1">
        <w:rPr>
          <w:rFonts w:asciiTheme="minorHAnsi" w:hAnsiTheme="minorHAnsi" w:cstheme="minorHAnsi"/>
          <w:color w:val="auto"/>
          <w:szCs w:val="24"/>
        </w:rPr>
        <w:t xml:space="preserve"> iş</w:t>
      </w:r>
      <w:r w:rsidR="00C46785" w:rsidRPr="007B2BF1">
        <w:rPr>
          <w:rFonts w:asciiTheme="minorHAnsi" w:hAnsiTheme="minorHAnsi" w:cstheme="minorHAnsi"/>
          <w:color w:val="auto"/>
          <w:szCs w:val="24"/>
        </w:rPr>
        <w:t xml:space="preserve"> gün</w:t>
      </w:r>
      <w:r w:rsidR="00013743" w:rsidRPr="007B2BF1">
        <w:rPr>
          <w:rFonts w:asciiTheme="minorHAnsi" w:hAnsiTheme="minorHAnsi" w:cstheme="minorHAnsi"/>
          <w:color w:val="auto"/>
          <w:szCs w:val="24"/>
        </w:rPr>
        <w:t>ü</w:t>
      </w:r>
      <w:r w:rsidR="00C46785"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içinde, sözleşmeyi imzalamak zorundadır. Sözleşme imzalandıktan sonra geçici teminat iade edilecektir.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41</w:t>
      </w:r>
      <w:r w:rsidR="00C46785" w:rsidRPr="007B2BF1">
        <w:rPr>
          <w:rFonts w:asciiTheme="minorHAnsi" w:hAnsiTheme="minorHAnsi" w:cstheme="minorHAnsi"/>
          <w:b/>
          <w:color w:val="auto"/>
          <w:szCs w:val="24"/>
        </w:rPr>
        <w:t>.</w:t>
      </w:r>
      <w:r w:rsidR="000204B5" w:rsidRPr="007B2BF1">
        <w:rPr>
          <w:rFonts w:asciiTheme="minorHAnsi" w:hAnsiTheme="minorHAnsi" w:cstheme="minorHAnsi"/>
          <w:b/>
          <w:color w:val="auto"/>
          <w:szCs w:val="24"/>
        </w:rPr>
        <w:t>2.</w:t>
      </w:r>
      <w:r w:rsidR="000204B5" w:rsidRPr="007B2BF1">
        <w:rPr>
          <w:rFonts w:asciiTheme="minorHAnsi" w:hAnsiTheme="minorHAnsi" w:cstheme="minorHAnsi"/>
          <w:color w:val="auto"/>
          <w:szCs w:val="24"/>
        </w:rPr>
        <w:t xml:space="preserve"> Mücbir sebep halleri dışında ihale üzerinde bırakılan isteklinin, sözleşmeyi imzalamaması durumunda, geçici teminatı gelir kaydedilerek, hakkında mütevelli heyeti kararı ile yasaklama hükümleri uygulanır.  </w:t>
      </w:r>
    </w:p>
    <w:p w:rsidR="000204B5" w:rsidRPr="007B2BF1" w:rsidRDefault="006018B8"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42</w:t>
      </w:r>
      <w:r w:rsidR="000204B5" w:rsidRPr="007B2BF1">
        <w:rPr>
          <w:rFonts w:asciiTheme="minorHAnsi" w:hAnsiTheme="minorHAnsi" w:cstheme="minorHAnsi"/>
          <w:b/>
          <w:color w:val="auto"/>
          <w:szCs w:val="24"/>
        </w:rPr>
        <w:t xml:space="preserve">- Ekonomik açıdan en avantajlı ikinci teklif sahibine bildirim </w:t>
      </w:r>
    </w:p>
    <w:p w:rsidR="00013743" w:rsidRPr="007B2BF1" w:rsidRDefault="006018B8" w:rsidP="0034629C">
      <w:pPr>
        <w:spacing w:after="147"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42</w:t>
      </w:r>
      <w:r w:rsidR="00013743" w:rsidRPr="007B2BF1">
        <w:rPr>
          <w:rFonts w:asciiTheme="minorHAnsi" w:hAnsiTheme="minorHAnsi" w:cstheme="minorHAnsi"/>
          <w:b/>
          <w:color w:val="auto"/>
          <w:szCs w:val="24"/>
        </w:rPr>
        <w:t>.1.</w:t>
      </w:r>
      <w:r w:rsidR="00013743" w:rsidRPr="007B2BF1">
        <w:rPr>
          <w:rFonts w:asciiTheme="minorHAnsi" w:hAnsiTheme="minorHAnsi" w:cstheme="minorHAnsi"/>
          <w:color w:val="auto"/>
          <w:szCs w:val="24"/>
        </w:rPr>
        <w:t xml:space="preserve"> İhale üzerinde bırakılan istekliyle sözleşmenin imzalanamaması durumunda, ekonomik açıdan en avantajlı ikinci teklif fiyatının ihale yetkilisince uygun görülmesi kaydıyla, bu teklif sahibi istekliyle sözleşme imzalanabilir.  </w:t>
      </w:r>
    </w:p>
    <w:p w:rsidR="000204B5" w:rsidRPr="007B2BF1" w:rsidRDefault="006018B8" w:rsidP="0034629C">
      <w:pPr>
        <w:spacing w:after="146"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42</w:t>
      </w:r>
      <w:r w:rsidR="00013743" w:rsidRPr="007B2BF1">
        <w:rPr>
          <w:rFonts w:asciiTheme="minorHAnsi" w:hAnsiTheme="minorHAnsi" w:cstheme="minorHAnsi"/>
          <w:b/>
          <w:color w:val="auto"/>
          <w:szCs w:val="24"/>
        </w:rPr>
        <w:t>.2.</w:t>
      </w:r>
      <w:r w:rsidR="00013743"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Ekonomik açıdan en avantajlı</w:t>
      </w:r>
      <w:r w:rsidR="00013743" w:rsidRPr="007B2BF1">
        <w:rPr>
          <w:rFonts w:asciiTheme="minorHAnsi" w:hAnsiTheme="minorHAnsi" w:cstheme="minorHAnsi"/>
          <w:color w:val="auto"/>
          <w:szCs w:val="24"/>
        </w:rPr>
        <w:t xml:space="preserve"> ikinci teklif sahibi istekli, Vakıf Yükseköğretim Kurumları İhale Yönetmeliğinde </w:t>
      </w:r>
      <w:r w:rsidR="000204B5" w:rsidRPr="007B2BF1">
        <w:rPr>
          <w:rFonts w:asciiTheme="minorHAnsi" w:hAnsiTheme="minorHAnsi" w:cstheme="minorHAnsi"/>
          <w:color w:val="auto"/>
          <w:szCs w:val="24"/>
        </w:rPr>
        <w:t xml:space="preserve">belirtilen sürenin bitimini izleyen üç </w:t>
      </w:r>
      <w:r w:rsidR="00013743" w:rsidRPr="007B2BF1">
        <w:rPr>
          <w:rFonts w:asciiTheme="minorHAnsi" w:hAnsiTheme="minorHAnsi" w:cstheme="minorHAnsi"/>
          <w:color w:val="auto"/>
          <w:szCs w:val="24"/>
        </w:rPr>
        <w:t xml:space="preserve">iş </w:t>
      </w:r>
      <w:r w:rsidR="000204B5" w:rsidRPr="007B2BF1">
        <w:rPr>
          <w:rFonts w:asciiTheme="minorHAnsi" w:hAnsiTheme="minorHAnsi" w:cstheme="minorHAnsi"/>
          <w:color w:val="auto"/>
          <w:szCs w:val="24"/>
        </w:rPr>
        <w:t>gün</w:t>
      </w:r>
      <w:r w:rsidR="00013743" w:rsidRPr="007B2BF1">
        <w:rPr>
          <w:rFonts w:asciiTheme="minorHAnsi" w:hAnsiTheme="minorHAnsi" w:cstheme="minorHAnsi"/>
          <w:color w:val="auto"/>
          <w:szCs w:val="24"/>
        </w:rPr>
        <w:t>ü</w:t>
      </w:r>
      <w:r w:rsidR="000204B5" w:rsidRPr="007B2BF1">
        <w:rPr>
          <w:rFonts w:asciiTheme="minorHAnsi" w:hAnsiTheme="minorHAnsi" w:cstheme="minorHAnsi"/>
          <w:color w:val="auto"/>
          <w:szCs w:val="24"/>
        </w:rPr>
        <w:t xml:space="preserve"> içinde sözleşme imzalamaya davet edilir.   </w:t>
      </w:r>
    </w:p>
    <w:p w:rsidR="000204B5" w:rsidRPr="007B2BF1" w:rsidRDefault="006018B8" w:rsidP="0034629C">
      <w:pPr>
        <w:spacing w:after="149"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42</w:t>
      </w:r>
      <w:r w:rsidR="00013743" w:rsidRPr="007B2BF1">
        <w:rPr>
          <w:rFonts w:asciiTheme="minorHAnsi" w:hAnsiTheme="minorHAnsi" w:cstheme="minorHAnsi"/>
          <w:b/>
          <w:color w:val="auto"/>
          <w:szCs w:val="24"/>
        </w:rPr>
        <w:t>.3.</w:t>
      </w:r>
      <w:r w:rsidR="00013743"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Ekonomik açıdan en avantajlı ikinci teklif sahibi istekli, sözleşmeye davet yazısının bildirim tarihini izleyen on iş gün</w:t>
      </w:r>
      <w:r w:rsidR="00013743" w:rsidRPr="007B2BF1">
        <w:rPr>
          <w:rFonts w:asciiTheme="minorHAnsi" w:hAnsiTheme="minorHAnsi" w:cstheme="minorHAnsi"/>
          <w:color w:val="auto"/>
          <w:szCs w:val="24"/>
        </w:rPr>
        <w:t>ü</w:t>
      </w:r>
      <w:r w:rsidR="000204B5" w:rsidRPr="007B2BF1">
        <w:rPr>
          <w:rFonts w:asciiTheme="minorHAnsi" w:hAnsiTheme="minorHAnsi" w:cstheme="minorHAnsi"/>
          <w:color w:val="auto"/>
          <w:szCs w:val="24"/>
        </w:rPr>
        <w:t xml:space="preserve"> içinde, yasal yükümlülüklerini yerine getirerek sözleşmeyi imzalamak zorundadır. Sözleşme imzalandıktan sonra geçici teminat iade edilecektir.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42</w:t>
      </w:r>
      <w:r w:rsidR="00013743" w:rsidRPr="007B2BF1">
        <w:rPr>
          <w:rFonts w:asciiTheme="minorHAnsi" w:hAnsiTheme="minorHAnsi" w:cstheme="minorHAnsi"/>
          <w:b/>
          <w:color w:val="auto"/>
          <w:szCs w:val="24"/>
        </w:rPr>
        <w:t>.4.</w:t>
      </w:r>
      <w:r w:rsidR="00013743"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Mücbir sebep halleri dışında ekonomik açıdan en avantajlı ikinci teklif sahibi isteklinin, sözleşmeyi imzalamama</w:t>
      </w:r>
      <w:r w:rsidR="00013743" w:rsidRPr="007B2BF1">
        <w:rPr>
          <w:rFonts w:asciiTheme="minorHAnsi" w:hAnsiTheme="minorHAnsi" w:cstheme="minorHAnsi"/>
          <w:color w:val="auto"/>
          <w:szCs w:val="24"/>
        </w:rPr>
        <w:t>sı durumunda, Vakıf Yükseköğretim Kurumları İhale Yönetmeliğine</w:t>
      </w:r>
      <w:r w:rsidR="000204B5" w:rsidRPr="007B2BF1">
        <w:rPr>
          <w:rFonts w:asciiTheme="minorHAnsi" w:hAnsiTheme="minorHAnsi" w:cstheme="minorHAnsi"/>
          <w:color w:val="auto"/>
          <w:szCs w:val="24"/>
        </w:rPr>
        <w:t xml:space="preserve"> göre geçici teminatı gelir kaydedilir.</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w:t>
      </w:r>
      <w:r w:rsidR="006018B8" w:rsidRPr="007B2BF1">
        <w:rPr>
          <w:rFonts w:asciiTheme="minorHAnsi" w:hAnsiTheme="minorHAnsi" w:cstheme="minorHAnsi"/>
          <w:b/>
          <w:color w:val="auto"/>
          <w:szCs w:val="24"/>
        </w:rPr>
        <w:t>2</w:t>
      </w:r>
      <w:r w:rsidR="00013743" w:rsidRPr="007B2BF1">
        <w:rPr>
          <w:rFonts w:asciiTheme="minorHAnsi" w:hAnsiTheme="minorHAnsi" w:cstheme="minorHAnsi"/>
          <w:b/>
          <w:color w:val="auto"/>
          <w:szCs w:val="24"/>
        </w:rPr>
        <w:t>.5.</w:t>
      </w:r>
      <w:r w:rsidRPr="007B2BF1">
        <w:rPr>
          <w:rFonts w:asciiTheme="minorHAnsi" w:hAnsiTheme="minorHAnsi" w:cstheme="minorHAnsi"/>
          <w:color w:val="auto"/>
          <w:szCs w:val="24"/>
        </w:rPr>
        <w:t xml:space="preserve"> Ekonomik açıdan en avantajlı ikinci teklif sahibi istekliyle de sözleşmenin imzalanamaması durumunda, ihale iptal edilir. </w:t>
      </w:r>
    </w:p>
    <w:p w:rsidR="000204B5" w:rsidRPr="007B2BF1" w:rsidRDefault="006018B8"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43</w:t>
      </w:r>
      <w:r w:rsidR="000204B5" w:rsidRPr="007B2BF1">
        <w:rPr>
          <w:rFonts w:asciiTheme="minorHAnsi" w:hAnsiTheme="minorHAnsi" w:cstheme="minorHAnsi"/>
          <w:b/>
          <w:color w:val="auto"/>
          <w:szCs w:val="24"/>
        </w:rPr>
        <w:t xml:space="preserve">- Sözleşme yapılmasında İdarenin görev ve sorumluluğu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43</w:t>
      </w:r>
      <w:r w:rsidR="00013743" w:rsidRPr="007B2BF1">
        <w:rPr>
          <w:rFonts w:asciiTheme="minorHAnsi" w:hAnsiTheme="minorHAnsi" w:cstheme="minorHAnsi"/>
          <w:b/>
          <w:color w:val="auto"/>
          <w:szCs w:val="24"/>
        </w:rPr>
        <w:t>.1.</w:t>
      </w:r>
      <w:r w:rsidR="00013743"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43</w:t>
      </w:r>
      <w:r w:rsidR="00013743" w:rsidRPr="007B2BF1">
        <w:rPr>
          <w:rFonts w:asciiTheme="minorHAnsi" w:hAnsiTheme="minorHAnsi" w:cstheme="minorHAnsi"/>
          <w:b/>
          <w:color w:val="auto"/>
          <w:szCs w:val="24"/>
        </w:rPr>
        <w:t>.2.</w:t>
      </w:r>
      <w:r w:rsidR="00013743"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Bu takd</w:t>
      </w:r>
      <w:r w:rsidR="00013743" w:rsidRPr="007B2BF1">
        <w:rPr>
          <w:rFonts w:asciiTheme="minorHAnsi" w:hAnsiTheme="minorHAnsi" w:cstheme="minorHAnsi"/>
          <w:color w:val="auto"/>
          <w:szCs w:val="24"/>
        </w:rPr>
        <w:t>irde geçici teminat iade edilir.</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w:t>
      </w:r>
      <w:r w:rsidR="006018B8" w:rsidRPr="007B2BF1">
        <w:rPr>
          <w:rFonts w:asciiTheme="minorHAnsi" w:hAnsiTheme="minorHAnsi" w:cstheme="minorHAnsi"/>
          <w:b/>
          <w:color w:val="auto"/>
          <w:szCs w:val="24"/>
        </w:rPr>
        <w:t>adde 44</w:t>
      </w:r>
      <w:r w:rsidRPr="007B2BF1">
        <w:rPr>
          <w:rFonts w:asciiTheme="minorHAnsi" w:hAnsiTheme="minorHAnsi" w:cstheme="minorHAnsi"/>
          <w:b/>
          <w:color w:val="auto"/>
          <w:szCs w:val="24"/>
        </w:rPr>
        <w:t xml:space="preserve">- İhalenin sözleşmeye bağlanması  </w:t>
      </w:r>
    </w:p>
    <w:p w:rsidR="000204B5" w:rsidRPr="007B2BF1" w:rsidRDefault="006018B8" w:rsidP="0034629C">
      <w:pPr>
        <w:spacing w:after="164"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44</w:t>
      </w:r>
      <w:r w:rsidR="00E64CEF" w:rsidRPr="007B2BF1">
        <w:rPr>
          <w:rFonts w:asciiTheme="minorHAnsi" w:hAnsiTheme="minorHAnsi" w:cstheme="minorHAnsi"/>
          <w:b/>
          <w:color w:val="auto"/>
          <w:szCs w:val="24"/>
        </w:rPr>
        <w:t>.1.</w:t>
      </w:r>
      <w:r w:rsidR="00E64CEF"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lastRenderedPageBreak/>
        <w:t>44</w:t>
      </w:r>
      <w:r w:rsidR="00E64CEF" w:rsidRPr="007B2BF1">
        <w:rPr>
          <w:rFonts w:asciiTheme="minorHAnsi" w:hAnsiTheme="minorHAnsi" w:cstheme="minorHAnsi"/>
          <w:b/>
          <w:color w:val="auto"/>
          <w:szCs w:val="24"/>
        </w:rPr>
        <w:t>.2</w:t>
      </w:r>
      <w:r w:rsidR="00E64CEF"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44</w:t>
      </w:r>
      <w:r w:rsidR="00E64CEF" w:rsidRPr="007B2BF1">
        <w:rPr>
          <w:rFonts w:asciiTheme="minorHAnsi" w:hAnsiTheme="minorHAnsi" w:cstheme="minorHAnsi"/>
          <w:b/>
          <w:color w:val="auto"/>
          <w:szCs w:val="24"/>
        </w:rPr>
        <w:t>.3.</w:t>
      </w:r>
      <w:r w:rsidR="00E64CEF" w:rsidRPr="007B2BF1">
        <w:rPr>
          <w:rFonts w:asciiTheme="minorHAnsi" w:hAnsiTheme="minorHAnsi" w:cstheme="minorHAnsi"/>
          <w:color w:val="auto"/>
          <w:szCs w:val="24"/>
        </w:rPr>
        <w:t xml:space="preserve"> </w:t>
      </w:r>
      <w:r w:rsidR="000204B5" w:rsidRPr="007B2BF1">
        <w:rPr>
          <w:rFonts w:asciiTheme="minorHAnsi" w:hAnsiTheme="minorHAnsi" w:cstheme="minorHAnsi"/>
          <w:color w:val="auto"/>
          <w:szCs w:val="24"/>
        </w:rPr>
        <w:t xml:space="preserve">Sözleşmenin imzalanmasına ilişkin her türlü vergi, resim ve harçlar ile diğer sözleşme giderleri yükleniciye aittir.                       </w:t>
      </w:r>
    </w:p>
    <w:p w:rsidR="000204B5" w:rsidRPr="007B2BF1" w:rsidRDefault="000204B5" w:rsidP="0034629C">
      <w:pPr>
        <w:spacing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 xml:space="preserve">    V- SÖZLEŞMENİN UYGULANMASI VE DİĞER HUSUSLAR </w:t>
      </w:r>
    </w:p>
    <w:p w:rsidR="000204B5" w:rsidRPr="007B2BF1" w:rsidRDefault="006018B8" w:rsidP="0034629C">
      <w:pPr>
        <w:spacing w:after="149" w:line="240" w:lineRule="auto"/>
        <w:ind w:left="0" w:right="-46"/>
        <w:rPr>
          <w:rFonts w:asciiTheme="minorHAnsi" w:hAnsiTheme="minorHAnsi" w:cstheme="minorHAnsi"/>
          <w:b/>
          <w:color w:val="auto"/>
          <w:szCs w:val="24"/>
        </w:rPr>
      </w:pPr>
      <w:r w:rsidRPr="007B2BF1">
        <w:rPr>
          <w:rFonts w:asciiTheme="minorHAnsi" w:hAnsiTheme="minorHAnsi" w:cstheme="minorHAnsi"/>
          <w:b/>
          <w:color w:val="auto"/>
          <w:szCs w:val="24"/>
        </w:rPr>
        <w:t>Madde 45</w:t>
      </w:r>
      <w:r w:rsidR="000204B5" w:rsidRPr="007B2BF1">
        <w:rPr>
          <w:rFonts w:asciiTheme="minorHAnsi" w:hAnsiTheme="minorHAnsi" w:cstheme="minorHAnsi"/>
          <w:b/>
          <w:color w:val="auto"/>
          <w:szCs w:val="24"/>
        </w:rPr>
        <w:t xml:space="preserve">- Sözleşmenin uygulanmasına ilişkin hususlar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b/>
          <w:color w:val="auto"/>
          <w:szCs w:val="24"/>
        </w:rPr>
        <w:t>45</w:t>
      </w:r>
      <w:r w:rsidR="000204B5" w:rsidRPr="007B2BF1">
        <w:rPr>
          <w:rFonts w:asciiTheme="minorHAnsi" w:hAnsiTheme="minorHAnsi" w:cstheme="minorHAnsi"/>
          <w:b/>
          <w:color w:val="auto"/>
          <w:szCs w:val="24"/>
        </w:rPr>
        <w:t>.1.</w:t>
      </w:r>
      <w:r w:rsidR="000204B5" w:rsidRPr="007B2BF1">
        <w:rPr>
          <w:rFonts w:asciiTheme="minorHAnsi" w:hAnsiTheme="minorHAnsi" w:cstheme="minorHAnsi"/>
          <w:color w:val="auto"/>
          <w:szCs w:val="24"/>
        </w:rPr>
        <w:t xml:space="preserve"> Sözleşmenin uygulanmasına ilişkin aşağıdaki hususlar sözleşme tasarısında düzenlenmiştir.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a) </w:t>
      </w:r>
      <w:r w:rsidR="000204B5" w:rsidRPr="007B2BF1">
        <w:rPr>
          <w:rFonts w:asciiTheme="minorHAnsi" w:hAnsiTheme="minorHAnsi" w:cstheme="minorHAnsi"/>
          <w:color w:val="auto"/>
          <w:szCs w:val="24"/>
        </w:rPr>
        <w:t xml:space="preserve">Ödeme yeri ve şartları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b) </w:t>
      </w:r>
      <w:r w:rsidR="000204B5" w:rsidRPr="007B2BF1">
        <w:rPr>
          <w:rFonts w:asciiTheme="minorHAnsi" w:hAnsiTheme="minorHAnsi" w:cstheme="minorHAnsi"/>
          <w:color w:val="auto"/>
          <w:szCs w:val="24"/>
        </w:rPr>
        <w:t xml:space="preserve">Avans verilip verilmeyeceği, verilecekse şartları ve miktarı </w:t>
      </w:r>
    </w:p>
    <w:p w:rsidR="000204B5" w:rsidRPr="007B2BF1" w:rsidRDefault="006018B8"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c) </w:t>
      </w:r>
      <w:r w:rsidR="000204B5" w:rsidRPr="007B2BF1">
        <w:rPr>
          <w:rFonts w:asciiTheme="minorHAnsi" w:hAnsiTheme="minorHAnsi" w:cstheme="minorHAnsi"/>
          <w:color w:val="auto"/>
          <w:szCs w:val="24"/>
        </w:rPr>
        <w:t xml:space="preserve">İşe başlama ve iş bitirme tarihi </w:t>
      </w:r>
    </w:p>
    <w:p w:rsidR="000204B5" w:rsidRPr="007B2BF1" w:rsidRDefault="000204B5" w:rsidP="0034629C">
      <w:pPr>
        <w:spacing w:line="240" w:lineRule="auto"/>
        <w:ind w:left="0" w:right="-46"/>
        <w:rPr>
          <w:rFonts w:asciiTheme="minorHAnsi" w:hAnsiTheme="minorHAnsi" w:cstheme="minorHAnsi"/>
          <w:color w:val="auto"/>
          <w:szCs w:val="24"/>
        </w:rPr>
      </w:pPr>
      <w:r w:rsidRPr="007B2BF1">
        <w:rPr>
          <w:rFonts w:asciiTheme="minorHAnsi" w:hAnsiTheme="minorHAnsi" w:cstheme="minorHAnsi"/>
          <w:color w:val="auto"/>
          <w:szCs w:val="24"/>
        </w:rPr>
        <w:t xml:space="preserve">ç) Süre uzatımı verilebilecek haller ve şartları </w:t>
      </w:r>
    </w:p>
    <w:p w:rsidR="006018B8" w:rsidRPr="007B2BF1" w:rsidRDefault="006018B8" w:rsidP="006018B8">
      <w:pPr>
        <w:spacing w:line="240" w:lineRule="auto"/>
        <w:ind w:left="0" w:right="-46" w:firstLine="0"/>
        <w:rPr>
          <w:rFonts w:asciiTheme="minorHAnsi" w:hAnsiTheme="minorHAnsi" w:cstheme="minorHAnsi"/>
          <w:color w:val="auto"/>
          <w:szCs w:val="24"/>
        </w:rPr>
      </w:pPr>
      <w:r w:rsidRPr="007B2BF1">
        <w:rPr>
          <w:rFonts w:asciiTheme="minorHAnsi" w:hAnsiTheme="minorHAnsi" w:cstheme="minorHAnsi"/>
          <w:color w:val="auto"/>
          <w:szCs w:val="24"/>
        </w:rPr>
        <w:t xml:space="preserve">d) </w:t>
      </w:r>
      <w:r w:rsidR="000204B5" w:rsidRPr="007B2BF1">
        <w:rPr>
          <w:rFonts w:asciiTheme="minorHAnsi" w:hAnsiTheme="minorHAnsi" w:cstheme="minorHAnsi"/>
          <w:color w:val="auto"/>
          <w:szCs w:val="24"/>
        </w:rPr>
        <w:t xml:space="preserve">Sözleşme kapsamında yaptırılabilecek ilave işler, iş eksilişi ve işin tasfiyesi </w:t>
      </w:r>
    </w:p>
    <w:p w:rsidR="006018B8" w:rsidRPr="007B2BF1" w:rsidRDefault="006018B8" w:rsidP="006018B8">
      <w:pPr>
        <w:spacing w:line="240" w:lineRule="auto"/>
        <w:ind w:left="0" w:right="-46" w:firstLine="0"/>
        <w:rPr>
          <w:rFonts w:asciiTheme="minorHAnsi" w:hAnsiTheme="minorHAnsi" w:cstheme="minorHAnsi"/>
          <w:color w:val="auto"/>
          <w:szCs w:val="24"/>
        </w:rPr>
      </w:pPr>
      <w:r w:rsidRPr="007B2BF1">
        <w:rPr>
          <w:rFonts w:asciiTheme="minorHAnsi" w:hAnsiTheme="minorHAnsi" w:cstheme="minorHAnsi"/>
          <w:color w:val="auto"/>
          <w:szCs w:val="24"/>
        </w:rPr>
        <w:t xml:space="preserve">e) </w:t>
      </w:r>
      <w:r w:rsidR="000204B5" w:rsidRPr="007B2BF1">
        <w:rPr>
          <w:rFonts w:asciiTheme="minorHAnsi" w:hAnsiTheme="minorHAnsi" w:cstheme="minorHAnsi"/>
          <w:color w:val="auto"/>
          <w:szCs w:val="24"/>
        </w:rPr>
        <w:t xml:space="preserve">Cezalar ve sözleşmenin feshi </w:t>
      </w:r>
    </w:p>
    <w:p w:rsidR="000204B5" w:rsidRPr="007B2BF1" w:rsidRDefault="006018B8" w:rsidP="006018B8">
      <w:pPr>
        <w:spacing w:line="240" w:lineRule="auto"/>
        <w:ind w:left="0" w:right="-46" w:firstLine="0"/>
        <w:rPr>
          <w:rFonts w:asciiTheme="minorHAnsi" w:hAnsiTheme="minorHAnsi" w:cstheme="minorHAnsi"/>
          <w:color w:val="auto"/>
          <w:szCs w:val="24"/>
        </w:rPr>
      </w:pPr>
      <w:r w:rsidRPr="007B2BF1">
        <w:rPr>
          <w:rFonts w:asciiTheme="minorHAnsi" w:hAnsiTheme="minorHAnsi" w:cstheme="minorHAnsi"/>
          <w:color w:val="auto"/>
          <w:szCs w:val="24"/>
        </w:rPr>
        <w:t>f) D</w:t>
      </w:r>
      <w:r w:rsidR="000204B5" w:rsidRPr="007B2BF1">
        <w:rPr>
          <w:rFonts w:asciiTheme="minorHAnsi" w:hAnsiTheme="minorHAnsi" w:cstheme="minorHAnsi"/>
          <w:color w:val="auto"/>
          <w:szCs w:val="24"/>
        </w:rPr>
        <w:t xml:space="preserve">enetim, muayene ve kabul işlemlerine ilişkin şartlar </w:t>
      </w:r>
    </w:p>
    <w:p w:rsidR="000204B5" w:rsidRPr="007B2BF1" w:rsidRDefault="006018B8" w:rsidP="006018B8">
      <w:pPr>
        <w:spacing w:line="240" w:lineRule="auto"/>
        <w:ind w:left="0" w:right="-46" w:firstLine="0"/>
        <w:rPr>
          <w:rFonts w:asciiTheme="minorHAnsi" w:hAnsiTheme="minorHAnsi" w:cstheme="minorHAnsi"/>
          <w:color w:val="auto"/>
          <w:szCs w:val="24"/>
        </w:rPr>
      </w:pPr>
      <w:r w:rsidRPr="007B2BF1">
        <w:rPr>
          <w:rFonts w:asciiTheme="minorHAnsi" w:hAnsiTheme="minorHAnsi" w:cstheme="minorHAnsi"/>
          <w:color w:val="auto"/>
          <w:szCs w:val="24"/>
        </w:rPr>
        <w:t xml:space="preserve">g) </w:t>
      </w:r>
      <w:r w:rsidR="000204B5" w:rsidRPr="007B2BF1">
        <w:rPr>
          <w:rFonts w:asciiTheme="minorHAnsi" w:hAnsiTheme="minorHAnsi" w:cstheme="minorHAnsi"/>
          <w:color w:val="auto"/>
          <w:szCs w:val="24"/>
        </w:rPr>
        <w:t xml:space="preserve">Anlaşmazlıkların çözüm şekli </w:t>
      </w:r>
    </w:p>
    <w:p w:rsidR="000204B5" w:rsidRPr="007B2BF1" w:rsidRDefault="006018B8" w:rsidP="0034629C">
      <w:pPr>
        <w:spacing w:line="240" w:lineRule="auto"/>
        <w:ind w:left="0" w:right="-46"/>
        <w:rPr>
          <w:rFonts w:asciiTheme="minorHAnsi" w:hAnsiTheme="minorHAnsi" w:cstheme="minorHAnsi"/>
          <w:b/>
          <w:szCs w:val="24"/>
        </w:rPr>
      </w:pPr>
      <w:r w:rsidRPr="007B2BF1">
        <w:rPr>
          <w:rFonts w:asciiTheme="minorHAnsi" w:hAnsiTheme="minorHAnsi" w:cstheme="minorHAnsi"/>
          <w:b/>
          <w:szCs w:val="24"/>
        </w:rPr>
        <w:t>Madde 46</w:t>
      </w:r>
      <w:r w:rsidR="000204B5" w:rsidRPr="007B2BF1">
        <w:rPr>
          <w:rFonts w:asciiTheme="minorHAnsi" w:hAnsiTheme="minorHAnsi" w:cstheme="minorHAnsi"/>
          <w:b/>
          <w:szCs w:val="24"/>
        </w:rPr>
        <w:t xml:space="preserve">- Fiyat farkı </w:t>
      </w:r>
    </w:p>
    <w:p w:rsidR="000204B5" w:rsidRPr="007B2BF1" w:rsidRDefault="006018B8" w:rsidP="0034629C">
      <w:pPr>
        <w:spacing w:line="240" w:lineRule="auto"/>
        <w:ind w:left="0" w:right="-46"/>
        <w:rPr>
          <w:rFonts w:asciiTheme="minorHAnsi" w:hAnsiTheme="minorHAnsi" w:cstheme="minorHAnsi"/>
          <w:szCs w:val="24"/>
        </w:rPr>
      </w:pPr>
      <w:r w:rsidRPr="007B2BF1">
        <w:rPr>
          <w:rFonts w:asciiTheme="minorHAnsi" w:hAnsiTheme="minorHAnsi" w:cstheme="minorHAnsi"/>
          <w:b/>
          <w:szCs w:val="24"/>
        </w:rPr>
        <w:t>46</w:t>
      </w:r>
      <w:r w:rsidR="000204B5" w:rsidRPr="007B2BF1">
        <w:rPr>
          <w:rFonts w:asciiTheme="minorHAnsi" w:hAnsiTheme="minorHAnsi" w:cstheme="minorHAnsi"/>
          <w:b/>
          <w:szCs w:val="24"/>
        </w:rPr>
        <w:t>.1.</w:t>
      </w:r>
      <w:r w:rsidR="00E64CEF" w:rsidRPr="007B2BF1">
        <w:rPr>
          <w:rFonts w:asciiTheme="minorHAnsi" w:hAnsiTheme="minorHAnsi" w:cstheme="minorHAnsi"/>
          <w:szCs w:val="24"/>
        </w:rPr>
        <w:t xml:space="preserve"> Fiyat farkı verilmeyecektir.</w:t>
      </w:r>
      <w:r w:rsidR="000204B5" w:rsidRPr="007B2BF1">
        <w:rPr>
          <w:rFonts w:asciiTheme="minorHAnsi" w:hAnsiTheme="minorHAnsi" w:cstheme="minorHAnsi"/>
          <w:szCs w:val="24"/>
        </w:rPr>
        <w:t xml:space="preserve"> </w:t>
      </w:r>
    </w:p>
    <w:p w:rsidR="000204B5" w:rsidRPr="007B2BF1" w:rsidRDefault="000204B5" w:rsidP="0034629C">
      <w:pPr>
        <w:spacing w:line="240" w:lineRule="auto"/>
        <w:ind w:left="0" w:right="-46"/>
        <w:rPr>
          <w:rFonts w:asciiTheme="minorHAnsi" w:hAnsiTheme="minorHAnsi" w:cstheme="minorHAnsi"/>
          <w:b/>
          <w:szCs w:val="24"/>
        </w:rPr>
      </w:pPr>
      <w:r w:rsidRPr="007B2BF1">
        <w:rPr>
          <w:rFonts w:asciiTheme="minorHAnsi" w:hAnsiTheme="minorHAnsi" w:cstheme="minorHAnsi"/>
          <w:b/>
          <w:szCs w:val="24"/>
        </w:rPr>
        <w:t xml:space="preserve">Madde 47- Diğer hususlar </w:t>
      </w:r>
    </w:p>
    <w:p w:rsidR="00E43076" w:rsidRPr="007B2BF1" w:rsidRDefault="000204B5" w:rsidP="0034629C">
      <w:pPr>
        <w:spacing w:line="240" w:lineRule="auto"/>
        <w:ind w:left="0" w:right="-46"/>
        <w:rPr>
          <w:rFonts w:asciiTheme="minorHAnsi" w:hAnsiTheme="minorHAnsi" w:cstheme="minorHAnsi"/>
          <w:szCs w:val="24"/>
        </w:rPr>
      </w:pPr>
      <w:r w:rsidRPr="007B2BF1">
        <w:rPr>
          <w:rFonts w:asciiTheme="minorHAnsi" w:hAnsiTheme="minorHAnsi" w:cstheme="minorHAnsi"/>
          <w:b/>
          <w:szCs w:val="24"/>
        </w:rPr>
        <w:t>47.1.</w:t>
      </w:r>
      <w:r w:rsidRPr="007B2BF1">
        <w:rPr>
          <w:rFonts w:asciiTheme="minorHAnsi" w:hAnsiTheme="minorHAnsi" w:cstheme="minorHAnsi"/>
          <w:szCs w:val="24"/>
        </w:rPr>
        <w:t xml:space="preserve"> </w:t>
      </w:r>
      <w:r w:rsidR="00E64CEF" w:rsidRPr="007B2BF1">
        <w:rPr>
          <w:rFonts w:asciiTheme="minorHAnsi" w:hAnsiTheme="minorHAnsi" w:cstheme="minorHAnsi"/>
          <w:szCs w:val="24"/>
        </w:rPr>
        <w:t xml:space="preserve">Bu şartnamede belirtilmeyen hususlarda Vakıf Yükseköğretim Kurumları ihale yönetmeliğinin ilgili maddeleri uygulanır.        </w:t>
      </w:r>
    </w:p>
    <w:p w:rsidR="00E43076" w:rsidRPr="007B2BF1" w:rsidRDefault="00E43076" w:rsidP="00E43076">
      <w:pPr>
        <w:ind w:left="0"/>
        <w:rPr>
          <w:rFonts w:asciiTheme="minorHAnsi" w:hAnsiTheme="minorHAnsi" w:cstheme="minorHAnsi"/>
          <w:szCs w:val="24"/>
        </w:rPr>
      </w:pPr>
      <w:r w:rsidRPr="007B2BF1">
        <w:rPr>
          <w:rFonts w:asciiTheme="minorHAnsi" w:hAnsiTheme="minorHAnsi" w:cstheme="minorHAnsi"/>
          <w:b/>
          <w:szCs w:val="24"/>
        </w:rPr>
        <w:t>47.2.</w:t>
      </w:r>
      <w:r w:rsidRPr="007B2BF1">
        <w:rPr>
          <w:rFonts w:asciiTheme="minorHAnsi" w:hAnsiTheme="minorHAnsi" w:cstheme="minorHAnsi"/>
          <w:szCs w:val="24"/>
        </w:rPr>
        <w:t xml:space="preserve"> YÜKLENİCİ, 2 kişiyi İdarenin Merkez Kampüs’</w:t>
      </w:r>
      <w:r w:rsidR="007C69BC">
        <w:rPr>
          <w:rFonts w:asciiTheme="minorHAnsi" w:hAnsiTheme="minorHAnsi" w:cstheme="minorHAnsi"/>
          <w:szCs w:val="24"/>
        </w:rPr>
        <w:t>ü</w:t>
      </w:r>
      <w:r w:rsidRPr="007B2BF1">
        <w:rPr>
          <w:rFonts w:asciiTheme="minorHAnsi" w:hAnsiTheme="minorHAnsi" w:cstheme="minorHAnsi"/>
          <w:szCs w:val="24"/>
        </w:rPr>
        <w:t xml:space="preserve">nde tam zamanlı çalışmak üzere istihdam edecektir. </w:t>
      </w:r>
    </w:p>
    <w:p w:rsidR="000204B5" w:rsidRPr="007B2BF1" w:rsidRDefault="00E64CEF" w:rsidP="0034629C">
      <w:pPr>
        <w:spacing w:line="240" w:lineRule="auto"/>
        <w:ind w:left="0" w:right="-46"/>
        <w:rPr>
          <w:rFonts w:asciiTheme="minorHAnsi" w:hAnsiTheme="minorHAnsi" w:cstheme="minorHAnsi"/>
          <w:szCs w:val="24"/>
        </w:rPr>
      </w:pPr>
      <w:r w:rsidRPr="007B2BF1">
        <w:rPr>
          <w:rFonts w:asciiTheme="minorHAnsi" w:hAnsiTheme="minorHAnsi" w:cstheme="minorHAnsi"/>
          <w:szCs w:val="24"/>
        </w:rPr>
        <w:t xml:space="preserve">                                                    </w:t>
      </w:r>
    </w:p>
    <w:p w:rsidR="0014570B" w:rsidRPr="0034629C" w:rsidRDefault="0014570B" w:rsidP="007B2BF1">
      <w:pPr>
        <w:spacing w:line="240" w:lineRule="auto"/>
        <w:ind w:left="0" w:right="-46" w:firstLine="0"/>
        <w:rPr>
          <w:rFonts w:ascii="Times New Roman" w:hAnsi="Times New Roman" w:cs="Times New Roman"/>
          <w:szCs w:val="24"/>
        </w:rPr>
      </w:pPr>
    </w:p>
    <w:sectPr w:rsidR="0014570B" w:rsidRPr="003462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08" w:rsidRDefault="00F21F08" w:rsidP="000204B5">
      <w:pPr>
        <w:spacing w:after="0" w:line="240" w:lineRule="auto"/>
      </w:pPr>
      <w:r>
        <w:separator/>
      </w:r>
    </w:p>
  </w:endnote>
  <w:endnote w:type="continuationSeparator" w:id="0">
    <w:p w:rsidR="00F21F08" w:rsidRDefault="00F21F08" w:rsidP="0002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08" w:rsidRDefault="00F21F08" w:rsidP="000204B5">
      <w:pPr>
        <w:spacing w:after="0" w:line="240" w:lineRule="auto"/>
      </w:pPr>
      <w:r>
        <w:separator/>
      </w:r>
    </w:p>
  </w:footnote>
  <w:footnote w:type="continuationSeparator" w:id="0">
    <w:p w:rsidR="00F21F08" w:rsidRDefault="00F21F08" w:rsidP="00020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54"/>
    <w:multiLevelType w:val="multilevel"/>
    <w:tmpl w:val="0F36DC0E"/>
    <w:lvl w:ilvl="0">
      <w:start w:val="7"/>
      <w:numFmt w:val="decimal"/>
      <w:lvlText w:val="%1."/>
      <w:lvlJc w:val="left"/>
      <w:pPr>
        <w:ind w:left="504" w:hanging="504"/>
      </w:pPr>
      <w:rPr>
        <w:rFonts w:hint="default"/>
      </w:rPr>
    </w:lvl>
    <w:lvl w:ilvl="1">
      <w:start w:val="3"/>
      <w:numFmt w:val="decimal"/>
      <w:lvlText w:val="%1.%2."/>
      <w:lvlJc w:val="left"/>
      <w:pPr>
        <w:ind w:left="504" w:hanging="504"/>
      </w:pPr>
      <w:rPr>
        <w:rFonts w:hint="default"/>
        <w:b/>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336325"/>
    <w:multiLevelType w:val="multilevel"/>
    <w:tmpl w:val="F6768DB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7F2FEB"/>
    <w:multiLevelType w:val="hybridMultilevel"/>
    <w:tmpl w:val="FE9AEB82"/>
    <w:lvl w:ilvl="0" w:tplc="041F0001">
      <w:start w:val="1"/>
      <w:numFmt w:val="bullet"/>
      <w:lvlText w:val=""/>
      <w:lvlJc w:val="left"/>
      <w:pPr>
        <w:ind w:left="1815" w:hanging="360"/>
      </w:pPr>
      <w:rPr>
        <w:rFonts w:ascii="Symbol" w:hAnsi="Symbol" w:hint="default"/>
      </w:rPr>
    </w:lvl>
    <w:lvl w:ilvl="1" w:tplc="041F0003" w:tentative="1">
      <w:start w:val="1"/>
      <w:numFmt w:val="bullet"/>
      <w:lvlText w:val="o"/>
      <w:lvlJc w:val="left"/>
      <w:pPr>
        <w:ind w:left="2535" w:hanging="360"/>
      </w:pPr>
      <w:rPr>
        <w:rFonts w:ascii="Courier New" w:hAnsi="Courier New" w:cs="Courier New" w:hint="default"/>
      </w:rPr>
    </w:lvl>
    <w:lvl w:ilvl="2" w:tplc="041F0005" w:tentative="1">
      <w:start w:val="1"/>
      <w:numFmt w:val="bullet"/>
      <w:lvlText w:val=""/>
      <w:lvlJc w:val="left"/>
      <w:pPr>
        <w:ind w:left="3255" w:hanging="360"/>
      </w:pPr>
      <w:rPr>
        <w:rFonts w:ascii="Wingdings" w:hAnsi="Wingdings" w:hint="default"/>
      </w:rPr>
    </w:lvl>
    <w:lvl w:ilvl="3" w:tplc="041F0001" w:tentative="1">
      <w:start w:val="1"/>
      <w:numFmt w:val="bullet"/>
      <w:lvlText w:val=""/>
      <w:lvlJc w:val="left"/>
      <w:pPr>
        <w:ind w:left="3975" w:hanging="360"/>
      </w:pPr>
      <w:rPr>
        <w:rFonts w:ascii="Symbol" w:hAnsi="Symbol" w:hint="default"/>
      </w:rPr>
    </w:lvl>
    <w:lvl w:ilvl="4" w:tplc="041F0003" w:tentative="1">
      <w:start w:val="1"/>
      <w:numFmt w:val="bullet"/>
      <w:lvlText w:val="o"/>
      <w:lvlJc w:val="left"/>
      <w:pPr>
        <w:ind w:left="4695" w:hanging="360"/>
      </w:pPr>
      <w:rPr>
        <w:rFonts w:ascii="Courier New" w:hAnsi="Courier New" w:cs="Courier New" w:hint="default"/>
      </w:rPr>
    </w:lvl>
    <w:lvl w:ilvl="5" w:tplc="041F0005" w:tentative="1">
      <w:start w:val="1"/>
      <w:numFmt w:val="bullet"/>
      <w:lvlText w:val=""/>
      <w:lvlJc w:val="left"/>
      <w:pPr>
        <w:ind w:left="5415" w:hanging="360"/>
      </w:pPr>
      <w:rPr>
        <w:rFonts w:ascii="Wingdings" w:hAnsi="Wingdings" w:hint="default"/>
      </w:rPr>
    </w:lvl>
    <w:lvl w:ilvl="6" w:tplc="041F0001" w:tentative="1">
      <w:start w:val="1"/>
      <w:numFmt w:val="bullet"/>
      <w:lvlText w:val=""/>
      <w:lvlJc w:val="left"/>
      <w:pPr>
        <w:ind w:left="6135" w:hanging="360"/>
      </w:pPr>
      <w:rPr>
        <w:rFonts w:ascii="Symbol" w:hAnsi="Symbol" w:hint="default"/>
      </w:rPr>
    </w:lvl>
    <w:lvl w:ilvl="7" w:tplc="041F0003" w:tentative="1">
      <w:start w:val="1"/>
      <w:numFmt w:val="bullet"/>
      <w:lvlText w:val="o"/>
      <w:lvlJc w:val="left"/>
      <w:pPr>
        <w:ind w:left="6855" w:hanging="360"/>
      </w:pPr>
      <w:rPr>
        <w:rFonts w:ascii="Courier New" w:hAnsi="Courier New" w:cs="Courier New" w:hint="default"/>
      </w:rPr>
    </w:lvl>
    <w:lvl w:ilvl="8" w:tplc="041F0005" w:tentative="1">
      <w:start w:val="1"/>
      <w:numFmt w:val="bullet"/>
      <w:lvlText w:val=""/>
      <w:lvlJc w:val="left"/>
      <w:pPr>
        <w:ind w:left="7575" w:hanging="360"/>
      </w:pPr>
      <w:rPr>
        <w:rFonts w:ascii="Wingdings" w:hAnsi="Wingdings" w:hint="default"/>
      </w:rPr>
    </w:lvl>
  </w:abstractNum>
  <w:abstractNum w:abstractNumId="3" w15:restartNumberingAfterBreak="0">
    <w:nsid w:val="12B608ED"/>
    <w:multiLevelType w:val="multilevel"/>
    <w:tmpl w:val="288E28CC"/>
    <w:lvl w:ilvl="0">
      <w:start w:val="7"/>
      <w:numFmt w:val="decimal"/>
      <w:lvlText w:val="%1"/>
      <w:lvlJc w:val="left"/>
      <w:pPr>
        <w:ind w:left="3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14" w:firstLine="0"/>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D33CCC"/>
    <w:multiLevelType w:val="multilevel"/>
    <w:tmpl w:val="3700724C"/>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993CDD"/>
    <w:multiLevelType w:val="hybridMultilevel"/>
    <w:tmpl w:val="BC84A88C"/>
    <w:lvl w:ilvl="0" w:tplc="78B8AED2">
      <w:start w:val="4"/>
      <w:numFmt w:val="lowerLetter"/>
      <w:lvlText w:val="%1)"/>
      <w:lvlJc w:val="left"/>
      <w:pPr>
        <w:ind w:left="295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7E0426E">
      <w:start w:val="1"/>
      <w:numFmt w:val="lowerLetter"/>
      <w:lvlText w:val="%2"/>
      <w:lvlJc w:val="left"/>
      <w:pPr>
        <w:ind w:left="2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3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4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4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5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6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7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7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C05C85"/>
    <w:multiLevelType w:val="hybridMultilevel"/>
    <w:tmpl w:val="0BE83F18"/>
    <w:lvl w:ilvl="0" w:tplc="D44C132A">
      <w:start w:val="2"/>
      <w:numFmt w:val="lowerLetter"/>
      <w:lvlText w:val="%1)"/>
      <w:lvlJc w:val="left"/>
      <w:pPr>
        <w:ind w:left="139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93673C"/>
    <w:multiLevelType w:val="hybridMultilevel"/>
    <w:tmpl w:val="4A5AE844"/>
    <w:lvl w:ilvl="0" w:tplc="17A45BF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AC74A0"/>
    <w:multiLevelType w:val="multilevel"/>
    <w:tmpl w:val="B4FA86D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A67B37"/>
    <w:multiLevelType w:val="hybridMultilevel"/>
    <w:tmpl w:val="AE8A7F6E"/>
    <w:lvl w:ilvl="0" w:tplc="1D1C11DC">
      <w:start w:val="1"/>
      <w:numFmt w:val="lowerLetter"/>
      <w:lvlText w:val="%1)"/>
      <w:lvlJc w:val="left"/>
      <w:pPr>
        <w:ind w:left="214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6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5B0001"/>
    <w:multiLevelType w:val="multilevel"/>
    <w:tmpl w:val="B4C0BBAC"/>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2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F2C20"/>
    <w:multiLevelType w:val="multilevel"/>
    <w:tmpl w:val="453EEAA6"/>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815B8A"/>
    <w:multiLevelType w:val="multilevel"/>
    <w:tmpl w:val="F14452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606BF3"/>
    <w:multiLevelType w:val="hybridMultilevel"/>
    <w:tmpl w:val="43D497BE"/>
    <w:lvl w:ilvl="0" w:tplc="BA747388">
      <w:start w:val="1"/>
      <w:numFmt w:val="decimal"/>
      <w:pStyle w:val="Balk1"/>
      <w:lvlText w:val="%1."/>
      <w:lvlJc w:val="left"/>
      <w:pPr>
        <w:ind w:left="623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4" w15:restartNumberingAfterBreak="0">
    <w:nsid w:val="567E6740"/>
    <w:multiLevelType w:val="multilevel"/>
    <w:tmpl w:val="88D61CB0"/>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4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2718A6"/>
    <w:multiLevelType w:val="multilevel"/>
    <w:tmpl w:val="F1A86B5A"/>
    <w:lvl w:ilvl="0">
      <w:start w:val="22"/>
      <w:numFmt w:val="decimal"/>
      <w:lvlText w:val="%1."/>
      <w:lvlJc w:val="left"/>
      <w:pPr>
        <w:ind w:left="480" w:hanging="480"/>
      </w:pPr>
      <w:rPr>
        <w:rFonts w:hint="default"/>
      </w:rPr>
    </w:lvl>
    <w:lvl w:ilvl="1">
      <w:start w:val="1"/>
      <w:numFmt w:val="decimal"/>
      <w:lvlText w:val="%1.%2."/>
      <w:lvlJc w:val="left"/>
      <w:pPr>
        <w:ind w:left="1541" w:hanging="480"/>
      </w:pPr>
      <w:rPr>
        <w:rFonts w:hint="default"/>
        <w:b/>
        <w:sz w:val="24"/>
        <w:szCs w:val="24"/>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16" w15:restartNumberingAfterBreak="0">
    <w:nsid w:val="5B4D7302"/>
    <w:multiLevelType w:val="hybridMultilevel"/>
    <w:tmpl w:val="AB8C99F2"/>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92E316">
      <w:start w:val="1"/>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D94A35"/>
    <w:multiLevelType w:val="multilevel"/>
    <w:tmpl w:val="97F060D2"/>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CB2470D"/>
    <w:multiLevelType w:val="multilevel"/>
    <w:tmpl w:val="BB9838B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EF2EFE"/>
    <w:multiLevelType w:val="hybridMultilevel"/>
    <w:tmpl w:val="DBA29A28"/>
    <w:lvl w:ilvl="0" w:tplc="832CC244">
      <w:start w:val="1"/>
      <w:numFmt w:val="lowerLetter"/>
      <w:lvlText w:val="%1)"/>
      <w:lvlJc w:val="left"/>
      <w:pPr>
        <w:ind w:left="13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904DC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074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46C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08F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0A7A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A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63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287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F1EAE"/>
    <w:multiLevelType w:val="hybridMultilevel"/>
    <w:tmpl w:val="EEB8878E"/>
    <w:lvl w:ilvl="0" w:tplc="CF70AE26">
      <w:start w:val="1"/>
      <w:numFmt w:val="decimal"/>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4008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C632F0"/>
    <w:multiLevelType w:val="hybridMultilevel"/>
    <w:tmpl w:val="8B2A6DCA"/>
    <w:lvl w:ilvl="0" w:tplc="A924702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86B0A">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649452">
      <w:start w:val="1"/>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A0B84166">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C68AE">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A2D460">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85D92">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83D0">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8A6D70">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A73ABF"/>
    <w:multiLevelType w:val="multilevel"/>
    <w:tmpl w:val="DD6635F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8858AE"/>
    <w:multiLevelType w:val="multilevel"/>
    <w:tmpl w:val="E9028BAE"/>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21"/>
  </w:num>
  <w:num w:numId="4">
    <w:abstractNumId w:val="19"/>
  </w:num>
  <w:num w:numId="5">
    <w:abstractNumId w:val="23"/>
  </w:num>
  <w:num w:numId="6">
    <w:abstractNumId w:val="9"/>
  </w:num>
  <w:num w:numId="7">
    <w:abstractNumId w:val="20"/>
  </w:num>
  <w:num w:numId="8">
    <w:abstractNumId w:val="6"/>
  </w:num>
  <w:num w:numId="9">
    <w:abstractNumId w:val="11"/>
  </w:num>
  <w:num w:numId="10">
    <w:abstractNumId w:val="3"/>
  </w:num>
  <w:num w:numId="11">
    <w:abstractNumId w:val="4"/>
  </w:num>
  <w:num w:numId="12">
    <w:abstractNumId w:val="16"/>
  </w:num>
  <w:num w:numId="13">
    <w:abstractNumId w:val="5"/>
  </w:num>
  <w:num w:numId="14">
    <w:abstractNumId w:val="13"/>
  </w:num>
  <w:num w:numId="15">
    <w:abstractNumId w:val="2"/>
  </w:num>
  <w:num w:numId="16">
    <w:abstractNumId w:val="15"/>
  </w:num>
  <w:num w:numId="17">
    <w:abstractNumId w:val="0"/>
  </w:num>
  <w:num w:numId="18">
    <w:abstractNumId w:val="7"/>
  </w:num>
  <w:num w:numId="19">
    <w:abstractNumId w:val="10"/>
  </w:num>
  <w:num w:numId="20">
    <w:abstractNumId w:val="14"/>
  </w:num>
  <w:num w:numId="21">
    <w:abstractNumId w:val="17"/>
  </w:num>
  <w:num w:numId="22">
    <w:abstractNumId w:val="22"/>
  </w:num>
  <w:num w:numId="23">
    <w:abstractNumId w:val="12"/>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CA"/>
    <w:rsid w:val="000019C4"/>
    <w:rsid w:val="00007C26"/>
    <w:rsid w:val="00013743"/>
    <w:rsid w:val="000204B5"/>
    <w:rsid w:val="000411A2"/>
    <w:rsid w:val="0009589F"/>
    <w:rsid w:val="000A0E7B"/>
    <w:rsid w:val="000B3D6E"/>
    <w:rsid w:val="00135F85"/>
    <w:rsid w:val="0014570B"/>
    <w:rsid w:val="0016736B"/>
    <w:rsid w:val="001C46CF"/>
    <w:rsid w:val="001E4E46"/>
    <w:rsid w:val="00200E42"/>
    <w:rsid w:val="00205423"/>
    <w:rsid w:val="00313AAF"/>
    <w:rsid w:val="003208E8"/>
    <w:rsid w:val="003305C8"/>
    <w:rsid w:val="0034629C"/>
    <w:rsid w:val="003A4480"/>
    <w:rsid w:val="003F41B4"/>
    <w:rsid w:val="00406EBD"/>
    <w:rsid w:val="00415CDA"/>
    <w:rsid w:val="00440F1B"/>
    <w:rsid w:val="004A08C1"/>
    <w:rsid w:val="004F13E4"/>
    <w:rsid w:val="006018B8"/>
    <w:rsid w:val="0061010F"/>
    <w:rsid w:val="006B2C93"/>
    <w:rsid w:val="0070084E"/>
    <w:rsid w:val="007539B7"/>
    <w:rsid w:val="00757207"/>
    <w:rsid w:val="00780CE4"/>
    <w:rsid w:val="0078528C"/>
    <w:rsid w:val="0079400B"/>
    <w:rsid w:val="007B2BF1"/>
    <w:rsid w:val="007C69BC"/>
    <w:rsid w:val="008342B5"/>
    <w:rsid w:val="00835349"/>
    <w:rsid w:val="00895E6F"/>
    <w:rsid w:val="008C21D2"/>
    <w:rsid w:val="008C255F"/>
    <w:rsid w:val="00907730"/>
    <w:rsid w:val="00910F1A"/>
    <w:rsid w:val="009516C5"/>
    <w:rsid w:val="009E49B3"/>
    <w:rsid w:val="00A008F1"/>
    <w:rsid w:val="00A343B7"/>
    <w:rsid w:val="00A36AA1"/>
    <w:rsid w:val="00A978FB"/>
    <w:rsid w:val="00AB2F6B"/>
    <w:rsid w:val="00AE5C7C"/>
    <w:rsid w:val="00AF5BD9"/>
    <w:rsid w:val="00B11D83"/>
    <w:rsid w:val="00B420BA"/>
    <w:rsid w:val="00B421AC"/>
    <w:rsid w:val="00B75ADB"/>
    <w:rsid w:val="00BC0E80"/>
    <w:rsid w:val="00BE31B2"/>
    <w:rsid w:val="00BF6DF8"/>
    <w:rsid w:val="00C06F04"/>
    <w:rsid w:val="00C20F8F"/>
    <w:rsid w:val="00C46785"/>
    <w:rsid w:val="00C85E6E"/>
    <w:rsid w:val="00C921EA"/>
    <w:rsid w:val="00C952CA"/>
    <w:rsid w:val="00CC2BB7"/>
    <w:rsid w:val="00CC6B13"/>
    <w:rsid w:val="00CC7CA9"/>
    <w:rsid w:val="00CD6466"/>
    <w:rsid w:val="00CF1D9E"/>
    <w:rsid w:val="00D25395"/>
    <w:rsid w:val="00D92480"/>
    <w:rsid w:val="00DC534B"/>
    <w:rsid w:val="00DD46E1"/>
    <w:rsid w:val="00DE5971"/>
    <w:rsid w:val="00DF2D71"/>
    <w:rsid w:val="00E32717"/>
    <w:rsid w:val="00E33BC5"/>
    <w:rsid w:val="00E43076"/>
    <w:rsid w:val="00E45D17"/>
    <w:rsid w:val="00E64CEF"/>
    <w:rsid w:val="00E87544"/>
    <w:rsid w:val="00F06F76"/>
    <w:rsid w:val="00F21F08"/>
    <w:rsid w:val="00F4632C"/>
    <w:rsid w:val="00F57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170F"/>
  <w15:chartTrackingRefBased/>
  <w15:docId w15:val="{C7CA0B50-6FAC-4782-B41F-8AE61019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B5"/>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0204B5"/>
    <w:pPr>
      <w:keepNext/>
      <w:keepLines/>
      <w:numPr>
        <w:numId w:val="14"/>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04B5"/>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0204B5"/>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0204B5"/>
    <w:rPr>
      <w:rFonts w:ascii="Times New Roman" w:eastAsia="Times New Roman" w:hAnsi="Times New Roman" w:cs="Times New Roman"/>
      <w:color w:val="000000"/>
      <w:sz w:val="20"/>
      <w:lang w:eastAsia="tr-TR"/>
    </w:rPr>
  </w:style>
  <w:style w:type="character" w:customStyle="1" w:styleId="footnotemark">
    <w:name w:val="footnote mark"/>
    <w:hidden/>
    <w:rsid w:val="000204B5"/>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0204B5"/>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Kpr">
    <w:name w:val="Hyperlink"/>
    <w:basedOn w:val="VarsaylanParagrafYazTipi"/>
    <w:uiPriority w:val="99"/>
    <w:semiHidden/>
    <w:unhideWhenUsed/>
    <w:rsid w:val="00AE5C7C"/>
    <w:rPr>
      <w:color w:val="0000FF"/>
      <w:u w:val="single"/>
    </w:rPr>
  </w:style>
  <w:style w:type="character" w:customStyle="1" w:styleId="CharStyle25">
    <w:name w:val="Char Style 25"/>
    <w:basedOn w:val="VarsaylanParagrafYazTipi"/>
    <w:link w:val="Style12"/>
    <w:rsid w:val="00910F1A"/>
    <w:rPr>
      <w:rFonts w:ascii="Arial" w:eastAsia="Arial" w:hAnsi="Arial" w:cs="Arial"/>
      <w:shd w:val="clear" w:color="auto" w:fill="FFFFFF"/>
    </w:rPr>
  </w:style>
  <w:style w:type="character" w:customStyle="1" w:styleId="CharStyle26">
    <w:name w:val="Char Style 26"/>
    <w:basedOn w:val="CharStyle25"/>
    <w:rsid w:val="00910F1A"/>
    <w:rPr>
      <w:rFonts w:ascii="Arial" w:eastAsia="Arial" w:hAnsi="Arial" w:cs="Arial"/>
      <w:b/>
      <w:bCs/>
      <w:color w:val="000000"/>
      <w:spacing w:val="0"/>
      <w:w w:val="100"/>
      <w:position w:val="0"/>
      <w:shd w:val="clear" w:color="auto" w:fill="FFFFFF"/>
      <w:lang w:val="tr-TR" w:eastAsia="tr-TR" w:bidi="tr-TR"/>
    </w:rPr>
  </w:style>
  <w:style w:type="paragraph" w:customStyle="1" w:styleId="Style12">
    <w:name w:val="Style 12"/>
    <w:basedOn w:val="Normal"/>
    <w:link w:val="CharStyle25"/>
    <w:rsid w:val="00910F1A"/>
    <w:pPr>
      <w:widowControl w:val="0"/>
      <w:shd w:val="clear" w:color="auto" w:fill="FFFFFF"/>
      <w:spacing w:after="0" w:line="240" w:lineRule="exact"/>
      <w:ind w:left="0" w:hanging="400"/>
      <w:jc w:val="left"/>
    </w:pPr>
    <w:rPr>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satin-alma-daire-baskanlig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16</Pages>
  <Words>6074</Words>
  <Characters>34622</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28</cp:revision>
  <dcterms:created xsi:type="dcterms:W3CDTF">2019-10-30T19:52:00Z</dcterms:created>
  <dcterms:modified xsi:type="dcterms:W3CDTF">2020-01-21T08:48:00Z</dcterms:modified>
</cp:coreProperties>
</file>