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59E4" w:rsidRDefault="003359E4" w:rsidP="009F3FAA">
      <w:pPr>
        <w:spacing w:after="0" w:line="240" w:lineRule="auto"/>
        <w:jc w:val="both"/>
        <w:rPr>
          <w:rFonts w:cstheme="minorHAnsi"/>
          <w:b/>
          <w:sz w:val="24"/>
          <w:szCs w:val="24"/>
        </w:rPr>
      </w:pPr>
      <w:r>
        <w:rPr>
          <w:rFonts w:cstheme="minorHAnsi"/>
          <w:b/>
          <w:sz w:val="24"/>
          <w:szCs w:val="24"/>
        </w:rPr>
        <w:t xml:space="preserve">Teknik </w:t>
      </w:r>
      <w:proofErr w:type="gramStart"/>
      <w:r>
        <w:rPr>
          <w:rFonts w:cstheme="minorHAnsi"/>
          <w:b/>
          <w:sz w:val="24"/>
          <w:szCs w:val="24"/>
        </w:rPr>
        <w:t>Şartname -</w:t>
      </w:r>
      <w:proofErr w:type="gramEnd"/>
      <w:r>
        <w:rPr>
          <w:rFonts w:cstheme="minorHAnsi"/>
          <w:b/>
          <w:sz w:val="24"/>
          <w:szCs w:val="24"/>
        </w:rPr>
        <w:t xml:space="preserve"> 2</w:t>
      </w:r>
    </w:p>
    <w:p w:rsidR="003359E4" w:rsidRDefault="003359E4" w:rsidP="009F3FAA">
      <w:pPr>
        <w:spacing w:after="0" w:line="240" w:lineRule="auto"/>
        <w:jc w:val="both"/>
        <w:rPr>
          <w:rFonts w:cstheme="minorHAnsi"/>
          <w:b/>
          <w:sz w:val="24"/>
          <w:szCs w:val="24"/>
        </w:rPr>
      </w:pPr>
    </w:p>
    <w:p w:rsidR="00EF4870" w:rsidRPr="00615DEE" w:rsidRDefault="009F3FAA" w:rsidP="009F3FAA">
      <w:pPr>
        <w:spacing w:after="0" w:line="240" w:lineRule="auto"/>
        <w:jc w:val="both"/>
        <w:rPr>
          <w:rFonts w:cstheme="minorHAnsi"/>
          <w:b/>
          <w:sz w:val="24"/>
          <w:szCs w:val="24"/>
        </w:rPr>
      </w:pPr>
      <w:r w:rsidRPr="00615DEE">
        <w:rPr>
          <w:rFonts w:cstheme="minorHAnsi"/>
          <w:b/>
          <w:sz w:val="24"/>
          <w:szCs w:val="24"/>
        </w:rPr>
        <w:t>1-</w:t>
      </w:r>
      <w:r w:rsidR="00D11E10" w:rsidRPr="00615DEE">
        <w:rPr>
          <w:rFonts w:cstheme="minorHAnsi"/>
          <w:b/>
          <w:sz w:val="24"/>
          <w:szCs w:val="24"/>
        </w:rPr>
        <w:t xml:space="preserve"> </w:t>
      </w:r>
      <w:r w:rsidR="00EF4870" w:rsidRPr="00615DEE">
        <w:rPr>
          <w:rFonts w:cstheme="minorHAnsi"/>
          <w:b/>
          <w:sz w:val="24"/>
          <w:szCs w:val="24"/>
        </w:rPr>
        <w:t>Gel and PCR Clean-up</w:t>
      </w:r>
    </w:p>
    <w:p w:rsidR="00EF4870" w:rsidRPr="00615DEE" w:rsidRDefault="00EF4870" w:rsidP="009F3FAA">
      <w:pPr>
        <w:spacing w:after="0" w:line="240" w:lineRule="auto"/>
        <w:jc w:val="both"/>
        <w:rPr>
          <w:rFonts w:cstheme="minorHAnsi"/>
          <w:b/>
          <w:sz w:val="24"/>
          <w:szCs w:val="24"/>
        </w:rPr>
      </w:pPr>
    </w:p>
    <w:p w:rsidR="00EF4870" w:rsidRPr="00615DEE" w:rsidRDefault="00EF4870" w:rsidP="009F3FAA">
      <w:pPr>
        <w:pStyle w:val="ListeParagraf"/>
        <w:numPr>
          <w:ilvl w:val="0"/>
          <w:numId w:val="1"/>
        </w:numPr>
        <w:spacing w:after="0" w:line="240" w:lineRule="auto"/>
        <w:ind w:left="284" w:hanging="284"/>
        <w:jc w:val="both"/>
        <w:rPr>
          <w:rFonts w:cstheme="minorHAnsi"/>
          <w:sz w:val="24"/>
          <w:szCs w:val="24"/>
        </w:rPr>
      </w:pPr>
      <w:r w:rsidRPr="00615DEE">
        <w:rPr>
          <w:rFonts w:cstheme="minorHAnsi"/>
          <w:sz w:val="24"/>
          <w:szCs w:val="24"/>
        </w:rPr>
        <w:t>Kit, hem jelden gDNA veya PCR ürün pürifikasyonu hem de PCR ürünleri pürifikasyonu yapabilmektedir.</w:t>
      </w:r>
    </w:p>
    <w:p w:rsidR="00EF4870" w:rsidRPr="00615DEE" w:rsidRDefault="00EF4870" w:rsidP="009F3FAA">
      <w:pPr>
        <w:numPr>
          <w:ilvl w:val="0"/>
          <w:numId w:val="1"/>
        </w:numPr>
        <w:spacing w:after="0" w:line="240" w:lineRule="auto"/>
        <w:ind w:left="284" w:hanging="284"/>
        <w:jc w:val="both"/>
        <w:rPr>
          <w:rFonts w:cstheme="minorHAnsi"/>
          <w:sz w:val="24"/>
          <w:szCs w:val="24"/>
        </w:rPr>
      </w:pPr>
      <w:r w:rsidRPr="00615DEE">
        <w:rPr>
          <w:rFonts w:cstheme="minorHAnsi"/>
          <w:sz w:val="24"/>
          <w:szCs w:val="24"/>
        </w:rPr>
        <w:t>50 bp’den düşük ürünler için de yüksek bağlanma kapasitesine sahiptir.</w:t>
      </w:r>
    </w:p>
    <w:p w:rsidR="00EF4870" w:rsidRPr="00615DEE" w:rsidRDefault="00EF4870" w:rsidP="009F3FAA">
      <w:pPr>
        <w:numPr>
          <w:ilvl w:val="0"/>
          <w:numId w:val="1"/>
        </w:numPr>
        <w:spacing w:after="0" w:line="240" w:lineRule="auto"/>
        <w:ind w:left="284" w:hanging="284"/>
        <w:jc w:val="both"/>
        <w:rPr>
          <w:rFonts w:cstheme="minorHAnsi"/>
          <w:sz w:val="24"/>
          <w:szCs w:val="24"/>
        </w:rPr>
      </w:pPr>
      <w:r w:rsidRPr="00615DEE">
        <w:rPr>
          <w:rFonts w:cstheme="minorHAnsi"/>
          <w:sz w:val="24"/>
          <w:szCs w:val="24"/>
        </w:rPr>
        <w:t>Elüsyon hacmini 15µl’ye kadar indirilebilme özelliğine sahiptir.</w:t>
      </w:r>
    </w:p>
    <w:p w:rsidR="00EF4870" w:rsidRPr="00615DEE" w:rsidRDefault="00EF4870" w:rsidP="009F3FAA">
      <w:pPr>
        <w:numPr>
          <w:ilvl w:val="0"/>
          <w:numId w:val="1"/>
        </w:numPr>
        <w:spacing w:after="0" w:line="240" w:lineRule="auto"/>
        <w:ind w:left="284" w:hanging="284"/>
        <w:jc w:val="both"/>
        <w:rPr>
          <w:rFonts w:cstheme="minorHAnsi"/>
          <w:sz w:val="24"/>
          <w:szCs w:val="24"/>
        </w:rPr>
      </w:pPr>
      <w:r w:rsidRPr="00615DEE">
        <w:rPr>
          <w:rFonts w:cstheme="minorHAnsi"/>
          <w:sz w:val="24"/>
          <w:szCs w:val="24"/>
        </w:rPr>
        <w:t>Ürün içeriğindeki bağlanma çözeltisi (buffer), pH indikatörlüdür.</w:t>
      </w:r>
    </w:p>
    <w:p w:rsidR="00EF4870" w:rsidRPr="00615DEE" w:rsidRDefault="00EF4870" w:rsidP="009F3FAA">
      <w:pPr>
        <w:numPr>
          <w:ilvl w:val="0"/>
          <w:numId w:val="1"/>
        </w:numPr>
        <w:spacing w:after="0" w:line="240" w:lineRule="auto"/>
        <w:ind w:left="284" w:hanging="284"/>
        <w:jc w:val="both"/>
        <w:rPr>
          <w:rFonts w:cstheme="minorHAnsi"/>
          <w:sz w:val="24"/>
          <w:szCs w:val="24"/>
        </w:rPr>
      </w:pPr>
      <w:r w:rsidRPr="00615DEE">
        <w:rPr>
          <w:rFonts w:cstheme="minorHAnsi"/>
          <w:sz w:val="24"/>
          <w:szCs w:val="24"/>
        </w:rPr>
        <w:t>Kit, tek zincirli DNA veya SDS içeren örnekler için uygundur.</w:t>
      </w:r>
    </w:p>
    <w:p w:rsidR="00EF4870" w:rsidRPr="00615DEE" w:rsidRDefault="00EF4870" w:rsidP="009F3FAA">
      <w:pPr>
        <w:numPr>
          <w:ilvl w:val="0"/>
          <w:numId w:val="1"/>
        </w:numPr>
        <w:spacing w:after="0" w:line="240" w:lineRule="auto"/>
        <w:ind w:left="284" w:hanging="284"/>
        <w:jc w:val="both"/>
        <w:rPr>
          <w:rFonts w:cstheme="minorHAnsi"/>
          <w:sz w:val="24"/>
          <w:szCs w:val="24"/>
        </w:rPr>
      </w:pPr>
      <w:r w:rsidRPr="00615DEE">
        <w:rPr>
          <w:rFonts w:cstheme="minorHAnsi"/>
          <w:sz w:val="24"/>
          <w:szCs w:val="24"/>
        </w:rPr>
        <w:t>Kit PCR ürünlerinin pürifikasyonu, agaroz jelden DNA ekstraksiyonu, poliakrilamid gelden DNA ekstraksiyonu, SDS içeren örneklerin temizlenmesinde kullanılabilmelidir.</w:t>
      </w:r>
    </w:p>
    <w:p w:rsidR="00EF4870" w:rsidRPr="00615DEE" w:rsidRDefault="00EF4870" w:rsidP="009F3FAA">
      <w:pPr>
        <w:numPr>
          <w:ilvl w:val="0"/>
          <w:numId w:val="1"/>
        </w:numPr>
        <w:spacing w:after="0" w:line="240" w:lineRule="auto"/>
        <w:ind w:left="284" w:hanging="284"/>
        <w:jc w:val="both"/>
        <w:rPr>
          <w:rFonts w:cstheme="minorHAnsi"/>
          <w:sz w:val="24"/>
          <w:szCs w:val="24"/>
        </w:rPr>
      </w:pPr>
      <w:r w:rsidRPr="00615DEE">
        <w:rPr>
          <w:rFonts w:cstheme="minorHAnsi"/>
          <w:sz w:val="24"/>
          <w:szCs w:val="24"/>
        </w:rPr>
        <w:t>Ürün hem TAE hem TBE jel buffer’a uygundur.</w:t>
      </w:r>
    </w:p>
    <w:p w:rsidR="00EF4870" w:rsidRPr="00615DEE" w:rsidRDefault="00EF4870" w:rsidP="009F3FAA">
      <w:pPr>
        <w:numPr>
          <w:ilvl w:val="0"/>
          <w:numId w:val="1"/>
        </w:numPr>
        <w:spacing w:after="0" w:line="240" w:lineRule="auto"/>
        <w:ind w:left="284" w:hanging="284"/>
        <w:jc w:val="both"/>
        <w:rPr>
          <w:rFonts w:cstheme="minorHAnsi"/>
          <w:sz w:val="24"/>
          <w:szCs w:val="24"/>
        </w:rPr>
      </w:pPr>
      <w:r w:rsidRPr="00615DEE">
        <w:rPr>
          <w:rFonts w:cstheme="minorHAnsi"/>
          <w:sz w:val="24"/>
          <w:szCs w:val="24"/>
        </w:rPr>
        <w:t>Kitin içeriğinde aşağıda belirtilenler bulunmaktadır:</w:t>
      </w:r>
    </w:p>
    <w:p w:rsidR="00EF4870" w:rsidRPr="00615DEE" w:rsidRDefault="00EF4870" w:rsidP="009F3FAA">
      <w:pPr>
        <w:autoSpaceDE w:val="0"/>
        <w:autoSpaceDN w:val="0"/>
        <w:adjustRightInd w:val="0"/>
        <w:spacing w:after="0" w:line="240" w:lineRule="auto"/>
        <w:ind w:left="284"/>
        <w:jc w:val="both"/>
        <w:rPr>
          <w:rFonts w:eastAsia="ArialNarrow" w:cstheme="minorHAnsi"/>
          <w:sz w:val="24"/>
          <w:szCs w:val="24"/>
        </w:rPr>
      </w:pPr>
      <w:r w:rsidRPr="00615DEE">
        <w:rPr>
          <w:rFonts w:cstheme="minorHAnsi"/>
          <w:sz w:val="24"/>
          <w:szCs w:val="24"/>
        </w:rPr>
        <w:t>40 ml Binding Buffer NTI, 25 ml konsantre Wash Buffer NT3, 13 ml Elution Buffer NE, 50 adet Gel and PCR, Clean-up Columns, 50 adet Collection Tubes (2 mL), 1 adet Kullanma Kılavuzu (User Manual).</w:t>
      </w:r>
    </w:p>
    <w:p w:rsidR="00EF4870" w:rsidRPr="00615DEE" w:rsidRDefault="00EF4870" w:rsidP="009F3FAA">
      <w:pPr>
        <w:pStyle w:val="NormalWeb"/>
        <w:numPr>
          <w:ilvl w:val="0"/>
          <w:numId w:val="1"/>
        </w:numPr>
        <w:spacing w:before="0" w:beforeAutospacing="0" w:after="0" w:afterAutospacing="0"/>
        <w:ind w:left="284" w:hanging="284"/>
        <w:jc w:val="both"/>
        <w:rPr>
          <w:rFonts w:asciiTheme="minorHAnsi" w:hAnsiTheme="minorHAnsi" w:cstheme="minorHAnsi"/>
        </w:rPr>
      </w:pPr>
      <w:r w:rsidRPr="00615DEE">
        <w:rPr>
          <w:rFonts w:asciiTheme="minorHAnsi" w:hAnsiTheme="minorHAnsi" w:cstheme="minorHAnsi"/>
        </w:rPr>
        <w:t>Temizlenen PCR ürünleri; DNA dizileme, SNP ve STR genotiplendirme uygulamaları için uygundur.</w:t>
      </w:r>
    </w:p>
    <w:p w:rsidR="00EF4870" w:rsidRPr="00615DEE" w:rsidRDefault="00EF4870" w:rsidP="009F3FAA">
      <w:pPr>
        <w:pStyle w:val="NormalWeb"/>
        <w:numPr>
          <w:ilvl w:val="0"/>
          <w:numId w:val="1"/>
        </w:numPr>
        <w:spacing w:before="0" w:beforeAutospacing="0" w:after="0" w:afterAutospacing="0"/>
        <w:ind w:left="426" w:hanging="426"/>
        <w:jc w:val="both"/>
        <w:rPr>
          <w:rFonts w:asciiTheme="minorHAnsi" w:hAnsiTheme="minorHAnsi" w:cstheme="minorHAnsi"/>
        </w:rPr>
      </w:pPr>
      <w:r w:rsidRPr="00615DEE">
        <w:rPr>
          <w:rFonts w:asciiTheme="minorHAnsi" w:hAnsiTheme="minorHAnsi" w:cstheme="minorHAnsi"/>
        </w:rPr>
        <w:t>DNA izolasyonu için gereken süre en fazla 6 örnek/10 dakikadır.</w:t>
      </w:r>
    </w:p>
    <w:p w:rsidR="00EF4870" w:rsidRPr="00615DEE" w:rsidRDefault="00EF4870" w:rsidP="009F3FAA">
      <w:pPr>
        <w:pStyle w:val="AralkYok"/>
        <w:numPr>
          <w:ilvl w:val="0"/>
          <w:numId w:val="1"/>
        </w:numPr>
        <w:ind w:left="426" w:hanging="426"/>
        <w:jc w:val="both"/>
        <w:rPr>
          <w:rFonts w:asciiTheme="minorHAnsi" w:hAnsiTheme="minorHAnsi" w:cstheme="minorHAnsi"/>
          <w:sz w:val="24"/>
          <w:szCs w:val="24"/>
        </w:rPr>
      </w:pPr>
      <w:r w:rsidRPr="00615DEE">
        <w:rPr>
          <w:rFonts w:asciiTheme="minorHAnsi" w:hAnsiTheme="minorHAnsi" w:cstheme="minorHAnsi"/>
          <w:sz w:val="24"/>
          <w:szCs w:val="24"/>
        </w:rPr>
        <w:t>Kit, nükleotid ve primerlerin, enzimlerin, mineral yağın, PCR ek ürünlerinin (tuz, betain, DMSO), deterjanlar ve boyaların temizliğinde kullanıma uygundur.</w:t>
      </w:r>
    </w:p>
    <w:p w:rsidR="00EF4870" w:rsidRPr="00615DEE" w:rsidRDefault="00EF4870" w:rsidP="009F3FAA">
      <w:pPr>
        <w:pStyle w:val="AralkYok"/>
        <w:numPr>
          <w:ilvl w:val="0"/>
          <w:numId w:val="1"/>
        </w:numPr>
        <w:ind w:left="426" w:hanging="426"/>
        <w:jc w:val="both"/>
        <w:rPr>
          <w:rFonts w:asciiTheme="minorHAnsi" w:hAnsiTheme="minorHAnsi" w:cstheme="minorHAnsi"/>
          <w:sz w:val="24"/>
          <w:szCs w:val="24"/>
        </w:rPr>
      </w:pPr>
      <w:r w:rsidRPr="00615DEE">
        <w:rPr>
          <w:rFonts w:asciiTheme="minorHAnsi" w:hAnsiTheme="minorHAnsi" w:cstheme="minorHAnsi"/>
          <w:sz w:val="24"/>
          <w:szCs w:val="24"/>
        </w:rPr>
        <w:t>Recovery rate (Geri kazanım oranı) %70-95 aralığındadır.</w:t>
      </w:r>
    </w:p>
    <w:p w:rsidR="00EF4870" w:rsidRPr="00615DEE" w:rsidRDefault="00EF4870" w:rsidP="009F3FAA">
      <w:pPr>
        <w:pStyle w:val="AralkYok"/>
        <w:numPr>
          <w:ilvl w:val="0"/>
          <w:numId w:val="1"/>
        </w:numPr>
        <w:ind w:left="426" w:hanging="426"/>
        <w:jc w:val="both"/>
        <w:rPr>
          <w:rFonts w:asciiTheme="minorHAnsi" w:hAnsiTheme="minorHAnsi" w:cstheme="minorHAnsi"/>
          <w:sz w:val="24"/>
          <w:szCs w:val="24"/>
        </w:rPr>
      </w:pPr>
      <w:r w:rsidRPr="00615DEE">
        <w:rPr>
          <w:rFonts w:asciiTheme="minorHAnsi" w:hAnsiTheme="minorHAnsi" w:cstheme="minorHAnsi"/>
          <w:sz w:val="24"/>
          <w:szCs w:val="24"/>
        </w:rPr>
        <w:t>Kit 50 örnekliktir.</w:t>
      </w:r>
    </w:p>
    <w:p w:rsidR="00EF4870" w:rsidRPr="00615DEE" w:rsidRDefault="00EF4870" w:rsidP="009F3FAA">
      <w:pPr>
        <w:pStyle w:val="AralkYok"/>
        <w:numPr>
          <w:ilvl w:val="0"/>
          <w:numId w:val="1"/>
        </w:numPr>
        <w:ind w:left="426" w:hanging="426"/>
        <w:jc w:val="both"/>
        <w:rPr>
          <w:rFonts w:asciiTheme="minorHAnsi" w:hAnsiTheme="minorHAnsi" w:cstheme="minorHAnsi"/>
          <w:sz w:val="24"/>
          <w:szCs w:val="24"/>
        </w:rPr>
      </w:pPr>
      <w:r w:rsidRPr="00615DEE">
        <w:rPr>
          <w:rFonts w:asciiTheme="minorHAnsi" w:hAnsiTheme="minorHAnsi" w:cstheme="minorHAnsi"/>
          <w:sz w:val="24"/>
          <w:szCs w:val="24"/>
        </w:rPr>
        <w:t>Kit, oda sıcaklığında saklanabilmektedir.</w:t>
      </w:r>
    </w:p>
    <w:p w:rsidR="00EF4870" w:rsidRPr="00615DEE" w:rsidRDefault="00EF4870" w:rsidP="009F3FAA">
      <w:pPr>
        <w:pStyle w:val="AralkYok"/>
        <w:numPr>
          <w:ilvl w:val="0"/>
          <w:numId w:val="1"/>
        </w:numPr>
        <w:ind w:left="426" w:hanging="426"/>
        <w:jc w:val="both"/>
        <w:rPr>
          <w:rFonts w:asciiTheme="minorHAnsi" w:hAnsiTheme="minorHAnsi" w:cstheme="minorHAnsi"/>
          <w:sz w:val="24"/>
          <w:szCs w:val="24"/>
        </w:rPr>
      </w:pPr>
      <w:r w:rsidRPr="00615DEE">
        <w:rPr>
          <w:rFonts w:asciiTheme="minorHAnsi" w:hAnsiTheme="minorHAnsi" w:cstheme="minorHAnsi"/>
          <w:sz w:val="24"/>
          <w:szCs w:val="24"/>
        </w:rPr>
        <w:t>Kit, silika membran teknolojisi ile çalışmaktadır.</w:t>
      </w:r>
    </w:p>
    <w:p w:rsidR="00EF4870" w:rsidRPr="00615DEE" w:rsidRDefault="00EF4870" w:rsidP="009F3FAA">
      <w:pPr>
        <w:pStyle w:val="AralkYok"/>
        <w:numPr>
          <w:ilvl w:val="0"/>
          <w:numId w:val="1"/>
        </w:numPr>
        <w:ind w:left="426" w:hanging="426"/>
        <w:jc w:val="both"/>
        <w:rPr>
          <w:rFonts w:asciiTheme="minorHAnsi" w:hAnsiTheme="minorHAnsi" w:cstheme="minorHAnsi"/>
          <w:sz w:val="24"/>
          <w:szCs w:val="24"/>
        </w:rPr>
      </w:pPr>
      <w:r w:rsidRPr="00615DEE">
        <w:rPr>
          <w:rFonts w:asciiTheme="minorHAnsi" w:hAnsiTheme="minorHAnsi" w:cstheme="minorHAnsi"/>
          <w:sz w:val="24"/>
          <w:szCs w:val="24"/>
        </w:rPr>
        <w:t>Kit spin kolon prosedürü ile çalışmaktadır.</w:t>
      </w:r>
    </w:p>
    <w:p w:rsidR="00EF4870" w:rsidRPr="00615DEE" w:rsidRDefault="00EF4870" w:rsidP="009F3FAA">
      <w:pPr>
        <w:pStyle w:val="AralkYok"/>
        <w:numPr>
          <w:ilvl w:val="0"/>
          <w:numId w:val="1"/>
        </w:numPr>
        <w:ind w:left="426" w:hanging="426"/>
        <w:jc w:val="both"/>
        <w:rPr>
          <w:rFonts w:asciiTheme="minorHAnsi" w:hAnsiTheme="minorHAnsi" w:cstheme="minorHAnsi"/>
          <w:sz w:val="24"/>
          <w:szCs w:val="24"/>
        </w:rPr>
      </w:pPr>
      <w:r w:rsidRPr="00615DEE">
        <w:rPr>
          <w:rFonts w:asciiTheme="minorHAnsi" w:hAnsiTheme="minorHAnsi" w:cstheme="minorHAnsi"/>
          <w:sz w:val="24"/>
          <w:szCs w:val="24"/>
        </w:rPr>
        <w:t>Kit için üretici firma tarafından optimize edilmiş bir protokol mevcuttur.</w:t>
      </w:r>
    </w:p>
    <w:p w:rsidR="00EF4870" w:rsidRPr="00615DEE" w:rsidRDefault="00EF4870" w:rsidP="009F3FAA">
      <w:pPr>
        <w:pStyle w:val="AralkYok"/>
        <w:numPr>
          <w:ilvl w:val="0"/>
          <w:numId w:val="1"/>
        </w:numPr>
        <w:ind w:left="426" w:hanging="426"/>
        <w:jc w:val="both"/>
        <w:rPr>
          <w:rFonts w:asciiTheme="minorHAnsi" w:hAnsiTheme="minorHAnsi" w:cstheme="minorHAnsi"/>
          <w:sz w:val="24"/>
          <w:szCs w:val="24"/>
        </w:rPr>
      </w:pPr>
      <w:r w:rsidRPr="00615DEE">
        <w:rPr>
          <w:rFonts w:asciiTheme="minorHAnsi" w:hAnsiTheme="minorHAnsi" w:cstheme="minorHAnsi"/>
          <w:sz w:val="24"/>
          <w:szCs w:val="24"/>
        </w:rPr>
        <w:t xml:space="preserve">Üretici firma, onaylı aplikasyonlar için çalışma garantisi vermektedir, çalışmadığı durumlarda değiştirme garantisi vermektedir. </w:t>
      </w:r>
    </w:p>
    <w:p w:rsidR="005B1160" w:rsidRPr="00615DEE" w:rsidRDefault="00EF4870" w:rsidP="00970131">
      <w:pPr>
        <w:pStyle w:val="AralkYok"/>
        <w:numPr>
          <w:ilvl w:val="0"/>
          <w:numId w:val="1"/>
        </w:numPr>
        <w:ind w:left="426" w:hanging="426"/>
        <w:jc w:val="both"/>
        <w:rPr>
          <w:rFonts w:asciiTheme="minorHAnsi" w:hAnsiTheme="minorHAnsi" w:cstheme="minorHAnsi"/>
          <w:sz w:val="24"/>
          <w:szCs w:val="24"/>
        </w:rPr>
      </w:pPr>
      <w:r w:rsidRPr="00615DEE">
        <w:rPr>
          <w:rFonts w:asciiTheme="minorHAnsi" w:hAnsiTheme="minorHAnsi" w:cstheme="minorHAnsi"/>
          <w:sz w:val="24"/>
          <w:szCs w:val="24"/>
        </w:rPr>
        <w:t>Her aplikasyon için optimize edilmiş protokolleri mevcuttur.</w:t>
      </w:r>
    </w:p>
    <w:p w:rsidR="00EF4870" w:rsidRDefault="00EF4870" w:rsidP="009F3FAA">
      <w:pPr>
        <w:jc w:val="both"/>
        <w:rPr>
          <w:rFonts w:cstheme="minorHAnsi"/>
          <w:sz w:val="24"/>
          <w:szCs w:val="24"/>
        </w:rPr>
      </w:pPr>
    </w:p>
    <w:p w:rsidR="006D2A18" w:rsidRPr="00AD2328" w:rsidRDefault="006D2A18" w:rsidP="006D2A18">
      <w:pPr>
        <w:rPr>
          <w:b/>
          <w:sz w:val="24"/>
          <w:szCs w:val="24"/>
        </w:rPr>
      </w:pPr>
      <w:r w:rsidRPr="00AD2328">
        <w:rPr>
          <w:b/>
          <w:sz w:val="24"/>
          <w:szCs w:val="24"/>
        </w:rPr>
        <w:t>2- Plasmid mini prep kit (400x)</w:t>
      </w:r>
    </w:p>
    <w:p w:rsidR="006D2A18" w:rsidRPr="00AD2328" w:rsidRDefault="006D2A18" w:rsidP="006D2A18">
      <w:pPr>
        <w:pStyle w:val="ListeParagraf"/>
        <w:numPr>
          <w:ilvl w:val="0"/>
          <w:numId w:val="40"/>
        </w:numPr>
        <w:rPr>
          <w:sz w:val="24"/>
          <w:szCs w:val="24"/>
        </w:rPr>
      </w:pPr>
      <w:r w:rsidRPr="00AD2328">
        <w:rPr>
          <w:sz w:val="24"/>
          <w:szCs w:val="24"/>
        </w:rPr>
        <w:t xml:space="preserve">Döner bir sütun tabanlı 15 dakikadan daha az bir sürede 100 µg ultra saf endotoksin içermeyen plazmid DNA'nın saflaştırması gerekmektedir. </w:t>
      </w:r>
    </w:p>
    <w:p w:rsidR="006D2A18" w:rsidRPr="00AD2328" w:rsidRDefault="006D2A18" w:rsidP="006D2A18">
      <w:pPr>
        <w:pStyle w:val="ListeParagraf"/>
        <w:numPr>
          <w:ilvl w:val="0"/>
          <w:numId w:val="40"/>
        </w:numPr>
        <w:rPr>
          <w:sz w:val="24"/>
          <w:szCs w:val="24"/>
        </w:rPr>
      </w:pPr>
      <w:r w:rsidRPr="00AD2328">
        <w:rPr>
          <w:sz w:val="24"/>
          <w:szCs w:val="24"/>
        </w:rPr>
        <w:t>Döner sütun tasarımı ayrıca sıfır tampon tutma ve düşük elüsyon hacmi sağlamalıdır.</w:t>
      </w:r>
    </w:p>
    <w:p w:rsidR="006D2A18" w:rsidRPr="00AD2328" w:rsidRDefault="006D2A18" w:rsidP="006D2A18">
      <w:pPr>
        <w:pStyle w:val="ListeParagraf"/>
        <w:numPr>
          <w:ilvl w:val="0"/>
          <w:numId w:val="40"/>
        </w:numPr>
        <w:rPr>
          <w:sz w:val="24"/>
          <w:szCs w:val="24"/>
        </w:rPr>
      </w:pPr>
      <w:r w:rsidRPr="00AD2328">
        <w:rPr>
          <w:sz w:val="24"/>
          <w:szCs w:val="24"/>
        </w:rPr>
        <w:t xml:space="preserve">Teknolojisi alkalin lizis yöntemi kullanan ve yüksek konsantrasyonlu plazmid DNA (3 µg / µl'ye kadar) verebilecek şekilde olmalıdır. </w:t>
      </w:r>
    </w:p>
    <w:p w:rsidR="006D2A18" w:rsidRPr="00AD2328" w:rsidRDefault="006D2A18" w:rsidP="006D2A18">
      <w:pPr>
        <w:pStyle w:val="ListeParagraf"/>
        <w:numPr>
          <w:ilvl w:val="0"/>
          <w:numId w:val="40"/>
        </w:numPr>
        <w:rPr>
          <w:sz w:val="24"/>
          <w:szCs w:val="24"/>
        </w:rPr>
      </w:pPr>
      <w:r w:rsidRPr="00AD2328">
        <w:rPr>
          <w:sz w:val="24"/>
          <w:szCs w:val="24"/>
        </w:rPr>
        <w:t>Elde edilen plazmid DNA'nın endotoksinler, tuz, protein ve RNA içermemesi gerekmektedir.</w:t>
      </w:r>
    </w:p>
    <w:p w:rsidR="006D2A18" w:rsidRPr="00AD2328" w:rsidRDefault="006D2A18" w:rsidP="006D2A18">
      <w:pPr>
        <w:pStyle w:val="ListeParagraf"/>
        <w:numPr>
          <w:ilvl w:val="0"/>
          <w:numId w:val="40"/>
        </w:numPr>
        <w:rPr>
          <w:sz w:val="24"/>
          <w:szCs w:val="24"/>
        </w:rPr>
      </w:pPr>
      <w:r w:rsidRPr="00AD2328">
        <w:rPr>
          <w:sz w:val="24"/>
          <w:szCs w:val="24"/>
        </w:rPr>
        <w:t xml:space="preserve">Elde edilen plasmid, transfeksiyon, restriksiyon enzim kesimi, bakteri transformasyonu, PCR amplifikasyonu, DNA sekanslaması için uygun nitelikte olmalıdır. </w:t>
      </w:r>
    </w:p>
    <w:p w:rsidR="00F459CE" w:rsidRPr="006D2A18" w:rsidRDefault="006D2A18" w:rsidP="006D2A18">
      <w:pPr>
        <w:pStyle w:val="ListeParagraf"/>
        <w:numPr>
          <w:ilvl w:val="0"/>
          <w:numId w:val="40"/>
        </w:numPr>
        <w:rPr>
          <w:sz w:val="24"/>
          <w:szCs w:val="24"/>
        </w:rPr>
      </w:pPr>
      <w:r w:rsidRPr="00AD2328">
        <w:rPr>
          <w:sz w:val="24"/>
          <w:szCs w:val="24"/>
        </w:rPr>
        <w:t>Hatasız görsel takip ve tam bakteri hücre lizizi ve nötralizasyonunun tanımlanabilmesini sağlayan renkli tamponlar içerirler.</w:t>
      </w:r>
    </w:p>
    <w:p w:rsidR="00EF4870" w:rsidRPr="00615DEE" w:rsidRDefault="009F3FAA" w:rsidP="009F3FAA">
      <w:pPr>
        <w:spacing w:after="0" w:line="240" w:lineRule="auto"/>
        <w:jc w:val="both"/>
        <w:rPr>
          <w:rFonts w:cstheme="minorHAnsi"/>
          <w:b/>
          <w:sz w:val="24"/>
          <w:szCs w:val="24"/>
        </w:rPr>
      </w:pPr>
      <w:r w:rsidRPr="00615DEE">
        <w:rPr>
          <w:rFonts w:cstheme="minorHAnsi"/>
          <w:b/>
          <w:sz w:val="24"/>
          <w:szCs w:val="24"/>
        </w:rPr>
        <w:lastRenderedPageBreak/>
        <w:t>3-</w:t>
      </w:r>
      <w:r w:rsidR="00D11E10" w:rsidRPr="00615DEE">
        <w:rPr>
          <w:rFonts w:cstheme="minorHAnsi"/>
          <w:b/>
          <w:sz w:val="24"/>
          <w:szCs w:val="24"/>
        </w:rPr>
        <w:t xml:space="preserve"> </w:t>
      </w:r>
      <w:r w:rsidR="00EF4870" w:rsidRPr="00615DEE">
        <w:rPr>
          <w:rFonts w:cstheme="minorHAnsi"/>
          <w:b/>
          <w:sz w:val="24"/>
          <w:szCs w:val="24"/>
        </w:rPr>
        <w:t>Not</w:t>
      </w:r>
      <w:r w:rsidR="005E2B60">
        <w:rPr>
          <w:rFonts w:cstheme="minorHAnsi"/>
          <w:b/>
          <w:sz w:val="24"/>
          <w:szCs w:val="24"/>
        </w:rPr>
        <w:t>ch Isoform Antibody Sampler Kit</w:t>
      </w:r>
    </w:p>
    <w:p w:rsidR="00EF4870" w:rsidRPr="00615DEE" w:rsidRDefault="00EF4870" w:rsidP="009F3FAA">
      <w:pPr>
        <w:pStyle w:val="ListeParagraf"/>
        <w:ind w:left="363"/>
        <w:jc w:val="both"/>
        <w:rPr>
          <w:rStyle w:val="hps"/>
          <w:rFonts w:cstheme="minorHAnsi"/>
          <w:sz w:val="24"/>
          <w:szCs w:val="24"/>
        </w:rPr>
      </w:pPr>
    </w:p>
    <w:p w:rsidR="00EF4870" w:rsidRPr="00615DEE" w:rsidRDefault="00EF4870" w:rsidP="00A2082B">
      <w:pPr>
        <w:pStyle w:val="ListeParagraf"/>
        <w:numPr>
          <w:ilvl w:val="0"/>
          <w:numId w:val="2"/>
        </w:numPr>
        <w:ind w:left="363"/>
        <w:jc w:val="both"/>
        <w:rPr>
          <w:rStyle w:val="hps"/>
          <w:rFonts w:cstheme="minorHAnsi"/>
          <w:sz w:val="24"/>
          <w:szCs w:val="24"/>
        </w:rPr>
      </w:pPr>
      <w:r w:rsidRPr="00615DEE">
        <w:rPr>
          <w:rStyle w:val="hps"/>
          <w:rFonts w:cstheme="minorHAnsi"/>
          <w:sz w:val="24"/>
          <w:szCs w:val="24"/>
        </w:rPr>
        <w:t>Bu kit içeriğindeki antikorlar Notch sinyalizasyonu çalışması için kullanılmaya uygundur.</w:t>
      </w:r>
    </w:p>
    <w:p w:rsidR="00EF4870" w:rsidRPr="00615DEE" w:rsidRDefault="00EF4870" w:rsidP="00A2082B">
      <w:pPr>
        <w:pStyle w:val="ListeParagraf"/>
        <w:numPr>
          <w:ilvl w:val="0"/>
          <w:numId w:val="2"/>
        </w:numPr>
        <w:ind w:left="363"/>
        <w:jc w:val="both"/>
        <w:rPr>
          <w:rStyle w:val="hps"/>
          <w:rFonts w:cstheme="minorHAnsi"/>
          <w:sz w:val="24"/>
          <w:szCs w:val="24"/>
        </w:rPr>
      </w:pPr>
      <w:r w:rsidRPr="00615DEE">
        <w:rPr>
          <w:rStyle w:val="hps"/>
          <w:rFonts w:cstheme="minorHAnsi"/>
          <w:sz w:val="24"/>
          <w:szCs w:val="24"/>
        </w:rPr>
        <w:t>Kit içeriğinde toplam 4 primer antikor ve 1 sekonder antikor bulunmaktadır.</w:t>
      </w:r>
    </w:p>
    <w:p w:rsidR="00EF4870" w:rsidRPr="00615DEE" w:rsidRDefault="00EF4870" w:rsidP="00A2082B">
      <w:pPr>
        <w:pStyle w:val="ListeParagraf"/>
        <w:numPr>
          <w:ilvl w:val="0"/>
          <w:numId w:val="2"/>
        </w:numPr>
        <w:ind w:left="363"/>
        <w:jc w:val="both"/>
        <w:rPr>
          <w:rStyle w:val="hps"/>
          <w:rFonts w:cstheme="minorHAnsi"/>
          <w:sz w:val="24"/>
          <w:szCs w:val="24"/>
        </w:rPr>
      </w:pPr>
      <w:r w:rsidRPr="00615DEE">
        <w:rPr>
          <w:rStyle w:val="hps"/>
          <w:rFonts w:cstheme="minorHAnsi"/>
          <w:sz w:val="24"/>
          <w:szCs w:val="24"/>
        </w:rPr>
        <w:t>Kit içeriğindeki antikorların hepsi westen blot tekniğine uygundur.</w:t>
      </w:r>
    </w:p>
    <w:p w:rsidR="00EF4870" w:rsidRPr="00615DEE" w:rsidRDefault="00EF4870" w:rsidP="00A2082B">
      <w:pPr>
        <w:pStyle w:val="ListeParagraf"/>
        <w:numPr>
          <w:ilvl w:val="0"/>
          <w:numId w:val="2"/>
        </w:numPr>
        <w:ind w:left="363"/>
        <w:jc w:val="both"/>
        <w:rPr>
          <w:rStyle w:val="hps"/>
          <w:rFonts w:cstheme="minorHAnsi"/>
          <w:sz w:val="24"/>
          <w:szCs w:val="24"/>
        </w:rPr>
      </w:pPr>
      <w:r w:rsidRPr="00615DEE">
        <w:rPr>
          <w:rStyle w:val="hps"/>
          <w:rFonts w:cstheme="minorHAnsi"/>
          <w:sz w:val="24"/>
          <w:szCs w:val="24"/>
        </w:rPr>
        <w:t xml:space="preserve">Kit içeriğinde primer antikorlar </w:t>
      </w:r>
      <w:hyperlink r:id="rId5" w:history="1">
        <w:r w:rsidRPr="00615DEE">
          <w:rPr>
            <w:rStyle w:val="hps"/>
            <w:rFonts w:cstheme="minorHAnsi"/>
            <w:sz w:val="24"/>
            <w:szCs w:val="24"/>
          </w:rPr>
          <w:t>Cleaved Notch1 (Val1744) (D3B8) Rabbit mAb 4147</w:t>
        </w:r>
      </w:hyperlink>
      <w:r w:rsidRPr="00615DEE">
        <w:rPr>
          <w:rStyle w:val="hps"/>
          <w:rFonts w:cstheme="minorHAnsi"/>
          <w:sz w:val="24"/>
          <w:szCs w:val="24"/>
        </w:rPr>
        <w:t xml:space="preserve">, </w:t>
      </w:r>
      <w:hyperlink r:id="rId6" w:history="1">
        <w:r w:rsidRPr="00615DEE">
          <w:rPr>
            <w:rStyle w:val="hps"/>
            <w:rFonts w:cstheme="minorHAnsi"/>
            <w:sz w:val="24"/>
            <w:szCs w:val="24"/>
          </w:rPr>
          <w:t>Notch1 (D1E11) XP® Rabbit mAb 3608</w:t>
        </w:r>
      </w:hyperlink>
      <w:r w:rsidRPr="00615DEE">
        <w:rPr>
          <w:rStyle w:val="hps"/>
          <w:rFonts w:cstheme="minorHAnsi"/>
          <w:sz w:val="24"/>
          <w:szCs w:val="24"/>
        </w:rPr>
        <w:t xml:space="preserve">, </w:t>
      </w:r>
      <w:hyperlink r:id="rId7" w:history="1">
        <w:r w:rsidRPr="00615DEE">
          <w:rPr>
            <w:rStyle w:val="hps"/>
            <w:rFonts w:cstheme="minorHAnsi"/>
            <w:sz w:val="24"/>
            <w:szCs w:val="24"/>
          </w:rPr>
          <w:t>Notch3 (D11B8) Rabbit mAb 5276</w:t>
        </w:r>
      </w:hyperlink>
      <w:r w:rsidRPr="00615DEE">
        <w:rPr>
          <w:rStyle w:val="hps"/>
          <w:rFonts w:cstheme="minorHAnsi"/>
          <w:sz w:val="24"/>
          <w:szCs w:val="24"/>
        </w:rPr>
        <w:t xml:space="preserve">, </w:t>
      </w:r>
      <w:hyperlink r:id="rId8" w:history="1">
        <w:r w:rsidRPr="00615DEE">
          <w:rPr>
            <w:rStyle w:val="hps"/>
            <w:rFonts w:cstheme="minorHAnsi"/>
            <w:sz w:val="24"/>
            <w:szCs w:val="24"/>
          </w:rPr>
          <w:t>Notch2 (D76A6) XP® Rabbit mAb 5732</w:t>
        </w:r>
      </w:hyperlink>
      <w:r w:rsidRPr="00615DEE">
        <w:rPr>
          <w:rStyle w:val="hps"/>
          <w:rFonts w:cstheme="minorHAnsi"/>
          <w:sz w:val="24"/>
          <w:szCs w:val="24"/>
        </w:rPr>
        <w:t xml:space="preserve"> olup, sekonder antikorlar ise  </w:t>
      </w:r>
      <w:hyperlink r:id="rId9" w:history="1">
        <w:r w:rsidRPr="00615DEE">
          <w:rPr>
            <w:rStyle w:val="hps"/>
            <w:rFonts w:cstheme="minorHAnsi"/>
            <w:sz w:val="24"/>
            <w:szCs w:val="24"/>
          </w:rPr>
          <w:t>Anti-rabbit IgG, HRP-linked Antibody 7074</w:t>
        </w:r>
      </w:hyperlink>
      <w:r w:rsidRPr="00615DEE">
        <w:rPr>
          <w:rStyle w:val="hps"/>
          <w:rFonts w:cstheme="minorHAnsi"/>
          <w:sz w:val="24"/>
          <w:szCs w:val="24"/>
        </w:rPr>
        <w:t xml:space="preserve"> ‘dür.</w:t>
      </w:r>
    </w:p>
    <w:p w:rsidR="00EF4870" w:rsidRPr="00615DEE" w:rsidRDefault="00EF4870" w:rsidP="00A2082B">
      <w:pPr>
        <w:pStyle w:val="ListeParagraf"/>
        <w:numPr>
          <w:ilvl w:val="0"/>
          <w:numId w:val="2"/>
        </w:numPr>
        <w:ind w:left="363"/>
        <w:jc w:val="both"/>
        <w:rPr>
          <w:rStyle w:val="hps"/>
          <w:rFonts w:cstheme="minorHAnsi"/>
          <w:sz w:val="24"/>
          <w:szCs w:val="24"/>
        </w:rPr>
      </w:pPr>
      <w:r w:rsidRPr="00615DEE">
        <w:rPr>
          <w:rStyle w:val="hps"/>
          <w:rFonts w:cstheme="minorHAnsi"/>
          <w:sz w:val="24"/>
          <w:szCs w:val="24"/>
        </w:rPr>
        <w:t>Kit içeriğindeki primer antikorların hepsi 20ul, sekonder antikor ise 100 ul hacimdedir.</w:t>
      </w:r>
    </w:p>
    <w:p w:rsidR="00EF4870" w:rsidRPr="00615DEE" w:rsidRDefault="00EF4870" w:rsidP="00A2082B">
      <w:pPr>
        <w:pStyle w:val="ListeParagraf"/>
        <w:numPr>
          <w:ilvl w:val="0"/>
          <w:numId w:val="2"/>
        </w:numPr>
        <w:ind w:left="363"/>
        <w:jc w:val="both"/>
        <w:rPr>
          <w:rStyle w:val="hps"/>
          <w:rFonts w:cstheme="minorHAnsi"/>
          <w:sz w:val="24"/>
          <w:szCs w:val="24"/>
        </w:rPr>
      </w:pPr>
      <w:r w:rsidRPr="00615DEE">
        <w:rPr>
          <w:rStyle w:val="hps"/>
          <w:rFonts w:cstheme="minorHAnsi"/>
          <w:sz w:val="24"/>
          <w:szCs w:val="24"/>
        </w:rPr>
        <w:t>Kit içeriğindeki primer antikorların izotipi tavşandır.</w:t>
      </w:r>
    </w:p>
    <w:p w:rsidR="00EF4870" w:rsidRPr="00615DEE" w:rsidRDefault="00EF4870" w:rsidP="00A2082B">
      <w:pPr>
        <w:pStyle w:val="ListeParagraf"/>
        <w:numPr>
          <w:ilvl w:val="0"/>
          <w:numId w:val="2"/>
        </w:numPr>
        <w:ind w:left="363"/>
        <w:jc w:val="both"/>
        <w:rPr>
          <w:rStyle w:val="hps"/>
          <w:rFonts w:cstheme="minorHAnsi"/>
          <w:sz w:val="24"/>
          <w:szCs w:val="24"/>
        </w:rPr>
      </w:pPr>
      <w:r w:rsidRPr="00615DEE">
        <w:rPr>
          <w:rStyle w:val="hps"/>
          <w:rFonts w:cstheme="minorHAnsi"/>
          <w:sz w:val="24"/>
          <w:szCs w:val="24"/>
        </w:rPr>
        <w:t>Kit içeriğindeki primer antikorların hepsi monoklonaldir.</w:t>
      </w:r>
    </w:p>
    <w:p w:rsidR="00EF4870" w:rsidRPr="00615DEE" w:rsidRDefault="00EF4870" w:rsidP="00A2082B">
      <w:pPr>
        <w:pStyle w:val="ListeParagraf"/>
        <w:numPr>
          <w:ilvl w:val="0"/>
          <w:numId w:val="2"/>
        </w:numPr>
        <w:ind w:left="363"/>
        <w:jc w:val="both"/>
        <w:rPr>
          <w:rStyle w:val="hps"/>
          <w:rFonts w:cstheme="minorHAnsi"/>
          <w:sz w:val="24"/>
          <w:szCs w:val="24"/>
        </w:rPr>
      </w:pPr>
      <w:r w:rsidRPr="00615DEE">
        <w:rPr>
          <w:rStyle w:val="hps"/>
          <w:rFonts w:cstheme="minorHAnsi"/>
          <w:sz w:val="24"/>
          <w:szCs w:val="24"/>
        </w:rPr>
        <w:t>Kit içeriğindeki antikorların hepsinin reaktivitesi insandır.</w:t>
      </w:r>
    </w:p>
    <w:p w:rsidR="00EF4870" w:rsidRPr="00615DEE" w:rsidRDefault="00EF4870" w:rsidP="00A2082B">
      <w:pPr>
        <w:pStyle w:val="ListeParagraf"/>
        <w:numPr>
          <w:ilvl w:val="0"/>
          <w:numId w:val="2"/>
        </w:numPr>
        <w:ind w:left="363"/>
        <w:jc w:val="both"/>
        <w:rPr>
          <w:rStyle w:val="hps"/>
          <w:rFonts w:cstheme="minorHAnsi"/>
          <w:sz w:val="24"/>
          <w:szCs w:val="24"/>
        </w:rPr>
      </w:pPr>
      <w:r w:rsidRPr="00615DEE">
        <w:rPr>
          <w:rStyle w:val="hps"/>
          <w:rFonts w:cstheme="minorHAnsi"/>
          <w:sz w:val="24"/>
          <w:szCs w:val="24"/>
        </w:rPr>
        <w:t xml:space="preserve">Kit içeriğindeki antikorların tanıdığı proteinlerin moleküler ağırlıkları </w:t>
      </w:r>
      <w:hyperlink r:id="rId10" w:history="1">
        <w:r w:rsidRPr="00615DEE">
          <w:rPr>
            <w:rStyle w:val="hps"/>
            <w:rFonts w:cstheme="minorHAnsi"/>
            <w:sz w:val="24"/>
            <w:szCs w:val="24"/>
          </w:rPr>
          <w:t>Cleaved Notch1 (Val1744) (D3B8) Rabbit mAb 4147</w:t>
        </w:r>
      </w:hyperlink>
      <w:r w:rsidRPr="00615DEE">
        <w:rPr>
          <w:rStyle w:val="hps"/>
          <w:rFonts w:cstheme="minorHAnsi"/>
          <w:sz w:val="24"/>
          <w:szCs w:val="24"/>
        </w:rPr>
        <w:t xml:space="preserve"> için 110 kDa, </w:t>
      </w:r>
      <w:hyperlink r:id="rId11" w:history="1">
        <w:r w:rsidRPr="00615DEE">
          <w:rPr>
            <w:rStyle w:val="hps"/>
            <w:rFonts w:cstheme="minorHAnsi"/>
            <w:sz w:val="24"/>
            <w:szCs w:val="24"/>
          </w:rPr>
          <w:t>Notch1 (D1E11) XP® Rabbit mAb 3608</w:t>
        </w:r>
      </w:hyperlink>
      <w:r w:rsidRPr="00615DEE">
        <w:rPr>
          <w:rStyle w:val="hps"/>
          <w:rFonts w:cstheme="minorHAnsi"/>
          <w:sz w:val="24"/>
          <w:szCs w:val="24"/>
        </w:rPr>
        <w:t xml:space="preserve"> için 120-300 kDa , </w:t>
      </w:r>
      <w:hyperlink r:id="rId12" w:history="1">
        <w:r w:rsidRPr="00615DEE">
          <w:rPr>
            <w:rStyle w:val="hps"/>
            <w:rFonts w:cstheme="minorHAnsi"/>
            <w:sz w:val="24"/>
            <w:szCs w:val="24"/>
          </w:rPr>
          <w:t>Notch3 (D11B8) Rabbit mAb 5276</w:t>
        </w:r>
      </w:hyperlink>
      <w:r w:rsidRPr="00615DEE">
        <w:rPr>
          <w:rStyle w:val="hps"/>
          <w:rFonts w:cstheme="minorHAnsi"/>
          <w:sz w:val="24"/>
          <w:szCs w:val="24"/>
        </w:rPr>
        <w:t xml:space="preserve"> için 90-270 kDa, </w:t>
      </w:r>
      <w:hyperlink r:id="rId13" w:history="1">
        <w:r w:rsidRPr="00615DEE">
          <w:rPr>
            <w:rStyle w:val="hps"/>
            <w:rFonts w:cstheme="minorHAnsi"/>
            <w:sz w:val="24"/>
            <w:szCs w:val="24"/>
          </w:rPr>
          <w:t>Notch2 (D76A6) XP® Rabbit mAb 5732</w:t>
        </w:r>
      </w:hyperlink>
      <w:r w:rsidRPr="00615DEE">
        <w:rPr>
          <w:rStyle w:val="hps"/>
          <w:rFonts w:cstheme="minorHAnsi"/>
          <w:sz w:val="24"/>
          <w:szCs w:val="24"/>
        </w:rPr>
        <w:t xml:space="preserve"> 110-300 kDa’dur.</w:t>
      </w:r>
    </w:p>
    <w:p w:rsidR="00EF4870" w:rsidRPr="00615DEE" w:rsidRDefault="00EF4870" w:rsidP="00A2082B">
      <w:pPr>
        <w:pStyle w:val="ListeParagraf"/>
        <w:numPr>
          <w:ilvl w:val="0"/>
          <w:numId w:val="2"/>
        </w:numPr>
        <w:ind w:left="363"/>
        <w:jc w:val="both"/>
        <w:rPr>
          <w:rStyle w:val="hps"/>
          <w:rFonts w:cstheme="minorHAnsi"/>
          <w:sz w:val="24"/>
          <w:szCs w:val="24"/>
        </w:rPr>
      </w:pPr>
      <w:r w:rsidRPr="00615DEE">
        <w:rPr>
          <w:rStyle w:val="hps"/>
          <w:rFonts w:cstheme="minorHAnsi"/>
          <w:sz w:val="24"/>
          <w:szCs w:val="24"/>
        </w:rPr>
        <w:t>Kit içeriğindeki tüm antikorlar western blot için 1:1000 dilüsyon oranına sahiptir.</w:t>
      </w:r>
    </w:p>
    <w:p w:rsidR="00EF4870" w:rsidRPr="00615DEE" w:rsidRDefault="00EF4870" w:rsidP="00A2082B">
      <w:pPr>
        <w:pStyle w:val="ListeParagraf"/>
        <w:numPr>
          <w:ilvl w:val="0"/>
          <w:numId w:val="2"/>
        </w:numPr>
        <w:ind w:left="363"/>
        <w:jc w:val="both"/>
        <w:rPr>
          <w:rStyle w:val="hps"/>
          <w:rFonts w:cstheme="minorHAnsi"/>
          <w:sz w:val="24"/>
          <w:szCs w:val="24"/>
        </w:rPr>
      </w:pPr>
      <w:r w:rsidRPr="00615DEE">
        <w:rPr>
          <w:rStyle w:val="hps"/>
          <w:rFonts w:cstheme="minorHAnsi"/>
          <w:sz w:val="24"/>
          <w:szCs w:val="24"/>
        </w:rPr>
        <w:t xml:space="preserve">Kit -20C’de saklanmaya uygundur. </w:t>
      </w:r>
    </w:p>
    <w:p w:rsidR="00EF4870" w:rsidRPr="00615DEE" w:rsidRDefault="00EF4870" w:rsidP="00A2082B">
      <w:pPr>
        <w:pStyle w:val="ListeParagraf"/>
        <w:numPr>
          <w:ilvl w:val="0"/>
          <w:numId w:val="2"/>
        </w:numPr>
        <w:ind w:left="363"/>
        <w:jc w:val="both"/>
        <w:rPr>
          <w:rStyle w:val="hps"/>
          <w:rFonts w:cstheme="minorHAnsi"/>
          <w:sz w:val="24"/>
          <w:szCs w:val="24"/>
        </w:rPr>
      </w:pPr>
      <w:r w:rsidRPr="00615DEE">
        <w:rPr>
          <w:rStyle w:val="hps"/>
          <w:rFonts w:cstheme="minorHAnsi"/>
          <w:sz w:val="24"/>
          <w:szCs w:val="24"/>
        </w:rPr>
        <w:t>Antikor, üretici firmanın kendi tesislerinde üretilmiş ve onaylanmıştır.</w:t>
      </w:r>
    </w:p>
    <w:p w:rsidR="00EF4870" w:rsidRPr="00615DEE" w:rsidRDefault="00EF4870" w:rsidP="00A2082B">
      <w:pPr>
        <w:pStyle w:val="ListeParagraf"/>
        <w:numPr>
          <w:ilvl w:val="0"/>
          <w:numId w:val="2"/>
        </w:numPr>
        <w:ind w:left="363"/>
        <w:jc w:val="both"/>
        <w:rPr>
          <w:rStyle w:val="hps"/>
          <w:rFonts w:cstheme="minorHAnsi"/>
          <w:sz w:val="24"/>
          <w:szCs w:val="24"/>
        </w:rPr>
      </w:pPr>
      <w:r w:rsidRPr="00615DEE">
        <w:rPr>
          <w:rStyle w:val="hps"/>
          <w:rFonts w:cstheme="minorHAnsi"/>
          <w:sz w:val="24"/>
          <w:szCs w:val="24"/>
        </w:rPr>
        <w:t>Her bir aplikasyon için üretici firma tarafından test edilmiş ve sonuçları onaylanmıştır.</w:t>
      </w:r>
    </w:p>
    <w:p w:rsidR="00EF4870" w:rsidRPr="00615DEE" w:rsidRDefault="00EF4870" w:rsidP="00A2082B">
      <w:pPr>
        <w:pStyle w:val="ListeParagraf"/>
        <w:numPr>
          <w:ilvl w:val="0"/>
          <w:numId w:val="2"/>
        </w:numPr>
        <w:ind w:left="363"/>
        <w:jc w:val="both"/>
        <w:rPr>
          <w:rStyle w:val="hps"/>
          <w:rFonts w:cstheme="minorHAnsi"/>
          <w:sz w:val="24"/>
          <w:szCs w:val="24"/>
        </w:rPr>
      </w:pPr>
      <w:r w:rsidRPr="00615DEE">
        <w:rPr>
          <w:rStyle w:val="hps"/>
          <w:rFonts w:cstheme="minorHAnsi"/>
          <w:sz w:val="24"/>
          <w:szCs w:val="24"/>
        </w:rPr>
        <w:t xml:space="preserve">Üretici firma, onaylı aplikasyonlar için çalışma garantisi vermektedir, çalışmadığı durumlarda değiştirme garantisi vermektedir. </w:t>
      </w:r>
    </w:p>
    <w:p w:rsidR="00EF4870" w:rsidRPr="00615DEE" w:rsidRDefault="00EF4870" w:rsidP="00A2082B">
      <w:pPr>
        <w:pStyle w:val="ListeParagraf"/>
        <w:numPr>
          <w:ilvl w:val="0"/>
          <w:numId w:val="2"/>
        </w:numPr>
        <w:ind w:left="363"/>
        <w:jc w:val="both"/>
        <w:rPr>
          <w:rStyle w:val="hps"/>
          <w:rFonts w:cstheme="minorHAnsi"/>
          <w:sz w:val="24"/>
          <w:szCs w:val="24"/>
        </w:rPr>
      </w:pPr>
      <w:r w:rsidRPr="00615DEE">
        <w:rPr>
          <w:rStyle w:val="hps"/>
          <w:rFonts w:cstheme="minorHAnsi"/>
          <w:sz w:val="24"/>
          <w:szCs w:val="24"/>
        </w:rPr>
        <w:t>Her aplikasyon için optimize edilmiş protokolleri mevcuttur.</w:t>
      </w:r>
    </w:p>
    <w:p w:rsidR="00970131" w:rsidRPr="00615DEE" w:rsidRDefault="00970131" w:rsidP="00970131">
      <w:pPr>
        <w:ind w:left="3"/>
        <w:jc w:val="both"/>
        <w:rPr>
          <w:rFonts w:cstheme="minorHAnsi"/>
          <w:sz w:val="24"/>
          <w:szCs w:val="24"/>
        </w:rPr>
      </w:pPr>
    </w:p>
    <w:p w:rsidR="00B3199C" w:rsidRPr="00615DEE" w:rsidRDefault="009F3FAA" w:rsidP="009F3FAA">
      <w:pPr>
        <w:spacing w:after="0" w:line="240" w:lineRule="auto"/>
        <w:jc w:val="both"/>
        <w:rPr>
          <w:rFonts w:cstheme="minorHAnsi"/>
          <w:b/>
          <w:sz w:val="24"/>
          <w:szCs w:val="24"/>
        </w:rPr>
      </w:pPr>
      <w:r w:rsidRPr="00615DEE">
        <w:rPr>
          <w:rFonts w:cstheme="minorHAnsi"/>
          <w:b/>
          <w:sz w:val="24"/>
          <w:szCs w:val="24"/>
        </w:rPr>
        <w:t>4-</w:t>
      </w:r>
      <w:r w:rsidR="00D11E10" w:rsidRPr="00615DEE">
        <w:rPr>
          <w:rFonts w:cstheme="minorHAnsi"/>
          <w:b/>
          <w:sz w:val="24"/>
          <w:szCs w:val="24"/>
        </w:rPr>
        <w:t xml:space="preserve"> </w:t>
      </w:r>
      <w:r w:rsidR="005E2B60">
        <w:rPr>
          <w:rFonts w:cstheme="minorHAnsi"/>
          <w:b/>
          <w:sz w:val="24"/>
          <w:szCs w:val="24"/>
        </w:rPr>
        <w:t>Cyclic AMP XP® Assay Kit</w:t>
      </w:r>
    </w:p>
    <w:p w:rsidR="00EF4870" w:rsidRPr="00615DEE" w:rsidRDefault="00EF4870" w:rsidP="00A2082B">
      <w:pPr>
        <w:pStyle w:val="ListeParagraf"/>
        <w:numPr>
          <w:ilvl w:val="0"/>
          <w:numId w:val="3"/>
        </w:numPr>
        <w:jc w:val="both"/>
        <w:rPr>
          <w:rStyle w:val="hps"/>
          <w:rFonts w:cstheme="minorHAnsi"/>
          <w:sz w:val="24"/>
          <w:szCs w:val="24"/>
        </w:rPr>
      </w:pPr>
      <w:r w:rsidRPr="00615DEE">
        <w:rPr>
          <w:rStyle w:val="hps"/>
          <w:rFonts w:cstheme="minorHAnsi"/>
          <w:sz w:val="24"/>
          <w:szCs w:val="24"/>
        </w:rPr>
        <w:t>Bu Cyclic AMP XP Test Kiti, ilgilenilen hücrelerde veya dokulardaki cAMP seviyelerini belirlemek için kullanılan bir rekabet enzimine bağlı immünolojik testtir.</w:t>
      </w:r>
    </w:p>
    <w:p w:rsidR="00EF4870" w:rsidRPr="00615DEE" w:rsidRDefault="00EF4870" w:rsidP="00A2082B">
      <w:pPr>
        <w:pStyle w:val="ListeParagraf"/>
        <w:numPr>
          <w:ilvl w:val="0"/>
          <w:numId w:val="3"/>
        </w:numPr>
        <w:jc w:val="both"/>
        <w:rPr>
          <w:rStyle w:val="hps"/>
          <w:rFonts w:cstheme="minorHAnsi"/>
          <w:sz w:val="24"/>
          <w:szCs w:val="24"/>
        </w:rPr>
      </w:pPr>
      <w:r w:rsidRPr="00615DEE">
        <w:rPr>
          <w:rStyle w:val="hps"/>
          <w:rFonts w:cstheme="minorHAnsi"/>
          <w:sz w:val="24"/>
          <w:szCs w:val="24"/>
        </w:rPr>
        <w:t xml:space="preserve">Kit içeriğinde toplam 1x96 test cAMP Rabbit mAb Coated Microwells, 1x 11ml cAMP-HRP Conjugate, 1x 1ml cAMP Standard (2.4 uM), 1x 11 ml </w:t>
      </w:r>
      <w:hyperlink r:id="rId14" w:history="1">
        <w:r w:rsidRPr="00615DEE">
          <w:rPr>
            <w:rStyle w:val="hps"/>
            <w:rFonts w:cstheme="minorHAnsi"/>
            <w:sz w:val="24"/>
            <w:szCs w:val="24"/>
          </w:rPr>
          <w:t>TMB Substrate 7004</w:t>
        </w:r>
      </w:hyperlink>
      <w:r w:rsidRPr="00615DEE">
        <w:rPr>
          <w:rStyle w:val="hps"/>
          <w:rFonts w:cstheme="minorHAnsi"/>
          <w:sz w:val="24"/>
          <w:szCs w:val="24"/>
        </w:rPr>
        <w:t xml:space="preserve">, 1x 11 ml </w:t>
      </w:r>
      <w:hyperlink r:id="rId15" w:history="1">
        <w:r w:rsidRPr="00615DEE">
          <w:rPr>
            <w:rStyle w:val="hps"/>
            <w:rFonts w:cstheme="minorHAnsi"/>
            <w:sz w:val="24"/>
            <w:szCs w:val="24"/>
          </w:rPr>
          <w:t>STOP Solution 7002</w:t>
        </w:r>
      </w:hyperlink>
      <w:r w:rsidRPr="00615DEE">
        <w:rPr>
          <w:rStyle w:val="hps"/>
          <w:rFonts w:cstheme="minorHAnsi"/>
          <w:sz w:val="24"/>
          <w:szCs w:val="24"/>
        </w:rPr>
        <w:t xml:space="preserve">, 2 adet Sealing Tape, 1x10 ml </w:t>
      </w:r>
      <w:hyperlink r:id="rId16" w:history="1">
        <w:r w:rsidRPr="00615DEE">
          <w:rPr>
            <w:rStyle w:val="hps"/>
            <w:rFonts w:cstheme="minorHAnsi"/>
            <w:sz w:val="24"/>
            <w:szCs w:val="24"/>
          </w:rPr>
          <w:t>ELISA Wash Buffer (20X) 9801</w:t>
        </w:r>
      </w:hyperlink>
      <w:r w:rsidRPr="00615DEE">
        <w:rPr>
          <w:rStyle w:val="hps"/>
          <w:rFonts w:cstheme="minorHAnsi"/>
          <w:sz w:val="24"/>
          <w:szCs w:val="24"/>
        </w:rPr>
        <w:t xml:space="preserve"> ve 1x 15ml </w:t>
      </w:r>
      <w:hyperlink r:id="rId17" w:history="1">
        <w:r w:rsidRPr="00615DEE">
          <w:rPr>
            <w:rStyle w:val="hps"/>
            <w:rFonts w:cstheme="minorHAnsi"/>
            <w:sz w:val="24"/>
            <w:szCs w:val="24"/>
          </w:rPr>
          <w:t>Cell Lysis Buffer (10X) 9803</w:t>
        </w:r>
      </w:hyperlink>
      <w:r w:rsidRPr="00615DEE">
        <w:rPr>
          <w:rStyle w:val="hps"/>
          <w:rFonts w:cstheme="minorHAnsi"/>
          <w:sz w:val="24"/>
          <w:szCs w:val="24"/>
        </w:rPr>
        <w:t xml:space="preserve"> bulunmaktadır.</w:t>
      </w:r>
    </w:p>
    <w:p w:rsidR="00EF4870" w:rsidRPr="00615DEE" w:rsidRDefault="00EF4870" w:rsidP="00A2082B">
      <w:pPr>
        <w:pStyle w:val="ListeParagraf"/>
        <w:numPr>
          <w:ilvl w:val="0"/>
          <w:numId w:val="3"/>
        </w:numPr>
        <w:jc w:val="both"/>
        <w:rPr>
          <w:rStyle w:val="hps"/>
          <w:rFonts w:cstheme="minorHAnsi"/>
          <w:sz w:val="24"/>
          <w:szCs w:val="24"/>
        </w:rPr>
      </w:pPr>
      <w:r w:rsidRPr="00615DEE">
        <w:rPr>
          <w:rStyle w:val="hps"/>
          <w:rFonts w:cstheme="minorHAnsi"/>
          <w:sz w:val="24"/>
          <w:szCs w:val="24"/>
        </w:rPr>
        <w:t>Kitin immünoreaktivitesi, ADP, AMP, ATP, cAMP, cGMP, cIMP, cTMP, CTP, GDP, GMP ve GTP’ye karşı test edilmiştir. cGMP ve cIMP için düşük miktarda çapraz reaktivite gözlenmektedir.</w:t>
      </w:r>
    </w:p>
    <w:p w:rsidR="00EF4870" w:rsidRPr="00615DEE" w:rsidRDefault="00EF4870" w:rsidP="00A2082B">
      <w:pPr>
        <w:pStyle w:val="ListeParagraf"/>
        <w:numPr>
          <w:ilvl w:val="0"/>
          <w:numId w:val="3"/>
        </w:numPr>
        <w:jc w:val="both"/>
        <w:rPr>
          <w:rStyle w:val="hps"/>
          <w:rFonts w:cstheme="minorHAnsi"/>
          <w:sz w:val="24"/>
          <w:szCs w:val="24"/>
        </w:rPr>
      </w:pPr>
      <w:r w:rsidRPr="00615DEE">
        <w:rPr>
          <w:rStyle w:val="hps"/>
          <w:rFonts w:cstheme="minorHAnsi"/>
          <w:sz w:val="24"/>
          <w:szCs w:val="24"/>
        </w:rPr>
        <w:t>Kit cGMP veya cIMP'ye kıyasla cAMP için 10 kat daha fazla hassasiyet göstermektedir. Test edilen diğer faktörlerin hiçbirinde çapraz reaktivite göstermemektedir.</w:t>
      </w:r>
    </w:p>
    <w:p w:rsidR="00EF4870" w:rsidRPr="00615DEE" w:rsidRDefault="00EF4870" w:rsidP="00A2082B">
      <w:pPr>
        <w:pStyle w:val="ListeParagraf"/>
        <w:numPr>
          <w:ilvl w:val="0"/>
          <w:numId w:val="3"/>
        </w:numPr>
        <w:jc w:val="both"/>
        <w:rPr>
          <w:rStyle w:val="hps"/>
          <w:rFonts w:cstheme="minorHAnsi"/>
          <w:sz w:val="24"/>
          <w:szCs w:val="24"/>
        </w:rPr>
      </w:pPr>
      <w:r w:rsidRPr="00615DEE">
        <w:rPr>
          <w:rStyle w:val="hps"/>
          <w:rFonts w:cstheme="minorHAnsi"/>
          <w:sz w:val="24"/>
          <w:szCs w:val="24"/>
        </w:rPr>
        <w:t xml:space="preserve">Kit tüm türler için kullanıma uygundur. </w:t>
      </w:r>
    </w:p>
    <w:p w:rsidR="00EF4870" w:rsidRPr="00615DEE" w:rsidRDefault="00EF4870" w:rsidP="00A2082B">
      <w:pPr>
        <w:pStyle w:val="ListeParagraf"/>
        <w:numPr>
          <w:ilvl w:val="0"/>
          <w:numId w:val="3"/>
        </w:numPr>
        <w:jc w:val="both"/>
        <w:rPr>
          <w:rStyle w:val="hps"/>
          <w:rFonts w:cstheme="minorHAnsi"/>
          <w:sz w:val="24"/>
          <w:szCs w:val="24"/>
        </w:rPr>
      </w:pPr>
      <w:r w:rsidRPr="00615DEE">
        <w:rPr>
          <w:rStyle w:val="hps"/>
          <w:rFonts w:cstheme="minorHAnsi"/>
          <w:sz w:val="24"/>
          <w:szCs w:val="24"/>
        </w:rPr>
        <w:t xml:space="preserve">Kitin cAMP-HRP </w:t>
      </w:r>
      <w:proofErr w:type="gramStart"/>
      <w:r w:rsidRPr="00615DEE">
        <w:rPr>
          <w:rStyle w:val="hps"/>
          <w:rFonts w:cstheme="minorHAnsi"/>
          <w:sz w:val="24"/>
          <w:szCs w:val="24"/>
        </w:rPr>
        <w:t>Conjugate ,</w:t>
      </w:r>
      <w:proofErr w:type="gramEnd"/>
      <w:r w:rsidRPr="00615DEE">
        <w:rPr>
          <w:rStyle w:val="hps"/>
          <w:rFonts w:cstheme="minorHAnsi"/>
          <w:sz w:val="24"/>
          <w:szCs w:val="24"/>
        </w:rPr>
        <w:t xml:space="preserve"> cAMP Standard (2.4 uM)  ve Cell Lysis Buffer (10X) parçaları  -20C’de diğer parçaları ise +4’de saklanmaya uygundur. </w:t>
      </w:r>
    </w:p>
    <w:p w:rsidR="00EF4870" w:rsidRPr="00615DEE" w:rsidRDefault="00EF4870" w:rsidP="00A2082B">
      <w:pPr>
        <w:pStyle w:val="ListeParagraf"/>
        <w:numPr>
          <w:ilvl w:val="0"/>
          <w:numId w:val="3"/>
        </w:numPr>
        <w:jc w:val="both"/>
        <w:rPr>
          <w:rStyle w:val="hps"/>
          <w:rFonts w:cstheme="minorHAnsi"/>
          <w:sz w:val="24"/>
          <w:szCs w:val="24"/>
        </w:rPr>
      </w:pPr>
      <w:r w:rsidRPr="00615DEE">
        <w:rPr>
          <w:rStyle w:val="hps"/>
          <w:rFonts w:cstheme="minorHAnsi"/>
          <w:sz w:val="24"/>
          <w:szCs w:val="24"/>
        </w:rPr>
        <w:lastRenderedPageBreak/>
        <w:t>Antikor, üretici firmanın kendi tesislerinde üretilmiş ve onaylanmıştır.</w:t>
      </w:r>
    </w:p>
    <w:p w:rsidR="00EF4870" w:rsidRPr="00615DEE" w:rsidRDefault="00EF4870" w:rsidP="00A2082B">
      <w:pPr>
        <w:pStyle w:val="ListeParagraf"/>
        <w:numPr>
          <w:ilvl w:val="0"/>
          <w:numId w:val="3"/>
        </w:numPr>
        <w:jc w:val="both"/>
        <w:rPr>
          <w:rStyle w:val="hps"/>
          <w:rFonts w:cstheme="minorHAnsi"/>
          <w:sz w:val="24"/>
          <w:szCs w:val="24"/>
        </w:rPr>
      </w:pPr>
      <w:r w:rsidRPr="00615DEE">
        <w:rPr>
          <w:rStyle w:val="hps"/>
          <w:rFonts w:cstheme="minorHAnsi"/>
          <w:sz w:val="24"/>
          <w:szCs w:val="24"/>
        </w:rPr>
        <w:t>Her bir aplikasyon için üretici firma tarafından test edilmiş ve sonuçları onaylanmıştır.</w:t>
      </w:r>
    </w:p>
    <w:p w:rsidR="00EF4870" w:rsidRPr="00615DEE" w:rsidRDefault="00EF4870" w:rsidP="00A2082B">
      <w:pPr>
        <w:pStyle w:val="ListeParagraf"/>
        <w:numPr>
          <w:ilvl w:val="0"/>
          <w:numId w:val="3"/>
        </w:numPr>
        <w:jc w:val="both"/>
        <w:rPr>
          <w:rStyle w:val="hps"/>
          <w:rFonts w:cstheme="minorHAnsi"/>
          <w:sz w:val="24"/>
          <w:szCs w:val="24"/>
        </w:rPr>
      </w:pPr>
      <w:r w:rsidRPr="00615DEE">
        <w:rPr>
          <w:rStyle w:val="hps"/>
          <w:rFonts w:cstheme="minorHAnsi"/>
          <w:sz w:val="24"/>
          <w:szCs w:val="24"/>
        </w:rPr>
        <w:t xml:space="preserve">Üretici firma, onaylı aplikasyonlar için çalışma garantisi vermektedir, çalışmadığı durumlarda değiştirme garantisi vermektedir. </w:t>
      </w:r>
    </w:p>
    <w:p w:rsidR="00EF4870" w:rsidRPr="00615DEE" w:rsidRDefault="00EF4870" w:rsidP="00A2082B">
      <w:pPr>
        <w:pStyle w:val="ListeParagraf"/>
        <w:numPr>
          <w:ilvl w:val="0"/>
          <w:numId w:val="3"/>
        </w:numPr>
        <w:jc w:val="both"/>
        <w:rPr>
          <w:rStyle w:val="hps"/>
          <w:rFonts w:cstheme="minorHAnsi"/>
          <w:sz w:val="24"/>
          <w:szCs w:val="24"/>
        </w:rPr>
      </w:pPr>
      <w:r w:rsidRPr="00615DEE">
        <w:rPr>
          <w:rStyle w:val="hps"/>
          <w:rFonts w:cstheme="minorHAnsi"/>
          <w:sz w:val="24"/>
          <w:szCs w:val="24"/>
        </w:rPr>
        <w:t>Her aplikasyon için optimize edilmiş protokolleri mevcuttur.</w:t>
      </w:r>
    </w:p>
    <w:p w:rsidR="00EF4870" w:rsidRPr="00615DEE" w:rsidRDefault="009F3FAA" w:rsidP="009F3FAA">
      <w:pPr>
        <w:spacing w:after="0" w:line="240" w:lineRule="auto"/>
        <w:jc w:val="both"/>
        <w:rPr>
          <w:rFonts w:cstheme="minorHAnsi"/>
          <w:b/>
          <w:sz w:val="24"/>
          <w:szCs w:val="24"/>
        </w:rPr>
      </w:pPr>
      <w:r w:rsidRPr="00615DEE">
        <w:rPr>
          <w:rFonts w:cstheme="minorHAnsi"/>
          <w:b/>
          <w:sz w:val="24"/>
          <w:szCs w:val="24"/>
        </w:rPr>
        <w:t>5-</w:t>
      </w:r>
      <w:r w:rsidR="00D11E10" w:rsidRPr="00615DEE">
        <w:rPr>
          <w:rFonts w:cstheme="minorHAnsi"/>
          <w:b/>
          <w:sz w:val="24"/>
          <w:szCs w:val="24"/>
        </w:rPr>
        <w:t xml:space="preserve"> </w:t>
      </w:r>
      <w:r w:rsidR="00EF4870" w:rsidRPr="00615DEE">
        <w:rPr>
          <w:rFonts w:cstheme="minorHAnsi"/>
          <w:b/>
          <w:sz w:val="24"/>
          <w:szCs w:val="24"/>
        </w:rPr>
        <w:t>Anti-mouse IgG (H+L), F(ab')2 Fragment (Alexa Fluor® 488 C</w:t>
      </w:r>
      <w:r w:rsidR="005E2B60">
        <w:rPr>
          <w:rFonts w:cstheme="minorHAnsi"/>
          <w:b/>
          <w:sz w:val="24"/>
          <w:szCs w:val="24"/>
        </w:rPr>
        <w:t>onjugate)</w:t>
      </w:r>
    </w:p>
    <w:p w:rsidR="00B3199C" w:rsidRPr="00615DEE" w:rsidRDefault="00B3199C" w:rsidP="009F3FAA">
      <w:pPr>
        <w:spacing w:after="0" w:line="240" w:lineRule="auto"/>
        <w:jc w:val="both"/>
        <w:rPr>
          <w:rFonts w:cstheme="minorHAnsi"/>
          <w:sz w:val="24"/>
          <w:szCs w:val="24"/>
        </w:rPr>
      </w:pPr>
    </w:p>
    <w:p w:rsidR="00EF4870" w:rsidRPr="00615DEE" w:rsidRDefault="00EF4870" w:rsidP="00A2082B">
      <w:pPr>
        <w:pStyle w:val="ListeParagraf"/>
        <w:numPr>
          <w:ilvl w:val="0"/>
          <w:numId w:val="4"/>
        </w:numPr>
        <w:ind w:left="349" w:hanging="283"/>
        <w:jc w:val="both"/>
        <w:rPr>
          <w:rStyle w:val="hps"/>
          <w:rFonts w:cstheme="minorHAnsi"/>
          <w:sz w:val="24"/>
          <w:szCs w:val="24"/>
        </w:rPr>
      </w:pPr>
      <w:r w:rsidRPr="00615DEE">
        <w:rPr>
          <w:rStyle w:val="hps"/>
          <w:rFonts w:cstheme="minorHAnsi"/>
          <w:sz w:val="24"/>
          <w:szCs w:val="24"/>
        </w:rPr>
        <w:t>Antikor immünofloresan ve flow sitometri uygulamasında kullanıma uygundur.</w:t>
      </w:r>
    </w:p>
    <w:p w:rsidR="00EF4870" w:rsidRPr="00615DEE" w:rsidRDefault="00EF4870" w:rsidP="00A2082B">
      <w:pPr>
        <w:pStyle w:val="ListeParagraf"/>
        <w:numPr>
          <w:ilvl w:val="0"/>
          <w:numId w:val="4"/>
        </w:numPr>
        <w:ind w:left="349" w:hanging="283"/>
        <w:jc w:val="both"/>
        <w:rPr>
          <w:rStyle w:val="hps"/>
          <w:rFonts w:cstheme="minorHAnsi"/>
          <w:sz w:val="24"/>
          <w:szCs w:val="24"/>
        </w:rPr>
      </w:pPr>
      <w:r w:rsidRPr="00615DEE">
        <w:rPr>
          <w:rStyle w:val="hps"/>
          <w:rFonts w:cstheme="minorHAnsi"/>
          <w:sz w:val="24"/>
          <w:szCs w:val="24"/>
        </w:rPr>
        <w:t xml:space="preserve">Antikor farede üretilmiştir. </w:t>
      </w:r>
    </w:p>
    <w:p w:rsidR="00EF4870" w:rsidRPr="00615DEE" w:rsidRDefault="00EF4870" w:rsidP="00A2082B">
      <w:pPr>
        <w:pStyle w:val="ListeParagraf"/>
        <w:numPr>
          <w:ilvl w:val="0"/>
          <w:numId w:val="4"/>
        </w:numPr>
        <w:ind w:left="349" w:hanging="283"/>
        <w:jc w:val="both"/>
        <w:rPr>
          <w:rStyle w:val="hps"/>
          <w:rFonts w:cstheme="minorHAnsi"/>
          <w:sz w:val="24"/>
          <w:szCs w:val="24"/>
        </w:rPr>
      </w:pPr>
      <w:r w:rsidRPr="00615DEE">
        <w:rPr>
          <w:rStyle w:val="hps"/>
          <w:rFonts w:cstheme="minorHAnsi"/>
          <w:sz w:val="24"/>
          <w:szCs w:val="24"/>
        </w:rPr>
        <w:t xml:space="preserve">Ürün paketinde 250 ul mevcuttur. </w:t>
      </w:r>
    </w:p>
    <w:p w:rsidR="00EF4870" w:rsidRPr="00615DEE" w:rsidRDefault="00EF4870" w:rsidP="00A2082B">
      <w:pPr>
        <w:pStyle w:val="ListeParagraf"/>
        <w:numPr>
          <w:ilvl w:val="0"/>
          <w:numId w:val="4"/>
        </w:numPr>
        <w:ind w:left="349" w:hanging="283"/>
        <w:jc w:val="both"/>
        <w:rPr>
          <w:rStyle w:val="hps"/>
          <w:rFonts w:cstheme="minorHAnsi"/>
          <w:sz w:val="24"/>
          <w:szCs w:val="24"/>
        </w:rPr>
      </w:pPr>
      <w:r w:rsidRPr="00615DEE">
        <w:rPr>
          <w:rStyle w:val="hps"/>
          <w:rFonts w:cstheme="minorHAnsi"/>
          <w:sz w:val="24"/>
          <w:szCs w:val="24"/>
        </w:rPr>
        <w:t>Antikor Alexa Fluor 488 konjugedir.</w:t>
      </w:r>
    </w:p>
    <w:p w:rsidR="00EF4870" w:rsidRPr="00615DEE" w:rsidRDefault="00EF4870" w:rsidP="00A2082B">
      <w:pPr>
        <w:pStyle w:val="ListeParagraf"/>
        <w:numPr>
          <w:ilvl w:val="0"/>
          <w:numId w:val="4"/>
        </w:numPr>
        <w:ind w:left="349" w:hanging="283"/>
        <w:jc w:val="both"/>
        <w:rPr>
          <w:rStyle w:val="hps"/>
          <w:rFonts w:cstheme="minorHAnsi"/>
          <w:sz w:val="24"/>
          <w:szCs w:val="24"/>
        </w:rPr>
      </w:pPr>
      <w:r w:rsidRPr="00615DEE">
        <w:rPr>
          <w:rStyle w:val="hps"/>
          <w:rFonts w:cstheme="minorHAnsi"/>
          <w:sz w:val="24"/>
          <w:szCs w:val="24"/>
        </w:rPr>
        <w:t>Antikor 0,1 M sodium phosphate, 0,1 M sodium chloride ve ph 7,5 5 mM sodium azide içeriğinde gelmektedir.</w:t>
      </w:r>
    </w:p>
    <w:p w:rsidR="00EF4870" w:rsidRPr="00615DEE" w:rsidRDefault="00EF4870" w:rsidP="00A2082B">
      <w:pPr>
        <w:pStyle w:val="ListeParagraf"/>
        <w:numPr>
          <w:ilvl w:val="0"/>
          <w:numId w:val="4"/>
        </w:numPr>
        <w:ind w:left="349" w:hanging="283"/>
        <w:jc w:val="both"/>
        <w:rPr>
          <w:rStyle w:val="hps"/>
          <w:rFonts w:cstheme="minorHAnsi"/>
          <w:sz w:val="24"/>
          <w:szCs w:val="24"/>
        </w:rPr>
      </w:pPr>
      <w:r w:rsidRPr="00615DEE">
        <w:rPr>
          <w:rStyle w:val="hps"/>
          <w:rFonts w:cstheme="minorHAnsi"/>
          <w:sz w:val="24"/>
          <w:szCs w:val="24"/>
        </w:rPr>
        <w:t>Antikor, üretici firmanın kendi tesislerinde üretilmiş ve onaylanmıştır.</w:t>
      </w:r>
    </w:p>
    <w:p w:rsidR="00EF4870" w:rsidRPr="00615DEE" w:rsidRDefault="00EF4870" w:rsidP="00A2082B">
      <w:pPr>
        <w:pStyle w:val="ListeParagraf"/>
        <w:numPr>
          <w:ilvl w:val="0"/>
          <w:numId w:val="4"/>
        </w:numPr>
        <w:ind w:left="349" w:hanging="283"/>
        <w:jc w:val="both"/>
        <w:rPr>
          <w:rStyle w:val="hps"/>
          <w:rFonts w:cstheme="minorHAnsi"/>
          <w:sz w:val="24"/>
          <w:szCs w:val="24"/>
        </w:rPr>
      </w:pPr>
      <w:r w:rsidRPr="00615DEE">
        <w:rPr>
          <w:rStyle w:val="hps"/>
          <w:rFonts w:cstheme="minorHAnsi"/>
          <w:sz w:val="24"/>
          <w:szCs w:val="24"/>
        </w:rPr>
        <w:t>Her bir aplikasyon için üretici firma tarafından test edilmiş ve sonuçları onaylanmıştır.</w:t>
      </w:r>
    </w:p>
    <w:p w:rsidR="00EF4870" w:rsidRPr="00615DEE" w:rsidRDefault="00EF4870" w:rsidP="00A2082B">
      <w:pPr>
        <w:pStyle w:val="ListeParagraf"/>
        <w:numPr>
          <w:ilvl w:val="0"/>
          <w:numId w:val="4"/>
        </w:numPr>
        <w:ind w:left="349" w:hanging="283"/>
        <w:jc w:val="both"/>
        <w:rPr>
          <w:rStyle w:val="hps"/>
          <w:rFonts w:cstheme="minorHAnsi"/>
          <w:sz w:val="24"/>
          <w:szCs w:val="24"/>
        </w:rPr>
      </w:pPr>
      <w:r w:rsidRPr="00615DEE">
        <w:rPr>
          <w:rStyle w:val="hps"/>
          <w:rFonts w:cstheme="minorHAnsi"/>
          <w:sz w:val="24"/>
          <w:szCs w:val="24"/>
        </w:rPr>
        <w:t xml:space="preserve">Üretici firma, onaylı aplikasyonlar için çalışma garantisi vermektedir, çalışmadığı durumlarda değiştirme garantisi vermektedir. </w:t>
      </w:r>
    </w:p>
    <w:p w:rsidR="00EF4870" w:rsidRPr="00615DEE" w:rsidRDefault="00EF4870" w:rsidP="00A2082B">
      <w:pPr>
        <w:pStyle w:val="ListeParagraf"/>
        <w:numPr>
          <w:ilvl w:val="0"/>
          <w:numId w:val="4"/>
        </w:numPr>
        <w:tabs>
          <w:tab w:val="left" w:pos="851"/>
        </w:tabs>
        <w:ind w:left="349" w:hanging="283"/>
        <w:jc w:val="both"/>
        <w:rPr>
          <w:rStyle w:val="hps"/>
          <w:rFonts w:cstheme="minorHAnsi"/>
          <w:sz w:val="24"/>
          <w:szCs w:val="24"/>
        </w:rPr>
      </w:pPr>
      <w:r w:rsidRPr="00615DEE">
        <w:rPr>
          <w:rStyle w:val="hps"/>
          <w:rFonts w:cstheme="minorHAnsi"/>
          <w:sz w:val="24"/>
          <w:szCs w:val="24"/>
        </w:rPr>
        <w:t>Her aplikasyon için optimize edilmiş protokolleri mevcuttur.</w:t>
      </w:r>
    </w:p>
    <w:p w:rsidR="00EF4870" w:rsidRPr="00615DEE" w:rsidRDefault="009F3FAA" w:rsidP="009F3FAA">
      <w:pPr>
        <w:jc w:val="both"/>
        <w:rPr>
          <w:rFonts w:cstheme="minorHAnsi"/>
          <w:sz w:val="24"/>
          <w:szCs w:val="24"/>
        </w:rPr>
      </w:pPr>
      <w:r w:rsidRPr="00615DEE">
        <w:rPr>
          <w:rFonts w:cstheme="minorHAnsi"/>
          <w:b/>
          <w:sz w:val="24"/>
          <w:szCs w:val="24"/>
        </w:rPr>
        <w:t>6-</w:t>
      </w:r>
      <w:r w:rsidR="00D11E10" w:rsidRPr="00615DEE">
        <w:rPr>
          <w:rFonts w:cstheme="minorHAnsi"/>
          <w:b/>
          <w:sz w:val="24"/>
          <w:szCs w:val="24"/>
        </w:rPr>
        <w:t xml:space="preserve"> </w:t>
      </w:r>
      <w:r w:rsidR="00EF4870" w:rsidRPr="00615DEE">
        <w:rPr>
          <w:rFonts w:cstheme="minorHAnsi"/>
          <w:b/>
          <w:sz w:val="24"/>
          <w:szCs w:val="24"/>
        </w:rPr>
        <w:t>Anti-mouse IgG (H+L), F(ab')2 Fragment (Alexa Flu</w:t>
      </w:r>
      <w:r w:rsidR="005E2B60">
        <w:rPr>
          <w:rFonts w:cstheme="minorHAnsi"/>
          <w:b/>
          <w:sz w:val="24"/>
          <w:szCs w:val="24"/>
        </w:rPr>
        <w:t>or® 555 Conjugate)</w:t>
      </w:r>
    </w:p>
    <w:p w:rsidR="00EF4870" w:rsidRPr="00615DEE" w:rsidRDefault="009F3FAA" w:rsidP="009F3FAA">
      <w:pPr>
        <w:jc w:val="both"/>
        <w:rPr>
          <w:rStyle w:val="hps"/>
          <w:rFonts w:cstheme="minorHAnsi"/>
          <w:sz w:val="24"/>
          <w:szCs w:val="24"/>
        </w:rPr>
      </w:pPr>
      <w:r w:rsidRPr="00615DEE">
        <w:rPr>
          <w:rStyle w:val="hps"/>
          <w:rFonts w:cstheme="minorHAnsi"/>
          <w:sz w:val="24"/>
          <w:szCs w:val="24"/>
        </w:rPr>
        <w:t xml:space="preserve">1. </w:t>
      </w:r>
      <w:r w:rsidR="00EF4870" w:rsidRPr="00615DEE">
        <w:rPr>
          <w:rStyle w:val="hps"/>
          <w:rFonts w:cstheme="minorHAnsi"/>
          <w:sz w:val="24"/>
          <w:szCs w:val="24"/>
        </w:rPr>
        <w:t>Antikor immünofloresan uygulamasında kullanmaya uygundur.</w:t>
      </w:r>
    </w:p>
    <w:p w:rsidR="00EF4870" w:rsidRPr="00615DEE" w:rsidRDefault="009F3FAA" w:rsidP="009F3FAA">
      <w:pPr>
        <w:jc w:val="both"/>
        <w:rPr>
          <w:rStyle w:val="hps"/>
          <w:rFonts w:cstheme="minorHAnsi"/>
          <w:sz w:val="24"/>
          <w:szCs w:val="24"/>
        </w:rPr>
      </w:pPr>
      <w:r w:rsidRPr="00615DEE">
        <w:rPr>
          <w:rStyle w:val="hps"/>
          <w:rFonts w:cstheme="minorHAnsi"/>
          <w:sz w:val="24"/>
          <w:szCs w:val="24"/>
        </w:rPr>
        <w:t xml:space="preserve">2. </w:t>
      </w:r>
      <w:r w:rsidR="00EF4870" w:rsidRPr="00615DEE">
        <w:rPr>
          <w:rStyle w:val="hps"/>
          <w:rFonts w:cstheme="minorHAnsi"/>
          <w:sz w:val="24"/>
          <w:szCs w:val="24"/>
        </w:rPr>
        <w:t xml:space="preserve">Antikor keçide üretilmiştir. </w:t>
      </w:r>
    </w:p>
    <w:p w:rsidR="00EF4870" w:rsidRPr="00615DEE" w:rsidRDefault="009F3FAA" w:rsidP="009F3FAA">
      <w:pPr>
        <w:jc w:val="both"/>
        <w:rPr>
          <w:rStyle w:val="hps"/>
          <w:rFonts w:cstheme="minorHAnsi"/>
          <w:sz w:val="24"/>
          <w:szCs w:val="24"/>
        </w:rPr>
      </w:pPr>
      <w:r w:rsidRPr="00615DEE">
        <w:rPr>
          <w:rStyle w:val="hps"/>
          <w:rFonts w:cstheme="minorHAnsi"/>
          <w:sz w:val="24"/>
          <w:szCs w:val="24"/>
        </w:rPr>
        <w:t xml:space="preserve">3. </w:t>
      </w:r>
      <w:r w:rsidR="00EF4870" w:rsidRPr="00615DEE">
        <w:rPr>
          <w:rStyle w:val="hps"/>
          <w:rFonts w:cstheme="minorHAnsi"/>
          <w:sz w:val="24"/>
          <w:szCs w:val="24"/>
        </w:rPr>
        <w:t xml:space="preserve">Paketinde 250 ul bulunmaktadır. </w:t>
      </w:r>
    </w:p>
    <w:p w:rsidR="00EF4870" w:rsidRPr="00615DEE" w:rsidRDefault="009F3FAA" w:rsidP="009F3FAA">
      <w:pPr>
        <w:jc w:val="both"/>
        <w:rPr>
          <w:rStyle w:val="hps"/>
          <w:rFonts w:cstheme="minorHAnsi"/>
          <w:sz w:val="24"/>
          <w:szCs w:val="24"/>
        </w:rPr>
      </w:pPr>
      <w:r w:rsidRPr="00615DEE">
        <w:rPr>
          <w:rStyle w:val="hps"/>
          <w:rFonts w:cstheme="minorHAnsi"/>
          <w:sz w:val="24"/>
          <w:szCs w:val="24"/>
        </w:rPr>
        <w:t xml:space="preserve">4. </w:t>
      </w:r>
      <w:r w:rsidR="00EF4870" w:rsidRPr="00615DEE">
        <w:rPr>
          <w:rStyle w:val="hps"/>
          <w:rFonts w:cstheme="minorHAnsi"/>
          <w:sz w:val="24"/>
          <w:szCs w:val="24"/>
        </w:rPr>
        <w:t>Antikor Alexa Fluor 555 konjugedir.</w:t>
      </w:r>
    </w:p>
    <w:p w:rsidR="00EF4870" w:rsidRPr="00615DEE" w:rsidRDefault="009F3FAA" w:rsidP="009F3FAA">
      <w:pPr>
        <w:jc w:val="both"/>
        <w:rPr>
          <w:rStyle w:val="hps"/>
          <w:rFonts w:cstheme="minorHAnsi"/>
          <w:sz w:val="24"/>
          <w:szCs w:val="24"/>
        </w:rPr>
      </w:pPr>
      <w:r w:rsidRPr="00615DEE">
        <w:rPr>
          <w:rStyle w:val="hps"/>
          <w:rFonts w:cstheme="minorHAnsi"/>
          <w:sz w:val="24"/>
          <w:szCs w:val="24"/>
        </w:rPr>
        <w:t xml:space="preserve">5. </w:t>
      </w:r>
      <w:r w:rsidR="00EF4870" w:rsidRPr="00615DEE">
        <w:rPr>
          <w:rStyle w:val="hps"/>
          <w:rFonts w:cstheme="minorHAnsi"/>
          <w:sz w:val="24"/>
          <w:szCs w:val="24"/>
        </w:rPr>
        <w:t>Antikor 0,1 M sodium phosphate, 0,1 M sodium chloride ve ph 7,5 5 mM sodium azide içeriğinde olmalıdır.</w:t>
      </w:r>
    </w:p>
    <w:p w:rsidR="00EF4870" w:rsidRPr="00615DEE" w:rsidRDefault="009F3FAA" w:rsidP="009F3FAA">
      <w:pPr>
        <w:jc w:val="both"/>
        <w:rPr>
          <w:rStyle w:val="hps"/>
          <w:rFonts w:cstheme="minorHAnsi"/>
          <w:sz w:val="24"/>
          <w:szCs w:val="24"/>
        </w:rPr>
      </w:pPr>
      <w:r w:rsidRPr="00615DEE">
        <w:rPr>
          <w:rStyle w:val="hps"/>
          <w:rFonts w:cstheme="minorHAnsi"/>
          <w:sz w:val="24"/>
          <w:szCs w:val="24"/>
        </w:rPr>
        <w:t xml:space="preserve">6. </w:t>
      </w:r>
      <w:r w:rsidR="00EF4870" w:rsidRPr="00615DEE">
        <w:rPr>
          <w:rStyle w:val="hps"/>
          <w:rFonts w:cstheme="minorHAnsi"/>
          <w:sz w:val="24"/>
          <w:szCs w:val="24"/>
        </w:rPr>
        <w:t>Antikor, üretici firmanın kendi tesislerinde üretilmiş ve onaylanmıştır.</w:t>
      </w:r>
    </w:p>
    <w:p w:rsidR="009F3FAA" w:rsidRPr="00615DEE" w:rsidRDefault="009F3FAA" w:rsidP="009F3FAA">
      <w:pPr>
        <w:jc w:val="both"/>
        <w:rPr>
          <w:rStyle w:val="hps"/>
          <w:rFonts w:cstheme="minorHAnsi"/>
          <w:sz w:val="24"/>
          <w:szCs w:val="24"/>
        </w:rPr>
      </w:pPr>
      <w:r w:rsidRPr="00615DEE">
        <w:rPr>
          <w:rStyle w:val="hps"/>
          <w:rFonts w:cstheme="minorHAnsi"/>
          <w:sz w:val="24"/>
          <w:szCs w:val="24"/>
        </w:rPr>
        <w:t xml:space="preserve">7. </w:t>
      </w:r>
      <w:r w:rsidR="00EF4870" w:rsidRPr="00615DEE">
        <w:rPr>
          <w:rStyle w:val="hps"/>
          <w:rFonts w:cstheme="minorHAnsi"/>
          <w:sz w:val="24"/>
          <w:szCs w:val="24"/>
        </w:rPr>
        <w:t>Her bir aplikasyon için üretici firma tarafından test edilmiş ve sonuçları onaylanmıştır.</w:t>
      </w:r>
    </w:p>
    <w:p w:rsidR="00EF4870" w:rsidRPr="00615DEE" w:rsidRDefault="009F3FAA" w:rsidP="009F3FAA">
      <w:pPr>
        <w:jc w:val="both"/>
        <w:rPr>
          <w:rStyle w:val="hps"/>
          <w:rFonts w:cstheme="minorHAnsi"/>
          <w:sz w:val="24"/>
          <w:szCs w:val="24"/>
        </w:rPr>
      </w:pPr>
      <w:r w:rsidRPr="00615DEE">
        <w:rPr>
          <w:rStyle w:val="hps"/>
          <w:rFonts w:cstheme="minorHAnsi"/>
          <w:sz w:val="24"/>
          <w:szCs w:val="24"/>
        </w:rPr>
        <w:t xml:space="preserve">8. </w:t>
      </w:r>
      <w:r w:rsidR="00EF4870" w:rsidRPr="00615DEE">
        <w:rPr>
          <w:rStyle w:val="hps"/>
          <w:rFonts w:cstheme="minorHAnsi"/>
          <w:sz w:val="24"/>
          <w:szCs w:val="24"/>
        </w:rPr>
        <w:t xml:space="preserve">Üretici firma, onaylı aplikasyonlar için çalışma garantisi vermekte, çalışmadığı durumlarda değiştirme garantisi vermektedir. </w:t>
      </w:r>
    </w:p>
    <w:p w:rsidR="00EF4870" w:rsidRPr="00615DEE" w:rsidRDefault="009F3FAA" w:rsidP="009F3FAA">
      <w:pPr>
        <w:tabs>
          <w:tab w:val="left" w:pos="851"/>
        </w:tabs>
        <w:jc w:val="both"/>
        <w:rPr>
          <w:rStyle w:val="hps"/>
          <w:rFonts w:cstheme="minorHAnsi"/>
          <w:sz w:val="24"/>
          <w:szCs w:val="24"/>
        </w:rPr>
      </w:pPr>
      <w:r w:rsidRPr="00615DEE">
        <w:rPr>
          <w:rStyle w:val="hps"/>
          <w:rFonts w:cstheme="minorHAnsi"/>
          <w:sz w:val="24"/>
          <w:szCs w:val="24"/>
        </w:rPr>
        <w:t xml:space="preserve">9. </w:t>
      </w:r>
      <w:r w:rsidR="00EF4870" w:rsidRPr="00615DEE">
        <w:rPr>
          <w:rStyle w:val="hps"/>
          <w:rFonts w:cstheme="minorHAnsi"/>
          <w:sz w:val="24"/>
          <w:szCs w:val="24"/>
        </w:rPr>
        <w:t>Her aplikasyon için optimize edilmiş protokolleri mevcuttur.</w:t>
      </w:r>
    </w:p>
    <w:p w:rsidR="00EF4870" w:rsidRPr="00615DEE" w:rsidRDefault="009F3FAA" w:rsidP="009F3FAA">
      <w:pPr>
        <w:ind w:left="41"/>
        <w:jc w:val="both"/>
        <w:rPr>
          <w:rFonts w:cstheme="minorHAnsi"/>
          <w:b/>
          <w:sz w:val="24"/>
          <w:szCs w:val="24"/>
        </w:rPr>
      </w:pPr>
      <w:r w:rsidRPr="00615DEE">
        <w:rPr>
          <w:rFonts w:cstheme="minorHAnsi"/>
          <w:b/>
          <w:sz w:val="24"/>
          <w:szCs w:val="24"/>
        </w:rPr>
        <w:t>7-</w:t>
      </w:r>
      <w:r w:rsidR="00D11E10" w:rsidRPr="00615DEE">
        <w:rPr>
          <w:rFonts w:cstheme="minorHAnsi"/>
          <w:b/>
          <w:sz w:val="24"/>
          <w:szCs w:val="24"/>
        </w:rPr>
        <w:t xml:space="preserve"> </w:t>
      </w:r>
      <w:r w:rsidR="00EF4870" w:rsidRPr="00615DEE">
        <w:rPr>
          <w:rFonts w:cstheme="minorHAnsi"/>
          <w:b/>
          <w:sz w:val="24"/>
          <w:szCs w:val="24"/>
        </w:rPr>
        <w:t>Anti-rabbit IgG (H+L), F(ab')2 Fragme</w:t>
      </w:r>
      <w:r w:rsidR="005E2B60">
        <w:rPr>
          <w:rFonts w:cstheme="minorHAnsi"/>
          <w:b/>
          <w:sz w:val="24"/>
          <w:szCs w:val="24"/>
        </w:rPr>
        <w:t>nt (Alexa Fluor® 488 Conjugate)</w:t>
      </w:r>
    </w:p>
    <w:p w:rsidR="00EF4870" w:rsidRPr="00615DEE" w:rsidRDefault="009F3FAA" w:rsidP="009F3FAA">
      <w:pPr>
        <w:spacing w:after="0"/>
        <w:ind w:left="41"/>
        <w:jc w:val="both"/>
        <w:rPr>
          <w:rStyle w:val="hps"/>
          <w:rFonts w:cstheme="minorHAnsi"/>
          <w:sz w:val="24"/>
          <w:szCs w:val="24"/>
        </w:rPr>
      </w:pPr>
      <w:r w:rsidRPr="00615DEE">
        <w:rPr>
          <w:rStyle w:val="hps"/>
          <w:rFonts w:cstheme="minorHAnsi"/>
          <w:sz w:val="24"/>
          <w:szCs w:val="24"/>
        </w:rPr>
        <w:t xml:space="preserve">1. </w:t>
      </w:r>
      <w:r w:rsidR="00EF4870" w:rsidRPr="00615DEE">
        <w:rPr>
          <w:rStyle w:val="hps"/>
          <w:rFonts w:cstheme="minorHAnsi"/>
          <w:sz w:val="24"/>
          <w:szCs w:val="24"/>
        </w:rPr>
        <w:t>Antikor immünofloresan ve flow sitometri uygulamasında kullanıma uygundur</w:t>
      </w:r>
      <w:r w:rsidRPr="00615DEE">
        <w:rPr>
          <w:rStyle w:val="hps"/>
          <w:rFonts w:cstheme="minorHAnsi"/>
          <w:sz w:val="24"/>
          <w:szCs w:val="24"/>
        </w:rPr>
        <w:t>.</w:t>
      </w:r>
    </w:p>
    <w:p w:rsidR="00EF4870" w:rsidRPr="00615DEE" w:rsidRDefault="009F3FAA" w:rsidP="009F3FAA">
      <w:pPr>
        <w:pStyle w:val="ListeParagraf"/>
        <w:ind w:left="41"/>
        <w:jc w:val="both"/>
        <w:rPr>
          <w:rStyle w:val="hps"/>
          <w:rFonts w:cstheme="minorHAnsi"/>
          <w:sz w:val="24"/>
          <w:szCs w:val="24"/>
        </w:rPr>
      </w:pPr>
      <w:r w:rsidRPr="00615DEE">
        <w:rPr>
          <w:rStyle w:val="hps"/>
          <w:rFonts w:cstheme="minorHAnsi"/>
          <w:sz w:val="24"/>
          <w:szCs w:val="24"/>
        </w:rPr>
        <w:t xml:space="preserve">2. </w:t>
      </w:r>
      <w:r w:rsidR="00EF4870" w:rsidRPr="00615DEE">
        <w:rPr>
          <w:rStyle w:val="hps"/>
          <w:rFonts w:cstheme="minorHAnsi"/>
          <w:sz w:val="24"/>
          <w:szCs w:val="24"/>
        </w:rPr>
        <w:t>Antikor tavşanda üretilmiştir.</w:t>
      </w:r>
    </w:p>
    <w:p w:rsidR="00EF4870" w:rsidRPr="00615DEE" w:rsidRDefault="009F3FAA" w:rsidP="009F3FAA">
      <w:pPr>
        <w:pStyle w:val="ListeParagraf"/>
        <w:ind w:left="41"/>
        <w:jc w:val="both"/>
        <w:rPr>
          <w:rStyle w:val="hps"/>
          <w:rFonts w:cstheme="minorHAnsi"/>
          <w:sz w:val="24"/>
          <w:szCs w:val="24"/>
        </w:rPr>
      </w:pPr>
      <w:r w:rsidRPr="00615DEE">
        <w:rPr>
          <w:rStyle w:val="hps"/>
          <w:rFonts w:cstheme="minorHAnsi"/>
          <w:sz w:val="24"/>
          <w:szCs w:val="24"/>
        </w:rPr>
        <w:t xml:space="preserve">3. </w:t>
      </w:r>
      <w:r w:rsidR="00EF4870" w:rsidRPr="00615DEE">
        <w:rPr>
          <w:rStyle w:val="hps"/>
          <w:rFonts w:cstheme="minorHAnsi"/>
          <w:sz w:val="24"/>
          <w:szCs w:val="24"/>
        </w:rPr>
        <w:t>Antikorun izotipi keçi olmalıdır.</w:t>
      </w:r>
    </w:p>
    <w:p w:rsidR="00EF4870" w:rsidRPr="00615DEE" w:rsidRDefault="009F3FAA" w:rsidP="009F3FAA">
      <w:pPr>
        <w:pStyle w:val="ListeParagraf"/>
        <w:ind w:left="41"/>
        <w:jc w:val="both"/>
        <w:rPr>
          <w:rStyle w:val="hps"/>
          <w:rFonts w:cstheme="minorHAnsi"/>
          <w:sz w:val="24"/>
          <w:szCs w:val="24"/>
        </w:rPr>
      </w:pPr>
      <w:r w:rsidRPr="00615DEE">
        <w:rPr>
          <w:rStyle w:val="hps"/>
          <w:rFonts w:cstheme="minorHAnsi"/>
          <w:sz w:val="24"/>
          <w:szCs w:val="24"/>
        </w:rPr>
        <w:lastRenderedPageBreak/>
        <w:t xml:space="preserve">4. </w:t>
      </w:r>
      <w:r w:rsidR="00EF4870" w:rsidRPr="00615DEE">
        <w:rPr>
          <w:rStyle w:val="hps"/>
          <w:rFonts w:cstheme="minorHAnsi"/>
          <w:sz w:val="24"/>
          <w:szCs w:val="24"/>
        </w:rPr>
        <w:t xml:space="preserve">Antikorun ambalajında 250 ul mevcuttur. </w:t>
      </w:r>
    </w:p>
    <w:p w:rsidR="00EF4870" w:rsidRPr="00615DEE" w:rsidRDefault="009F3FAA" w:rsidP="009F3FAA">
      <w:pPr>
        <w:pStyle w:val="ListeParagraf"/>
        <w:ind w:left="41"/>
        <w:jc w:val="both"/>
        <w:rPr>
          <w:rStyle w:val="hps"/>
          <w:rFonts w:cstheme="minorHAnsi"/>
          <w:sz w:val="24"/>
          <w:szCs w:val="24"/>
        </w:rPr>
      </w:pPr>
      <w:r w:rsidRPr="00615DEE">
        <w:rPr>
          <w:rStyle w:val="hps"/>
          <w:rFonts w:cstheme="minorHAnsi"/>
          <w:sz w:val="24"/>
          <w:szCs w:val="24"/>
        </w:rPr>
        <w:t xml:space="preserve">5. </w:t>
      </w:r>
      <w:r w:rsidR="00EF4870" w:rsidRPr="00615DEE">
        <w:rPr>
          <w:rStyle w:val="hps"/>
          <w:rFonts w:cstheme="minorHAnsi"/>
          <w:sz w:val="24"/>
          <w:szCs w:val="24"/>
        </w:rPr>
        <w:t>Antikor Alexa Fluor 488 konjugedir.</w:t>
      </w:r>
    </w:p>
    <w:p w:rsidR="00EF4870" w:rsidRPr="00615DEE" w:rsidRDefault="009F3FAA" w:rsidP="009F3FAA">
      <w:pPr>
        <w:pStyle w:val="ListeParagraf"/>
        <w:ind w:left="41"/>
        <w:jc w:val="both"/>
        <w:rPr>
          <w:rStyle w:val="hps"/>
          <w:rFonts w:cstheme="minorHAnsi"/>
          <w:sz w:val="24"/>
          <w:szCs w:val="24"/>
        </w:rPr>
      </w:pPr>
      <w:r w:rsidRPr="00615DEE">
        <w:rPr>
          <w:rStyle w:val="hps"/>
          <w:rFonts w:cstheme="minorHAnsi"/>
          <w:sz w:val="24"/>
          <w:szCs w:val="24"/>
        </w:rPr>
        <w:t xml:space="preserve">6. </w:t>
      </w:r>
      <w:r w:rsidR="00EF4870" w:rsidRPr="00615DEE">
        <w:rPr>
          <w:rStyle w:val="hps"/>
          <w:rFonts w:cstheme="minorHAnsi"/>
          <w:sz w:val="24"/>
          <w:szCs w:val="24"/>
        </w:rPr>
        <w:t>Antikor 0,1 M sodium phosphate, 0,1 M sodium chloride ve ph 7,5 5 mM sodium azide içeriğinde gelmektedir.</w:t>
      </w:r>
    </w:p>
    <w:p w:rsidR="00EF4870" w:rsidRPr="00615DEE" w:rsidRDefault="009F3FAA" w:rsidP="009F3FAA">
      <w:pPr>
        <w:pStyle w:val="ListeParagraf"/>
        <w:ind w:left="41"/>
        <w:jc w:val="both"/>
        <w:rPr>
          <w:rStyle w:val="hps"/>
          <w:rFonts w:cstheme="minorHAnsi"/>
          <w:sz w:val="24"/>
          <w:szCs w:val="24"/>
        </w:rPr>
      </w:pPr>
      <w:r w:rsidRPr="00615DEE">
        <w:rPr>
          <w:rStyle w:val="hps"/>
          <w:rFonts w:cstheme="minorHAnsi"/>
          <w:sz w:val="24"/>
          <w:szCs w:val="24"/>
        </w:rPr>
        <w:t xml:space="preserve">7. </w:t>
      </w:r>
      <w:r w:rsidR="00EF4870" w:rsidRPr="00615DEE">
        <w:rPr>
          <w:rStyle w:val="hps"/>
          <w:rFonts w:cstheme="minorHAnsi"/>
          <w:sz w:val="24"/>
          <w:szCs w:val="24"/>
        </w:rPr>
        <w:t>Antikor, üretici firmanın kendi tesislerinde üretilmiş ve onaylanmıştır.</w:t>
      </w:r>
    </w:p>
    <w:p w:rsidR="00EF4870" w:rsidRPr="00615DEE" w:rsidRDefault="009F3FAA" w:rsidP="009F3FAA">
      <w:pPr>
        <w:pStyle w:val="ListeParagraf"/>
        <w:ind w:left="41"/>
        <w:jc w:val="both"/>
        <w:rPr>
          <w:rStyle w:val="hps"/>
          <w:rFonts w:cstheme="minorHAnsi"/>
          <w:sz w:val="24"/>
          <w:szCs w:val="24"/>
        </w:rPr>
      </w:pPr>
      <w:r w:rsidRPr="00615DEE">
        <w:rPr>
          <w:rStyle w:val="hps"/>
          <w:rFonts w:cstheme="minorHAnsi"/>
          <w:sz w:val="24"/>
          <w:szCs w:val="24"/>
        </w:rPr>
        <w:t xml:space="preserve">8. </w:t>
      </w:r>
      <w:r w:rsidR="00EF4870" w:rsidRPr="00615DEE">
        <w:rPr>
          <w:rStyle w:val="hps"/>
          <w:rFonts w:cstheme="minorHAnsi"/>
          <w:sz w:val="24"/>
          <w:szCs w:val="24"/>
        </w:rPr>
        <w:t>Her bir aplikasyon için üretici firma tarafından test edilmiştir.</w:t>
      </w:r>
    </w:p>
    <w:p w:rsidR="00EF4870" w:rsidRPr="00615DEE" w:rsidRDefault="009F3FAA" w:rsidP="009F3FAA">
      <w:pPr>
        <w:pStyle w:val="ListeParagraf"/>
        <w:spacing w:after="0"/>
        <w:ind w:left="41"/>
        <w:jc w:val="both"/>
        <w:rPr>
          <w:rStyle w:val="hps"/>
          <w:rFonts w:cstheme="minorHAnsi"/>
          <w:sz w:val="24"/>
          <w:szCs w:val="24"/>
        </w:rPr>
      </w:pPr>
      <w:r w:rsidRPr="00615DEE">
        <w:rPr>
          <w:rStyle w:val="hps"/>
          <w:rFonts w:cstheme="minorHAnsi"/>
          <w:sz w:val="24"/>
          <w:szCs w:val="24"/>
        </w:rPr>
        <w:t xml:space="preserve">9. </w:t>
      </w:r>
      <w:r w:rsidR="00EF4870" w:rsidRPr="00615DEE">
        <w:rPr>
          <w:rStyle w:val="hps"/>
          <w:rFonts w:cstheme="minorHAnsi"/>
          <w:sz w:val="24"/>
          <w:szCs w:val="24"/>
        </w:rPr>
        <w:t xml:space="preserve">Üretici firma, onaylı aplikasyonlar için çalışma garantisi vermektedir, çalışmadığı durumlarda değiştirme garantisi vermektedir. </w:t>
      </w:r>
    </w:p>
    <w:p w:rsidR="00EF4870" w:rsidRPr="00615DEE" w:rsidRDefault="009F3FAA" w:rsidP="009F3FAA">
      <w:pPr>
        <w:tabs>
          <w:tab w:val="left" w:pos="851"/>
        </w:tabs>
        <w:ind w:left="41"/>
        <w:jc w:val="both"/>
        <w:rPr>
          <w:rStyle w:val="hps"/>
          <w:rFonts w:cstheme="minorHAnsi"/>
          <w:sz w:val="24"/>
          <w:szCs w:val="24"/>
        </w:rPr>
      </w:pPr>
      <w:r w:rsidRPr="00615DEE">
        <w:rPr>
          <w:rStyle w:val="hps"/>
          <w:rFonts w:cstheme="minorHAnsi"/>
          <w:sz w:val="24"/>
          <w:szCs w:val="24"/>
        </w:rPr>
        <w:t xml:space="preserve">10. </w:t>
      </w:r>
      <w:r w:rsidR="00EF4870" w:rsidRPr="00615DEE">
        <w:rPr>
          <w:rStyle w:val="hps"/>
          <w:rFonts w:cstheme="minorHAnsi"/>
          <w:sz w:val="24"/>
          <w:szCs w:val="24"/>
        </w:rPr>
        <w:t>Her aplikasyon için optimize edilmiş protokolleri mevcuttur.</w:t>
      </w:r>
    </w:p>
    <w:p w:rsidR="00EF4870" w:rsidRPr="00615DEE" w:rsidRDefault="009F3FAA" w:rsidP="00FA0F34">
      <w:pPr>
        <w:jc w:val="both"/>
        <w:rPr>
          <w:rStyle w:val="hps"/>
          <w:rFonts w:cstheme="minorHAnsi"/>
          <w:b/>
          <w:bCs/>
          <w:color w:val="000000"/>
          <w:sz w:val="24"/>
          <w:szCs w:val="24"/>
        </w:rPr>
      </w:pPr>
      <w:r w:rsidRPr="00615DEE">
        <w:rPr>
          <w:rFonts w:cstheme="minorHAnsi"/>
          <w:b/>
          <w:bCs/>
          <w:color w:val="000000"/>
          <w:sz w:val="24"/>
          <w:szCs w:val="24"/>
        </w:rPr>
        <w:t>8-</w:t>
      </w:r>
      <w:r w:rsidR="00D11E10" w:rsidRPr="00615DEE">
        <w:rPr>
          <w:rFonts w:cstheme="minorHAnsi"/>
          <w:b/>
          <w:bCs/>
          <w:color w:val="000000"/>
          <w:sz w:val="24"/>
          <w:szCs w:val="24"/>
        </w:rPr>
        <w:t xml:space="preserve"> </w:t>
      </w:r>
      <w:r w:rsidR="005E2B60">
        <w:rPr>
          <w:rFonts w:cstheme="minorHAnsi"/>
          <w:b/>
          <w:bCs/>
          <w:color w:val="000000"/>
          <w:sz w:val="24"/>
          <w:szCs w:val="24"/>
        </w:rPr>
        <w:t>Autophagy Antibody Sampler Kit</w:t>
      </w:r>
    </w:p>
    <w:p w:rsidR="00EF4870" w:rsidRPr="00615DEE" w:rsidRDefault="00B06D75" w:rsidP="00B06D75">
      <w:pPr>
        <w:jc w:val="both"/>
        <w:rPr>
          <w:rStyle w:val="hps"/>
          <w:rFonts w:cstheme="minorHAnsi"/>
          <w:sz w:val="24"/>
          <w:szCs w:val="24"/>
        </w:rPr>
      </w:pPr>
      <w:r w:rsidRPr="00615DEE">
        <w:rPr>
          <w:rStyle w:val="hps"/>
          <w:rFonts w:cstheme="minorHAnsi"/>
          <w:sz w:val="24"/>
          <w:szCs w:val="24"/>
        </w:rPr>
        <w:t xml:space="preserve">1. </w:t>
      </w:r>
      <w:r w:rsidR="00EF4870" w:rsidRPr="00615DEE">
        <w:rPr>
          <w:rStyle w:val="hps"/>
          <w:rFonts w:cstheme="minorHAnsi"/>
          <w:sz w:val="24"/>
          <w:szCs w:val="24"/>
        </w:rPr>
        <w:t>Bu kit içeriğindeki antikorlar otofaji çalışması için kullanılmaya uygundur.</w:t>
      </w:r>
    </w:p>
    <w:p w:rsidR="00EF4870" w:rsidRPr="00615DEE" w:rsidRDefault="00B06D75" w:rsidP="00B06D75">
      <w:pPr>
        <w:jc w:val="both"/>
        <w:rPr>
          <w:rStyle w:val="hps"/>
          <w:rFonts w:cstheme="minorHAnsi"/>
          <w:sz w:val="24"/>
          <w:szCs w:val="24"/>
        </w:rPr>
      </w:pPr>
      <w:r w:rsidRPr="00615DEE">
        <w:rPr>
          <w:rStyle w:val="hps"/>
          <w:rFonts w:cstheme="minorHAnsi"/>
          <w:sz w:val="24"/>
          <w:szCs w:val="24"/>
        </w:rPr>
        <w:t xml:space="preserve">2. </w:t>
      </w:r>
      <w:r w:rsidR="00EF4870" w:rsidRPr="00615DEE">
        <w:rPr>
          <w:rStyle w:val="hps"/>
          <w:rFonts w:cstheme="minorHAnsi"/>
          <w:sz w:val="24"/>
          <w:szCs w:val="24"/>
        </w:rPr>
        <w:t>Kit içeriğinde toplam 7 primer antikor ve 1 sekonder antikor bulunmaktadır.</w:t>
      </w:r>
    </w:p>
    <w:p w:rsidR="00EF4870" w:rsidRPr="00615DEE" w:rsidRDefault="00B06D75" w:rsidP="00B06D75">
      <w:pPr>
        <w:jc w:val="both"/>
        <w:rPr>
          <w:rStyle w:val="hps"/>
          <w:rFonts w:cstheme="minorHAnsi"/>
          <w:sz w:val="24"/>
          <w:szCs w:val="24"/>
        </w:rPr>
      </w:pPr>
      <w:r w:rsidRPr="00615DEE">
        <w:rPr>
          <w:rStyle w:val="hps"/>
          <w:rFonts w:cstheme="minorHAnsi"/>
          <w:sz w:val="24"/>
          <w:szCs w:val="24"/>
        </w:rPr>
        <w:t xml:space="preserve">3. </w:t>
      </w:r>
      <w:r w:rsidR="00EF4870" w:rsidRPr="00615DEE">
        <w:rPr>
          <w:rStyle w:val="hps"/>
          <w:rFonts w:cstheme="minorHAnsi"/>
          <w:sz w:val="24"/>
          <w:szCs w:val="24"/>
        </w:rPr>
        <w:t>Kit içeriğindeki antikorların hepsi westen blot tekniğine uygundur.</w:t>
      </w:r>
    </w:p>
    <w:p w:rsidR="00EF4870" w:rsidRPr="00615DEE" w:rsidRDefault="00B06D75" w:rsidP="00B06D75">
      <w:pPr>
        <w:jc w:val="both"/>
        <w:rPr>
          <w:rStyle w:val="hps"/>
          <w:rFonts w:cstheme="minorHAnsi"/>
          <w:sz w:val="24"/>
          <w:szCs w:val="24"/>
        </w:rPr>
      </w:pPr>
      <w:r w:rsidRPr="00615DEE">
        <w:rPr>
          <w:rStyle w:val="hps"/>
          <w:rFonts w:cstheme="minorHAnsi"/>
          <w:sz w:val="24"/>
          <w:szCs w:val="24"/>
        </w:rPr>
        <w:t xml:space="preserve">4. </w:t>
      </w:r>
      <w:r w:rsidR="00EF4870" w:rsidRPr="00615DEE">
        <w:rPr>
          <w:rStyle w:val="hps"/>
          <w:rFonts w:cstheme="minorHAnsi"/>
          <w:sz w:val="24"/>
          <w:szCs w:val="24"/>
        </w:rPr>
        <w:t xml:space="preserve">Kit içeriğinde primer antikorlar </w:t>
      </w:r>
      <w:hyperlink r:id="rId18" w:history="1">
        <w:r w:rsidR="00EF4870" w:rsidRPr="00615DEE">
          <w:rPr>
            <w:rStyle w:val="hps"/>
            <w:rFonts w:cstheme="minorHAnsi"/>
            <w:sz w:val="24"/>
            <w:szCs w:val="24"/>
          </w:rPr>
          <w:t>Beclin-1 (D40C5) Rabbit mAb 3495</w:t>
        </w:r>
      </w:hyperlink>
      <w:r w:rsidR="00EF4870" w:rsidRPr="00615DEE">
        <w:rPr>
          <w:rStyle w:val="hps"/>
          <w:rFonts w:cstheme="minorHAnsi"/>
          <w:sz w:val="24"/>
          <w:szCs w:val="24"/>
        </w:rPr>
        <w:t xml:space="preserve">, </w:t>
      </w:r>
      <w:hyperlink r:id="rId19" w:history="1">
        <w:r w:rsidR="00EF4870" w:rsidRPr="00615DEE">
          <w:rPr>
            <w:rStyle w:val="hps"/>
            <w:rFonts w:cstheme="minorHAnsi"/>
            <w:sz w:val="24"/>
            <w:szCs w:val="24"/>
          </w:rPr>
          <w:t>LC3A/B (D3U4C) XP® Rabbit mAb 12741</w:t>
        </w:r>
      </w:hyperlink>
      <w:r w:rsidR="00EF4870" w:rsidRPr="00615DEE">
        <w:rPr>
          <w:rStyle w:val="hps"/>
          <w:rFonts w:cstheme="minorHAnsi"/>
          <w:sz w:val="24"/>
          <w:szCs w:val="24"/>
        </w:rPr>
        <w:t xml:space="preserve">, </w:t>
      </w:r>
      <w:hyperlink r:id="rId20" w:history="1">
        <w:r w:rsidR="00EF4870" w:rsidRPr="00615DEE">
          <w:rPr>
            <w:rStyle w:val="hps"/>
            <w:rFonts w:cstheme="minorHAnsi"/>
            <w:sz w:val="24"/>
            <w:szCs w:val="24"/>
          </w:rPr>
          <w:t>Atg5 (D5F5U) Rabbit mAb 12994</w:t>
        </w:r>
      </w:hyperlink>
      <w:r w:rsidR="00EF4870" w:rsidRPr="00615DEE">
        <w:rPr>
          <w:rStyle w:val="hps"/>
          <w:rFonts w:cstheme="minorHAnsi"/>
          <w:sz w:val="24"/>
          <w:szCs w:val="24"/>
        </w:rPr>
        <w:t xml:space="preserve">, </w:t>
      </w:r>
      <w:hyperlink r:id="rId21" w:history="1">
        <w:r w:rsidR="00EF4870" w:rsidRPr="00615DEE">
          <w:rPr>
            <w:rStyle w:val="hps"/>
            <w:rFonts w:cstheme="minorHAnsi"/>
            <w:sz w:val="24"/>
            <w:szCs w:val="24"/>
          </w:rPr>
          <w:t>Atg12 (D88H11) Rabbit mAb 4180</w:t>
        </w:r>
      </w:hyperlink>
      <w:r w:rsidR="00EF4870" w:rsidRPr="00615DEE">
        <w:rPr>
          <w:rStyle w:val="hps"/>
          <w:rFonts w:cstheme="minorHAnsi"/>
          <w:sz w:val="24"/>
          <w:szCs w:val="24"/>
        </w:rPr>
        <w:t xml:space="preserve">,  </w:t>
      </w:r>
      <w:hyperlink r:id="rId22" w:history="1">
        <w:r w:rsidR="00EF4870" w:rsidRPr="00615DEE">
          <w:rPr>
            <w:rStyle w:val="hps"/>
            <w:rFonts w:cstheme="minorHAnsi"/>
            <w:sz w:val="24"/>
            <w:szCs w:val="24"/>
          </w:rPr>
          <w:t>Atg16L1 (D6D5) Rabbit mAb 8089</w:t>
        </w:r>
      </w:hyperlink>
      <w:r w:rsidR="00EF4870" w:rsidRPr="00615DEE">
        <w:rPr>
          <w:rStyle w:val="hps"/>
          <w:rFonts w:cstheme="minorHAnsi"/>
          <w:sz w:val="24"/>
          <w:szCs w:val="24"/>
        </w:rPr>
        <w:t xml:space="preserve">, </w:t>
      </w:r>
      <w:hyperlink r:id="rId23" w:history="1">
        <w:r w:rsidR="00EF4870" w:rsidRPr="00615DEE">
          <w:rPr>
            <w:rStyle w:val="hps"/>
            <w:rFonts w:cstheme="minorHAnsi"/>
            <w:sz w:val="24"/>
            <w:szCs w:val="24"/>
          </w:rPr>
          <w:t>Atg7 (D12B11) Rabbit mAb 8558</w:t>
        </w:r>
      </w:hyperlink>
      <w:r w:rsidR="00EF4870" w:rsidRPr="00615DEE">
        <w:rPr>
          <w:rStyle w:val="hps"/>
          <w:rFonts w:cstheme="minorHAnsi"/>
          <w:sz w:val="24"/>
          <w:szCs w:val="24"/>
        </w:rPr>
        <w:t xml:space="preserve"> , </w:t>
      </w:r>
      <w:hyperlink r:id="rId24" w:history="1">
        <w:r w:rsidR="00EF4870" w:rsidRPr="00615DEE">
          <w:rPr>
            <w:rStyle w:val="hps"/>
            <w:rFonts w:cstheme="minorHAnsi"/>
            <w:sz w:val="24"/>
            <w:szCs w:val="24"/>
          </w:rPr>
          <w:t>Atg3 Antibody 3415</w:t>
        </w:r>
      </w:hyperlink>
      <w:r w:rsidR="00EF4870" w:rsidRPr="00615DEE">
        <w:rPr>
          <w:rStyle w:val="hps"/>
          <w:rFonts w:cstheme="minorHAnsi"/>
          <w:sz w:val="24"/>
          <w:szCs w:val="24"/>
        </w:rPr>
        <w:t xml:space="preserve"> olup, sekonder antikor ise  </w:t>
      </w:r>
      <w:hyperlink r:id="rId25" w:history="1">
        <w:r w:rsidR="00EF4870" w:rsidRPr="00615DEE">
          <w:rPr>
            <w:rStyle w:val="hps"/>
            <w:rFonts w:cstheme="minorHAnsi"/>
            <w:sz w:val="24"/>
            <w:szCs w:val="24"/>
          </w:rPr>
          <w:t>Anti-rabbit IgG, HRP-linked Antibody 7074</w:t>
        </w:r>
      </w:hyperlink>
      <w:r w:rsidR="00EF4870" w:rsidRPr="00615DEE">
        <w:rPr>
          <w:rStyle w:val="hps"/>
          <w:rFonts w:cstheme="minorHAnsi"/>
          <w:sz w:val="24"/>
          <w:szCs w:val="24"/>
        </w:rPr>
        <w:t>’dür.</w:t>
      </w:r>
    </w:p>
    <w:p w:rsidR="00EF4870" w:rsidRPr="00615DEE" w:rsidRDefault="00B06D75" w:rsidP="00B06D75">
      <w:pPr>
        <w:jc w:val="both"/>
        <w:rPr>
          <w:rStyle w:val="hps"/>
          <w:rFonts w:cstheme="minorHAnsi"/>
          <w:sz w:val="24"/>
          <w:szCs w:val="24"/>
        </w:rPr>
      </w:pPr>
      <w:r w:rsidRPr="00615DEE">
        <w:rPr>
          <w:rStyle w:val="hps"/>
          <w:rFonts w:cstheme="minorHAnsi"/>
          <w:sz w:val="24"/>
          <w:szCs w:val="24"/>
        </w:rPr>
        <w:t xml:space="preserve">5. </w:t>
      </w:r>
      <w:r w:rsidR="00EF4870" w:rsidRPr="00615DEE">
        <w:rPr>
          <w:rStyle w:val="hps"/>
          <w:rFonts w:cstheme="minorHAnsi"/>
          <w:sz w:val="24"/>
          <w:szCs w:val="24"/>
        </w:rPr>
        <w:t>Kit içeriğindeki primer antikorların hepsi 20ul, sekonder antikor ise 100 ul hacimdedir.</w:t>
      </w:r>
    </w:p>
    <w:p w:rsidR="00EF4870" w:rsidRPr="00615DEE" w:rsidRDefault="00B06D75" w:rsidP="00B06D75">
      <w:pPr>
        <w:jc w:val="both"/>
        <w:rPr>
          <w:rStyle w:val="hps"/>
          <w:rFonts w:cstheme="minorHAnsi"/>
          <w:sz w:val="24"/>
          <w:szCs w:val="24"/>
        </w:rPr>
      </w:pPr>
      <w:r w:rsidRPr="00615DEE">
        <w:rPr>
          <w:rStyle w:val="hps"/>
          <w:rFonts w:cstheme="minorHAnsi"/>
          <w:sz w:val="24"/>
          <w:szCs w:val="24"/>
        </w:rPr>
        <w:t xml:space="preserve">6. </w:t>
      </w:r>
      <w:r w:rsidR="00EF4870" w:rsidRPr="00615DEE">
        <w:rPr>
          <w:rStyle w:val="hps"/>
          <w:rFonts w:cstheme="minorHAnsi"/>
          <w:sz w:val="24"/>
          <w:szCs w:val="24"/>
        </w:rPr>
        <w:t>Kit içeriğindeki primer antikorların hepsinin izotipi tavşandır.</w:t>
      </w:r>
    </w:p>
    <w:p w:rsidR="00EF4870" w:rsidRPr="00615DEE" w:rsidRDefault="00B06D75" w:rsidP="00B06D75">
      <w:pPr>
        <w:jc w:val="both"/>
        <w:rPr>
          <w:rStyle w:val="hps"/>
          <w:rFonts w:cstheme="minorHAnsi"/>
          <w:sz w:val="24"/>
          <w:szCs w:val="24"/>
        </w:rPr>
      </w:pPr>
      <w:r w:rsidRPr="00615DEE">
        <w:rPr>
          <w:rStyle w:val="hps"/>
          <w:rFonts w:cstheme="minorHAnsi"/>
          <w:sz w:val="24"/>
          <w:szCs w:val="24"/>
        </w:rPr>
        <w:t xml:space="preserve">7. </w:t>
      </w:r>
      <w:r w:rsidR="00EF4870" w:rsidRPr="00615DEE">
        <w:rPr>
          <w:rStyle w:val="hps"/>
          <w:rFonts w:cstheme="minorHAnsi"/>
          <w:sz w:val="24"/>
          <w:szCs w:val="24"/>
        </w:rPr>
        <w:t xml:space="preserve">Kit içeriğindeki primer antikorların </w:t>
      </w:r>
      <w:hyperlink r:id="rId26" w:history="1">
        <w:r w:rsidR="00EF4870" w:rsidRPr="00615DEE">
          <w:rPr>
            <w:rStyle w:val="hps"/>
            <w:rFonts w:cstheme="minorHAnsi"/>
            <w:sz w:val="24"/>
            <w:szCs w:val="24"/>
          </w:rPr>
          <w:t>Atg3 Antibody 3415</w:t>
        </w:r>
      </w:hyperlink>
      <w:r w:rsidR="00EF4870" w:rsidRPr="00615DEE">
        <w:rPr>
          <w:rStyle w:val="hps"/>
          <w:rFonts w:cstheme="minorHAnsi"/>
          <w:sz w:val="24"/>
          <w:szCs w:val="24"/>
        </w:rPr>
        <w:t xml:space="preserve">  hariç hepsi monoklonaldir, </w:t>
      </w:r>
      <w:hyperlink r:id="rId27" w:history="1">
        <w:r w:rsidR="00EF4870" w:rsidRPr="00615DEE">
          <w:rPr>
            <w:rStyle w:val="hps"/>
            <w:rFonts w:cstheme="minorHAnsi"/>
            <w:sz w:val="24"/>
            <w:szCs w:val="24"/>
          </w:rPr>
          <w:t>Atg3 Antibody 3415</w:t>
        </w:r>
      </w:hyperlink>
      <w:r w:rsidR="00EF4870" w:rsidRPr="00615DEE">
        <w:rPr>
          <w:rStyle w:val="hps"/>
          <w:rFonts w:cstheme="minorHAnsi"/>
          <w:sz w:val="24"/>
          <w:szCs w:val="24"/>
        </w:rPr>
        <w:t xml:space="preserve"> poliklonaldir.</w:t>
      </w:r>
    </w:p>
    <w:p w:rsidR="00EF4870" w:rsidRPr="00615DEE" w:rsidRDefault="0063304F" w:rsidP="0063304F">
      <w:pPr>
        <w:jc w:val="both"/>
        <w:rPr>
          <w:rStyle w:val="hps"/>
          <w:rFonts w:cstheme="minorHAnsi"/>
          <w:sz w:val="24"/>
          <w:szCs w:val="24"/>
        </w:rPr>
      </w:pPr>
      <w:r w:rsidRPr="00615DEE">
        <w:rPr>
          <w:rStyle w:val="hps"/>
          <w:rFonts w:cstheme="minorHAnsi"/>
          <w:sz w:val="24"/>
          <w:szCs w:val="24"/>
        </w:rPr>
        <w:t xml:space="preserve">8. </w:t>
      </w:r>
      <w:r w:rsidR="00EF4870" w:rsidRPr="00615DEE">
        <w:rPr>
          <w:rStyle w:val="hps"/>
          <w:rFonts w:cstheme="minorHAnsi"/>
          <w:sz w:val="24"/>
          <w:szCs w:val="24"/>
        </w:rPr>
        <w:t>Kit içeriğindeki antikorların hepsinin reaktivitesi insandır.</w:t>
      </w:r>
    </w:p>
    <w:p w:rsidR="00EF4870" w:rsidRPr="00615DEE" w:rsidRDefault="0063304F" w:rsidP="0063304F">
      <w:pPr>
        <w:jc w:val="both"/>
        <w:rPr>
          <w:rStyle w:val="hps"/>
          <w:rFonts w:cstheme="minorHAnsi"/>
          <w:sz w:val="24"/>
          <w:szCs w:val="24"/>
        </w:rPr>
      </w:pPr>
      <w:r w:rsidRPr="00615DEE">
        <w:rPr>
          <w:rStyle w:val="hps"/>
          <w:rFonts w:cstheme="minorHAnsi"/>
          <w:sz w:val="24"/>
          <w:szCs w:val="24"/>
        </w:rPr>
        <w:t xml:space="preserve">9. </w:t>
      </w:r>
      <w:r w:rsidR="00EF4870" w:rsidRPr="00615DEE">
        <w:rPr>
          <w:rStyle w:val="hps"/>
          <w:rFonts w:cstheme="minorHAnsi"/>
          <w:sz w:val="24"/>
          <w:szCs w:val="24"/>
        </w:rPr>
        <w:t xml:space="preserve">Kit içeriğindeki antikorların tanıdığı proteinlerin moleküler ağırlıkları </w:t>
      </w:r>
      <w:hyperlink r:id="rId28" w:history="1">
        <w:r w:rsidR="00EF4870" w:rsidRPr="00615DEE">
          <w:rPr>
            <w:rStyle w:val="hps"/>
            <w:rFonts w:cstheme="minorHAnsi"/>
            <w:sz w:val="24"/>
            <w:szCs w:val="24"/>
          </w:rPr>
          <w:t>Beclin-1 (D40C5) Rabbit mAb 3495</w:t>
        </w:r>
      </w:hyperlink>
      <w:r w:rsidR="00EF4870" w:rsidRPr="00615DEE">
        <w:rPr>
          <w:rStyle w:val="hps"/>
          <w:rFonts w:cstheme="minorHAnsi"/>
          <w:sz w:val="24"/>
          <w:szCs w:val="24"/>
        </w:rPr>
        <w:t xml:space="preserve"> için 60 kDa, </w:t>
      </w:r>
      <w:hyperlink r:id="rId29" w:history="1">
        <w:r w:rsidR="00EF4870" w:rsidRPr="00615DEE">
          <w:rPr>
            <w:rStyle w:val="hps"/>
            <w:rFonts w:cstheme="minorHAnsi"/>
            <w:sz w:val="24"/>
            <w:szCs w:val="24"/>
          </w:rPr>
          <w:t>LC3A/B (D3U4C) XP® Rabbit mAb 12741</w:t>
        </w:r>
      </w:hyperlink>
      <w:r w:rsidR="00EF4870" w:rsidRPr="00615DEE">
        <w:rPr>
          <w:rStyle w:val="hps"/>
          <w:rFonts w:cstheme="minorHAnsi"/>
          <w:sz w:val="24"/>
          <w:szCs w:val="24"/>
        </w:rPr>
        <w:t xml:space="preserve"> için 14-16 kDa, </w:t>
      </w:r>
      <w:hyperlink r:id="rId30" w:history="1">
        <w:r w:rsidR="00EF4870" w:rsidRPr="00615DEE">
          <w:rPr>
            <w:rStyle w:val="hps"/>
            <w:rFonts w:cstheme="minorHAnsi"/>
            <w:sz w:val="24"/>
            <w:szCs w:val="24"/>
          </w:rPr>
          <w:t>Atg5 (D5F5U) Rabbit mAb 12994</w:t>
        </w:r>
      </w:hyperlink>
      <w:r w:rsidR="00EF4870" w:rsidRPr="00615DEE">
        <w:rPr>
          <w:rStyle w:val="hps"/>
          <w:rFonts w:cstheme="minorHAnsi"/>
          <w:sz w:val="24"/>
          <w:szCs w:val="24"/>
        </w:rPr>
        <w:t xml:space="preserve"> için 55 kDa, </w:t>
      </w:r>
      <w:hyperlink r:id="rId31" w:history="1">
        <w:r w:rsidR="00EF4870" w:rsidRPr="00615DEE">
          <w:rPr>
            <w:rStyle w:val="hps"/>
            <w:rFonts w:cstheme="minorHAnsi"/>
            <w:sz w:val="24"/>
            <w:szCs w:val="24"/>
          </w:rPr>
          <w:t>Atg12 (D88H11) Rabbit mAb 4180</w:t>
        </w:r>
      </w:hyperlink>
      <w:r w:rsidR="00EF4870" w:rsidRPr="00615DEE">
        <w:rPr>
          <w:rStyle w:val="hps"/>
          <w:rFonts w:cstheme="minorHAnsi"/>
          <w:sz w:val="24"/>
          <w:szCs w:val="24"/>
        </w:rPr>
        <w:t xml:space="preserve"> için 16-55 kDa,  </w:t>
      </w:r>
      <w:hyperlink r:id="rId32" w:history="1">
        <w:r w:rsidR="00EF4870" w:rsidRPr="00615DEE">
          <w:rPr>
            <w:rStyle w:val="hps"/>
            <w:rFonts w:cstheme="minorHAnsi"/>
            <w:sz w:val="24"/>
            <w:szCs w:val="24"/>
          </w:rPr>
          <w:t>Atg16L1 (D6D5) Rabbit mAb 8089</w:t>
        </w:r>
      </w:hyperlink>
      <w:r w:rsidR="00EF4870" w:rsidRPr="00615DEE">
        <w:rPr>
          <w:rStyle w:val="hps"/>
          <w:rFonts w:cstheme="minorHAnsi"/>
          <w:sz w:val="24"/>
          <w:szCs w:val="24"/>
        </w:rPr>
        <w:t xml:space="preserve"> için 66-68 kDa, </w:t>
      </w:r>
      <w:hyperlink r:id="rId33" w:history="1">
        <w:r w:rsidR="00EF4870" w:rsidRPr="00615DEE">
          <w:rPr>
            <w:rStyle w:val="hps"/>
            <w:rFonts w:cstheme="minorHAnsi"/>
            <w:sz w:val="24"/>
            <w:szCs w:val="24"/>
          </w:rPr>
          <w:t>Atg7 (D12B11) Rabbit mAb 8558</w:t>
        </w:r>
      </w:hyperlink>
      <w:r w:rsidR="00EF4870" w:rsidRPr="00615DEE">
        <w:rPr>
          <w:rStyle w:val="hps"/>
          <w:rFonts w:cstheme="minorHAnsi"/>
          <w:sz w:val="24"/>
          <w:szCs w:val="24"/>
        </w:rPr>
        <w:t xml:space="preserve"> için 78 kDa, </w:t>
      </w:r>
      <w:hyperlink r:id="rId34" w:history="1">
        <w:r w:rsidR="00EF4870" w:rsidRPr="00615DEE">
          <w:rPr>
            <w:rStyle w:val="hps"/>
            <w:rFonts w:cstheme="minorHAnsi"/>
            <w:sz w:val="24"/>
            <w:szCs w:val="24"/>
          </w:rPr>
          <w:t>Atg3 Antibody 3415</w:t>
        </w:r>
      </w:hyperlink>
      <w:r w:rsidR="00EF4870" w:rsidRPr="00615DEE">
        <w:rPr>
          <w:rStyle w:val="hps"/>
          <w:rFonts w:cstheme="minorHAnsi"/>
          <w:sz w:val="24"/>
          <w:szCs w:val="24"/>
        </w:rPr>
        <w:t xml:space="preserve"> için 40 kDa’dur</w:t>
      </w:r>
    </w:p>
    <w:p w:rsidR="00EF4870" w:rsidRPr="00615DEE" w:rsidRDefault="0063304F" w:rsidP="0063304F">
      <w:pPr>
        <w:jc w:val="both"/>
        <w:rPr>
          <w:rStyle w:val="hps"/>
          <w:rFonts w:cstheme="minorHAnsi"/>
          <w:sz w:val="24"/>
          <w:szCs w:val="24"/>
        </w:rPr>
      </w:pPr>
      <w:r w:rsidRPr="00615DEE">
        <w:rPr>
          <w:rStyle w:val="hps"/>
          <w:rFonts w:cstheme="minorHAnsi"/>
          <w:sz w:val="24"/>
          <w:szCs w:val="24"/>
        </w:rPr>
        <w:t xml:space="preserve">10. </w:t>
      </w:r>
      <w:r w:rsidR="00EF4870" w:rsidRPr="00615DEE">
        <w:rPr>
          <w:rStyle w:val="hps"/>
          <w:rFonts w:cstheme="minorHAnsi"/>
          <w:sz w:val="24"/>
          <w:szCs w:val="24"/>
        </w:rPr>
        <w:t>Kit içeriğindeki tüm antikorlar western blot için 1:1000 dilüsyon oranına sahiptir.</w:t>
      </w:r>
    </w:p>
    <w:p w:rsidR="00EF4870" w:rsidRPr="00615DEE" w:rsidRDefault="0063304F" w:rsidP="0063304F">
      <w:pPr>
        <w:jc w:val="both"/>
        <w:rPr>
          <w:rStyle w:val="hps"/>
          <w:rFonts w:cstheme="minorHAnsi"/>
          <w:sz w:val="24"/>
          <w:szCs w:val="24"/>
        </w:rPr>
      </w:pPr>
      <w:r w:rsidRPr="00615DEE">
        <w:rPr>
          <w:rStyle w:val="hps"/>
          <w:rFonts w:cstheme="minorHAnsi"/>
          <w:sz w:val="24"/>
          <w:szCs w:val="24"/>
        </w:rPr>
        <w:t xml:space="preserve">11. </w:t>
      </w:r>
      <w:r w:rsidR="00EF4870" w:rsidRPr="00615DEE">
        <w:rPr>
          <w:rStyle w:val="hps"/>
          <w:rFonts w:cstheme="minorHAnsi"/>
          <w:sz w:val="24"/>
          <w:szCs w:val="24"/>
        </w:rPr>
        <w:t xml:space="preserve">Kit -20C’de saklanmaya uygundur. </w:t>
      </w:r>
    </w:p>
    <w:p w:rsidR="00EF4870" w:rsidRPr="00615DEE" w:rsidRDefault="00EF4870" w:rsidP="00A2082B">
      <w:pPr>
        <w:pStyle w:val="ListeParagraf"/>
        <w:numPr>
          <w:ilvl w:val="0"/>
          <w:numId w:val="3"/>
        </w:numPr>
        <w:jc w:val="both"/>
        <w:rPr>
          <w:rStyle w:val="hps"/>
          <w:rFonts w:cstheme="minorHAnsi"/>
          <w:sz w:val="24"/>
          <w:szCs w:val="24"/>
        </w:rPr>
      </w:pPr>
      <w:r w:rsidRPr="00615DEE">
        <w:rPr>
          <w:rStyle w:val="hps"/>
          <w:rFonts w:cstheme="minorHAnsi"/>
          <w:sz w:val="24"/>
          <w:szCs w:val="24"/>
        </w:rPr>
        <w:t>Antikor, üretici firmanın kendi tesislerinde üretilmiş ve onaylanmıştır.</w:t>
      </w:r>
    </w:p>
    <w:p w:rsidR="00EF4870" w:rsidRPr="00615DEE" w:rsidRDefault="00EF4870" w:rsidP="00A2082B">
      <w:pPr>
        <w:pStyle w:val="ListeParagraf"/>
        <w:numPr>
          <w:ilvl w:val="0"/>
          <w:numId w:val="3"/>
        </w:numPr>
        <w:jc w:val="both"/>
        <w:rPr>
          <w:rStyle w:val="hps"/>
          <w:rFonts w:cstheme="minorHAnsi"/>
          <w:sz w:val="24"/>
          <w:szCs w:val="24"/>
        </w:rPr>
      </w:pPr>
      <w:r w:rsidRPr="00615DEE">
        <w:rPr>
          <w:rStyle w:val="hps"/>
          <w:rFonts w:cstheme="minorHAnsi"/>
          <w:sz w:val="24"/>
          <w:szCs w:val="24"/>
        </w:rPr>
        <w:t>Her bir aplikasyon için üretici firma tarafından test edilmiş ve sonuçları onaylanmıştır.</w:t>
      </w:r>
    </w:p>
    <w:p w:rsidR="00EF4870" w:rsidRPr="00615DEE" w:rsidRDefault="00EF4870" w:rsidP="00A2082B">
      <w:pPr>
        <w:pStyle w:val="ListeParagraf"/>
        <w:numPr>
          <w:ilvl w:val="0"/>
          <w:numId w:val="3"/>
        </w:numPr>
        <w:jc w:val="both"/>
        <w:rPr>
          <w:rStyle w:val="hps"/>
          <w:rFonts w:cstheme="minorHAnsi"/>
          <w:sz w:val="24"/>
          <w:szCs w:val="24"/>
        </w:rPr>
      </w:pPr>
      <w:r w:rsidRPr="00615DEE">
        <w:rPr>
          <w:rStyle w:val="hps"/>
          <w:rFonts w:cstheme="minorHAnsi"/>
          <w:sz w:val="24"/>
          <w:szCs w:val="24"/>
        </w:rPr>
        <w:t xml:space="preserve">Üretici firma, onaylı aplikasyonlar için çalışma garantisi vermektedir, çalışmadığı durumlarda değiştirme garantisi vermektedir. </w:t>
      </w:r>
    </w:p>
    <w:p w:rsidR="00EF4870" w:rsidRPr="00615DEE" w:rsidRDefault="00EF4870" w:rsidP="00A2082B">
      <w:pPr>
        <w:pStyle w:val="ListeParagraf"/>
        <w:numPr>
          <w:ilvl w:val="0"/>
          <w:numId w:val="3"/>
        </w:numPr>
        <w:jc w:val="both"/>
        <w:rPr>
          <w:rStyle w:val="hps"/>
          <w:rFonts w:cstheme="minorHAnsi"/>
          <w:sz w:val="24"/>
          <w:szCs w:val="24"/>
        </w:rPr>
      </w:pPr>
      <w:r w:rsidRPr="00615DEE">
        <w:rPr>
          <w:rStyle w:val="hps"/>
          <w:rFonts w:cstheme="minorHAnsi"/>
          <w:sz w:val="24"/>
          <w:szCs w:val="24"/>
        </w:rPr>
        <w:lastRenderedPageBreak/>
        <w:t>Her aplikasyon için optimize edilmiş protokolleri mevcuttur.</w:t>
      </w:r>
    </w:p>
    <w:p w:rsidR="007C31C8" w:rsidRPr="00615DEE" w:rsidRDefault="007C31C8" w:rsidP="009F3FAA">
      <w:pPr>
        <w:jc w:val="both"/>
        <w:rPr>
          <w:rStyle w:val="hps"/>
          <w:rFonts w:cstheme="minorHAnsi"/>
          <w:b/>
          <w:bCs/>
          <w:color w:val="000000"/>
          <w:sz w:val="24"/>
          <w:szCs w:val="24"/>
        </w:rPr>
      </w:pPr>
      <w:r w:rsidRPr="00615DEE">
        <w:rPr>
          <w:rFonts w:cstheme="minorHAnsi"/>
          <w:noProof/>
          <w:sz w:val="24"/>
          <w:szCs w:val="24"/>
          <w:lang w:eastAsia="tr-TR"/>
        </w:rPr>
        <mc:AlternateContent>
          <mc:Choice Requires="wps">
            <w:drawing>
              <wp:inline distT="0" distB="0" distL="0" distR="0" wp14:anchorId="598B97DC" wp14:editId="5B4DC5A3">
                <wp:extent cx="10795" cy="10795"/>
                <wp:effectExtent l="0" t="0" r="0" b="0"/>
                <wp:docPr id="10" name="Rectangle 10" descr="https://d.adroll.com/cm/aol/ou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795" cy="10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1A9D14" id="Rectangle 10" o:spid="_x0000_s1026" alt="https://d.adroll.com/cm/aol/out"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" filled="f" stroked="f">
                <o:lock v:ext="edit" aspectratio="t"/>
                <w10:anchorlock/>
              </v:rect>
            </w:pict>
          </mc:Fallback>
        </mc:AlternateContent>
      </w:r>
      <w:r w:rsidRPr="00615DEE">
        <w:rPr>
          <w:rFonts w:cstheme="minorHAnsi"/>
          <w:noProof/>
          <w:sz w:val="24"/>
          <w:szCs w:val="24"/>
          <w:lang w:eastAsia="tr-TR"/>
        </w:rPr>
        <w:drawing>
          <wp:inline distT="0" distB="0" distL="0" distR="0" wp14:anchorId="51A3DB93" wp14:editId="162B7CAF">
            <wp:extent cx="10795" cy="10795"/>
            <wp:effectExtent l="0" t="0" r="0" b="0"/>
            <wp:docPr id="9" name="Picture 9" descr="https://d.adroll.com/cm/index/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d.adroll.com/cm/index/out"/>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615DEE">
        <w:rPr>
          <w:rFonts w:cstheme="minorHAnsi"/>
          <w:noProof/>
          <w:sz w:val="24"/>
          <w:szCs w:val="24"/>
          <w:lang w:eastAsia="tr-TR"/>
        </w:rPr>
        <w:drawing>
          <wp:inline distT="0" distB="0" distL="0" distR="0" wp14:anchorId="1D5AF6BB" wp14:editId="45B81D67">
            <wp:extent cx="10795" cy="10795"/>
            <wp:effectExtent l="0" t="0" r="0" b="0"/>
            <wp:docPr id="8" name="Picture 8" descr="https://d.adroll.com/cm/n/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d.adroll.com/cm/n/out"/>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615DEE">
        <w:rPr>
          <w:rFonts w:cstheme="minorHAnsi"/>
          <w:noProof/>
          <w:sz w:val="24"/>
          <w:szCs w:val="24"/>
          <w:lang w:eastAsia="tr-TR"/>
        </w:rPr>
        <mc:AlternateContent>
          <mc:Choice Requires="wps">
            <w:drawing>
              <wp:inline distT="0" distB="0" distL="0" distR="0" wp14:anchorId="434CDE78" wp14:editId="76FF8A91">
                <wp:extent cx="10795" cy="10795"/>
                <wp:effectExtent l="0" t="0" r="0" b="0"/>
                <wp:docPr id="7" name="Rectangle 7" descr="https://d.adroll.com/cm/pubmatic/ou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795" cy="10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E0484B" id="Rectangle 7" o:spid="_x0000_s1026" alt="https://d.adroll.com/cm/pubmatic/out"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" filled="f" stroked="f">
                <o:lock v:ext="edit" aspectratio="t"/>
                <w10:anchorlock/>
              </v:rect>
            </w:pict>
          </mc:Fallback>
        </mc:AlternateContent>
      </w:r>
      <w:r w:rsidR="0063304F" w:rsidRPr="00615DEE">
        <w:rPr>
          <w:rFonts w:cstheme="minorHAnsi"/>
          <w:b/>
          <w:bCs/>
          <w:color w:val="000000"/>
          <w:sz w:val="24"/>
          <w:szCs w:val="24"/>
          <w:shd w:val="clear" w:color="auto" w:fill="FFFFFF"/>
        </w:rPr>
        <w:t xml:space="preserve">9- </w:t>
      </w:r>
      <w:r w:rsidRPr="00615DEE">
        <w:rPr>
          <w:rFonts w:cstheme="minorHAnsi"/>
          <w:b/>
          <w:bCs/>
          <w:color w:val="000000"/>
          <w:sz w:val="24"/>
          <w:szCs w:val="24"/>
          <w:shd w:val="clear" w:color="auto" w:fill="FFFFFF"/>
        </w:rPr>
        <w:t>Fatty Acid and Lipid Metabolism Antibody Sampler Kit</w:t>
      </w:r>
    </w:p>
    <w:p w:rsidR="000F7540" w:rsidRPr="00615DEE" w:rsidRDefault="000F7540" w:rsidP="00A2082B">
      <w:pPr>
        <w:pStyle w:val="ListeParagraf"/>
        <w:numPr>
          <w:ilvl w:val="0"/>
          <w:numId w:val="24"/>
        </w:numPr>
        <w:jc w:val="both"/>
        <w:rPr>
          <w:rStyle w:val="hps"/>
          <w:rFonts w:cstheme="minorHAnsi"/>
          <w:sz w:val="24"/>
          <w:szCs w:val="24"/>
        </w:rPr>
      </w:pPr>
      <w:r w:rsidRPr="00615DEE">
        <w:rPr>
          <w:rStyle w:val="hps"/>
          <w:rFonts w:cstheme="minorHAnsi"/>
          <w:sz w:val="24"/>
          <w:szCs w:val="24"/>
        </w:rPr>
        <w:t>Bu kit içeriğindeki antikorlar yağ asidi ve lipid metabolizmasındaki önemli proteinlerin çalışılması için kullanılmaya uygundur.</w:t>
      </w:r>
    </w:p>
    <w:p w:rsidR="000F7540" w:rsidRPr="00615DEE" w:rsidRDefault="000F7540" w:rsidP="00A2082B">
      <w:pPr>
        <w:pStyle w:val="ListeParagraf"/>
        <w:numPr>
          <w:ilvl w:val="0"/>
          <w:numId w:val="24"/>
        </w:numPr>
        <w:jc w:val="both"/>
        <w:rPr>
          <w:rStyle w:val="hps"/>
          <w:rFonts w:cstheme="minorHAnsi"/>
          <w:sz w:val="24"/>
          <w:szCs w:val="24"/>
        </w:rPr>
      </w:pPr>
      <w:r w:rsidRPr="00615DEE">
        <w:rPr>
          <w:rStyle w:val="hps"/>
          <w:rFonts w:cstheme="minorHAnsi"/>
          <w:sz w:val="24"/>
          <w:szCs w:val="24"/>
        </w:rPr>
        <w:t>Kit içeriğinde toplam 8 primer antikor ve 1 sekonder antikor bulunmaktadır.</w:t>
      </w:r>
    </w:p>
    <w:p w:rsidR="000F7540" w:rsidRPr="00615DEE" w:rsidRDefault="000F7540" w:rsidP="00A2082B">
      <w:pPr>
        <w:pStyle w:val="ListeParagraf"/>
        <w:numPr>
          <w:ilvl w:val="0"/>
          <w:numId w:val="24"/>
        </w:numPr>
        <w:jc w:val="both"/>
        <w:rPr>
          <w:rStyle w:val="hps"/>
          <w:rFonts w:cstheme="minorHAnsi"/>
          <w:sz w:val="24"/>
          <w:szCs w:val="24"/>
        </w:rPr>
      </w:pPr>
      <w:r w:rsidRPr="00615DEE">
        <w:rPr>
          <w:rStyle w:val="hps"/>
          <w:rFonts w:cstheme="minorHAnsi"/>
          <w:sz w:val="24"/>
          <w:szCs w:val="24"/>
        </w:rPr>
        <w:t>Kit içeriğindeki antikorların hepsi westen blot tekniğine uygundur.</w:t>
      </w:r>
    </w:p>
    <w:p w:rsidR="000F7540" w:rsidRPr="00615DEE" w:rsidRDefault="000F7540" w:rsidP="00A2082B">
      <w:pPr>
        <w:pStyle w:val="ListeParagraf"/>
        <w:numPr>
          <w:ilvl w:val="0"/>
          <w:numId w:val="24"/>
        </w:numPr>
        <w:jc w:val="both"/>
        <w:rPr>
          <w:rStyle w:val="hps"/>
          <w:rFonts w:cstheme="minorHAnsi"/>
          <w:sz w:val="24"/>
          <w:szCs w:val="24"/>
        </w:rPr>
      </w:pPr>
      <w:r w:rsidRPr="00615DEE">
        <w:rPr>
          <w:rStyle w:val="hps"/>
          <w:rFonts w:cstheme="minorHAnsi"/>
          <w:sz w:val="24"/>
          <w:szCs w:val="24"/>
        </w:rPr>
        <w:t xml:space="preserve">Kit içeriğinde primer antikorlar </w:t>
      </w:r>
      <w:hyperlink r:id="rId37" w:history="1">
        <w:r w:rsidRPr="00615DEE">
          <w:rPr>
            <w:rStyle w:val="hps"/>
            <w:rFonts w:cstheme="minorHAnsi"/>
            <w:sz w:val="24"/>
            <w:szCs w:val="24"/>
          </w:rPr>
          <w:t>AceCS1 (D19C6) Rabbit mAb 3658</w:t>
        </w:r>
      </w:hyperlink>
      <w:r w:rsidRPr="00615DEE">
        <w:rPr>
          <w:rStyle w:val="hps"/>
          <w:rFonts w:cstheme="minorHAnsi"/>
          <w:sz w:val="24"/>
          <w:szCs w:val="24"/>
        </w:rPr>
        <w:t xml:space="preserve">, </w:t>
      </w:r>
      <w:hyperlink r:id="rId38" w:history="1">
        <w:r w:rsidRPr="00615DEE">
          <w:rPr>
            <w:rStyle w:val="hps"/>
            <w:rFonts w:cstheme="minorHAnsi"/>
            <w:sz w:val="24"/>
            <w:szCs w:val="24"/>
          </w:rPr>
          <w:t>Phospho-Acetyl-CoA Carboxylase (Ser79) (D7D11) Rabbit mAb 11818</w:t>
        </w:r>
      </w:hyperlink>
      <w:r w:rsidRPr="00615DEE">
        <w:rPr>
          <w:rStyle w:val="hps"/>
          <w:rFonts w:cstheme="minorHAnsi"/>
          <w:sz w:val="24"/>
          <w:szCs w:val="24"/>
        </w:rPr>
        <w:t xml:space="preserve">, </w:t>
      </w:r>
      <w:hyperlink r:id="rId39" w:history="1">
        <w:r w:rsidRPr="00615DEE">
          <w:rPr>
            <w:rStyle w:val="hps"/>
            <w:rFonts w:cstheme="minorHAnsi"/>
            <w:sz w:val="24"/>
            <w:szCs w:val="24"/>
          </w:rPr>
          <w:t>Acetyl-CoA Carboxylase (C83B10) Rabbit mAb 3676</w:t>
        </w:r>
      </w:hyperlink>
      <w:r w:rsidRPr="00615DEE">
        <w:rPr>
          <w:rStyle w:val="hps"/>
          <w:rFonts w:cstheme="minorHAnsi"/>
          <w:sz w:val="24"/>
          <w:szCs w:val="24"/>
        </w:rPr>
        <w:t xml:space="preserve">, </w:t>
      </w:r>
      <w:hyperlink r:id="rId40" w:history="1">
        <w:r w:rsidRPr="00615DEE">
          <w:rPr>
            <w:rStyle w:val="hps"/>
            <w:rFonts w:cstheme="minorHAnsi"/>
            <w:sz w:val="24"/>
            <w:szCs w:val="24"/>
          </w:rPr>
          <w:t>ATP-Citrate Lyase Antibody 4332</w:t>
        </w:r>
      </w:hyperlink>
      <w:r w:rsidRPr="00615DEE">
        <w:rPr>
          <w:rStyle w:val="hps"/>
          <w:rFonts w:cstheme="minorHAnsi"/>
          <w:sz w:val="24"/>
          <w:szCs w:val="24"/>
        </w:rPr>
        <w:t xml:space="preserve">, </w:t>
      </w:r>
      <w:hyperlink r:id="rId41" w:history="1">
        <w:r w:rsidRPr="00615DEE">
          <w:rPr>
            <w:rStyle w:val="hps"/>
            <w:rFonts w:cstheme="minorHAnsi"/>
            <w:sz w:val="24"/>
            <w:szCs w:val="24"/>
          </w:rPr>
          <w:t>Phospho-ATP-Citrate Lyase (Ser455) Antibody 4331</w:t>
        </w:r>
      </w:hyperlink>
      <w:r w:rsidRPr="00615DEE">
        <w:rPr>
          <w:rStyle w:val="hps"/>
          <w:rFonts w:cstheme="minorHAnsi"/>
          <w:sz w:val="24"/>
          <w:szCs w:val="24"/>
        </w:rPr>
        <w:t xml:space="preserve">, </w:t>
      </w:r>
      <w:hyperlink r:id="rId42" w:history="1">
        <w:r w:rsidRPr="00615DEE">
          <w:rPr>
            <w:rStyle w:val="hps"/>
            <w:rFonts w:cstheme="minorHAnsi"/>
            <w:sz w:val="24"/>
            <w:szCs w:val="24"/>
          </w:rPr>
          <w:t>Fatty Acid Synthase (C20G5) Rabbit mAb 3180</w:t>
        </w:r>
      </w:hyperlink>
      <w:r w:rsidRPr="00615DEE">
        <w:rPr>
          <w:rStyle w:val="hps"/>
          <w:rFonts w:cstheme="minorHAnsi"/>
          <w:sz w:val="24"/>
          <w:szCs w:val="24"/>
        </w:rPr>
        <w:t xml:space="preserve">, </w:t>
      </w:r>
      <w:hyperlink r:id="rId43" w:history="1">
        <w:r w:rsidRPr="00615DEE">
          <w:rPr>
            <w:rStyle w:val="hps"/>
            <w:rFonts w:cstheme="minorHAnsi"/>
            <w:sz w:val="24"/>
            <w:szCs w:val="24"/>
          </w:rPr>
          <w:t>Lipin 1 (D2W9G) Rabbit mAb 14906</w:t>
        </w:r>
      </w:hyperlink>
      <w:r w:rsidRPr="00615DEE">
        <w:rPr>
          <w:rStyle w:val="hps"/>
          <w:rFonts w:cstheme="minorHAnsi"/>
          <w:sz w:val="24"/>
          <w:szCs w:val="24"/>
        </w:rPr>
        <w:t xml:space="preserve">, </w:t>
      </w:r>
      <w:hyperlink r:id="rId44" w:history="1">
        <w:r w:rsidRPr="00615DEE">
          <w:rPr>
            <w:rStyle w:val="hps"/>
            <w:rFonts w:cstheme="minorHAnsi"/>
            <w:sz w:val="24"/>
            <w:szCs w:val="24"/>
          </w:rPr>
          <w:t>ACSL1 (D2H5) Rabbit mAb 9189</w:t>
        </w:r>
      </w:hyperlink>
      <w:r w:rsidRPr="00615DEE">
        <w:rPr>
          <w:rStyle w:val="hps"/>
          <w:rFonts w:cstheme="minorHAnsi"/>
          <w:sz w:val="24"/>
          <w:szCs w:val="24"/>
        </w:rPr>
        <w:t xml:space="preserve"> olup, sekonder antikorlar ise  </w:t>
      </w:r>
      <w:hyperlink r:id="rId45" w:history="1">
        <w:r w:rsidRPr="00615DEE">
          <w:rPr>
            <w:rStyle w:val="hps"/>
            <w:rFonts w:cstheme="minorHAnsi"/>
            <w:sz w:val="24"/>
            <w:szCs w:val="24"/>
          </w:rPr>
          <w:t>Anti-rabbit IgG, HRP-linked Antibody 7074</w:t>
        </w:r>
      </w:hyperlink>
      <w:r w:rsidRPr="00615DEE">
        <w:rPr>
          <w:rStyle w:val="hps"/>
          <w:rFonts w:cstheme="minorHAnsi"/>
          <w:sz w:val="24"/>
          <w:szCs w:val="24"/>
        </w:rPr>
        <w:t xml:space="preserve"> ‘dür.</w:t>
      </w:r>
    </w:p>
    <w:p w:rsidR="000F7540" w:rsidRPr="00615DEE" w:rsidRDefault="000F7540" w:rsidP="00A2082B">
      <w:pPr>
        <w:pStyle w:val="ListeParagraf"/>
        <w:numPr>
          <w:ilvl w:val="0"/>
          <w:numId w:val="24"/>
        </w:numPr>
        <w:jc w:val="both"/>
        <w:rPr>
          <w:rStyle w:val="hps"/>
          <w:rFonts w:cstheme="minorHAnsi"/>
          <w:sz w:val="24"/>
          <w:szCs w:val="24"/>
        </w:rPr>
      </w:pPr>
      <w:r w:rsidRPr="00615DEE">
        <w:rPr>
          <w:rStyle w:val="hps"/>
          <w:rFonts w:cstheme="minorHAnsi"/>
          <w:sz w:val="24"/>
          <w:szCs w:val="24"/>
        </w:rPr>
        <w:t>Kit içeriğindeki primer antikorların hepsi 20ul, sekonder antikor ise 100 ul hacimdedir.</w:t>
      </w:r>
    </w:p>
    <w:p w:rsidR="000F7540" w:rsidRPr="00615DEE" w:rsidRDefault="000F7540" w:rsidP="00A2082B">
      <w:pPr>
        <w:pStyle w:val="ListeParagraf"/>
        <w:numPr>
          <w:ilvl w:val="0"/>
          <w:numId w:val="24"/>
        </w:numPr>
        <w:jc w:val="both"/>
        <w:rPr>
          <w:rStyle w:val="hps"/>
          <w:rFonts w:cstheme="minorHAnsi"/>
          <w:sz w:val="24"/>
          <w:szCs w:val="24"/>
        </w:rPr>
      </w:pPr>
      <w:r w:rsidRPr="00615DEE">
        <w:rPr>
          <w:rStyle w:val="hps"/>
          <w:rFonts w:cstheme="minorHAnsi"/>
          <w:sz w:val="24"/>
          <w:szCs w:val="24"/>
        </w:rPr>
        <w:t>Kit içeriğindeki primer antikorların izotipi tavşandır.</w:t>
      </w:r>
    </w:p>
    <w:p w:rsidR="000F7540" w:rsidRPr="00615DEE" w:rsidRDefault="000F7540" w:rsidP="00A2082B">
      <w:pPr>
        <w:pStyle w:val="ListeParagraf"/>
        <w:numPr>
          <w:ilvl w:val="0"/>
          <w:numId w:val="24"/>
        </w:numPr>
        <w:jc w:val="both"/>
        <w:rPr>
          <w:rStyle w:val="hps"/>
          <w:rFonts w:cstheme="minorHAnsi"/>
          <w:sz w:val="24"/>
          <w:szCs w:val="24"/>
        </w:rPr>
      </w:pPr>
      <w:r w:rsidRPr="00615DEE">
        <w:rPr>
          <w:rStyle w:val="hps"/>
          <w:rFonts w:cstheme="minorHAnsi"/>
          <w:sz w:val="24"/>
          <w:szCs w:val="24"/>
        </w:rPr>
        <w:t xml:space="preserve">Kit içeriğindeki primer antikorların </w:t>
      </w:r>
      <w:hyperlink r:id="rId46" w:history="1">
        <w:r w:rsidRPr="00615DEE">
          <w:rPr>
            <w:rStyle w:val="hps"/>
            <w:rFonts w:cstheme="minorHAnsi"/>
            <w:sz w:val="24"/>
            <w:szCs w:val="24"/>
          </w:rPr>
          <w:t>ATP-Citrate Lyase Antibody 4332</w:t>
        </w:r>
      </w:hyperlink>
      <w:r w:rsidRPr="00615DEE">
        <w:rPr>
          <w:rStyle w:val="hps"/>
          <w:rFonts w:cstheme="minorHAnsi"/>
          <w:sz w:val="24"/>
          <w:szCs w:val="24"/>
        </w:rPr>
        <w:t xml:space="preserve">,  </w:t>
      </w:r>
      <w:hyperlink r:id="rId47" w:history="1">
        <w:r w:rsidRPr="00615DEE">
          <w:rPr>
            <w:rStyle w:val="hps"/>
            <w:rFonts w:cstheme="minorHAnsi"/>
            <w:sz w:val="24"/>
            <w:szCs w:val="24"/>
          </w:rPr>
          <w:t>Phospho-ATP-Citrate Lyase (Ser455) Antibody 4331</w:t>
        </w:r>
      </w:hyperlink>
      <w:r w:rsidRPr="00615DEE">
        <w:rPr>
          <w:rStyle w:val="hps"/>
          <w:rFonts w:cstheme="minorHAnsi"/>
          <w:sz w:val="24"/>
          <w:szCs w:val="24"/>
        </w:rPr>
        <w:t xml:space="preserve"> poliklonal, diğerleri monoklonaldir.</w:t>
      </w:r>
    </w:p>
    <w:p w:rsidR="000F7540" w:rsidRPr="00615DEE" w:rsidRDefault="000F7540" w:rsidP="00A2082B">
      <w:pPr>
        <w:pStyle w:val="ListeParagraf"/>
        <w:numPr>
          <w:ilvl w:val="0"/>
          <w:numId w:val="24"/>
        </w:numPr>
        <w:jc w:val="both"/>
        <w:rPr>
          <w:rStyle w:val="hps"/>
          <w:rFonts w:cstheme="minorHAnsi"/>
          <w:sz w:val="24"/>
          <w:szCs w:val="24"/>
        </w:rPr>
      </w:pPr>
      <w:r w:rsidRPr="00615DEE">
        <w:rPr>
          <w:rStyle w:val="hps"/>
          <w:rFonts w:cstheme="minorHAnsi"/>
          <w:sz w:val="24"/>
          <w:szCs w:val="24"/>
        </w:rPr>
        <w:t>Kit içeriğindeki antikorların hepsinin reaktivitesi insandır.</w:t>
      </w:r>
    </w:p>
    <w:p w:rsidR="000F7540" w:rsidRPr="00615DEE" w:rsidRDefault="000F7540" w:rsidP="00A2082B">
      <w:pPr>
        <w:pStyle w:val="ListeParagraf"/>
        <w:numPr>
          <w:ilvl w:val="0"/>
          <w:numId w:val="24"/>
        </w:numPr>
        <w:jc w:val="both"/>
        <w:rPr>
          <w:rStyle w:val="hps"/>
          <w:rFonts w:cstheme="minorHAnsi"/>
          <w:sz w:val="24"/>
          <w:szCs w:val="24"/>
        </w:rPr>
      </w:pPr>
      <w:r w:rsidRPr="00615DEE">
        <w:rPr>
          <w:rStyle w:val="hps"/>
          <w:rFonts w:cstheme="minorHAnsi"/>
          <w:sz w:val="24"/>
          <w:szCs w:val="24"/>
        </w:rPr>
        <w:t xml:space="preserve">Kit içeriğindeki antikorların tanıdığı proteinlerin moleküler ağırlıkları </w:t>
      </w:r>
      <w:hyperlink r:id="rId48" w:history="1">
        <w:r w:rsidRPr="00615DEE">
          <w:rPr>
            <w:rStyle w:val="hps"/>
            <w:rFonts w:cstheme="minorHAnsi"/>
            <w:sz w:val="24"/>
            <w:szCs w:val="24"/>
          </w:rPr>
          <w:t>AceCS1 (D19C6) Rabbit mAb 3658</w:t>
        </w:r>
      </w:hyperlink>
      <w:r w:rsidRPr="00615DEE">
        <w:rPr>
          <w:rStyle w:val="hps"/>
          <w:rFonts w:cstheme="minorHAnsi"/>
          <w:sz w:val="24"/>
          <w:szCs w:val="24"/>
        </w:rPr>
        <w:t xml:space="preserve"> için 78 kDa, </w:t>
      </w:r>
      <w:hyperlink r:id="rId49" w:history="1">
        <w:r w:rsidRPr="00615DEE">
          <w:rPr>
            <w:rStyle w:val="hps"/>
            <w:rFonts w:cstheme="minorHAnsi"/>
            <w:sz w:val="24"/>
            <w:szCs w:val="24"/>
          </w:rPr>
          <w:t>Phospho-Acetyl-CoA Carboxylase (Ser79) (D7D11) Rabbit mAb 11818</w:t>
        </w:r>
      </w:hyperlink>
      <w:r w:rsidRPr="00615DEE">
        <w:rPr>
          <w:rStyle w:val="hps"/>
          <w:rFonts w:cstheme="minorHAnsi"/>
          <w:sz w:val="24"/>
          <w:szCs w:val="24"/>
        </w:rPr>
        <w:t xml:space="preserve"> için 280 kDa, </w:t>
      </w:r>
      <w:hyperlink r:id="rId50" w:history="1">
        <w:r w:rsidRPr="00615DEE">
          <w:rPr>
            <w:rStyle w:val="hps"/>
            <w:rFonts w:cstheme="minorHAnsi"/>
            <w:sz w:val="24"/>
            <w:szCs w:val="24"/>
          </w:rPr>
          <w:t>Acetyl-CoA Carboxylase (C83B10) Rabbit mAb 3676</w:t>
        </w:r>
      </w:hyperlink>
      <w:r w:rsidRPr="00615DEE">
        <w:rPr>
          <w:rStyle w:val="hps"/>
          <w:rFonts w:cstheme="minorHAnsi"/>
          <w:sz w:val="24"/>
          <w:szCs w:val="24"/>
        </w:rPr>
        <w:t xml:space="preserve"> için 280 kDa, </w:t>
      </w:r>
      <w:hyperlink r:id="rId51" w:history="1">
        <w:r w:rsidRPr="00615DEE">
          <w:rPr>
            <w:rStyle w:val="hps"/>
            <w:rFonts w:cstheme="minorHAnsi"/>
            <w:sz w:val="24"/>
            <w:szCs w:val="24"/>
          </w:rPr>
          <w:t>ATP-Citrate Lyase Antibody 4332</w:t>
        </w:r>
      </w:hyperlink>
      <w:r w:rsidRPr="00615DEE">
        <w:rPr>
          <w:rStyle w:val="hps"/>
          <w:rFonts w:cstheme="minorHAnsi"/>
          <w:sz w:val="24"/>
          <w:szCs w:val="24"/>
        </w:rPr>
        <w:t xml:space="preserve"> için 125 kDa, </w:t>
      </w:r>
      <w:hyperlink r:id="rId52" w:history="1">
        <w:r w:rsidRPr="00615DEE">
          <w:rPr>
            <w:rStyle w:val="hps"/>
            <w:rFonts w:cstheme="minorHAnsi"/>
            <w:sz w:val="24"/>
            <w:szCs w:val="24"/>
          </w:rPr>
          <w:t>Phospho-ATP-Citrate Lyase (Ser455) Antibody 4331</w:t>
        </w:r>
      </w:hyperlink>
      <w:r w:rsidRPr="00615DEE">
        <w:rPr>
          <w:rStyle w:val="hps"/>
          <w:rFonts w:cstheme="minorHAnsi"/>
          <w:sz w:val="24"/>
          <w:szCs w:val="24"/>
        </w:rPr>
        <w:t xml:space="preserve"> için 125 kDa, </w:t>
      </w:r>
      <w:hyperlink r:id="rId53" w:history="1">
        <w:r w:rsidRPr="00615DEE">
          <w:rPr>
            <w:rStyle w:val="hps"/>
            <w:rFonts w:cstheme="minorHAnsi"/>
            <w:sz w:val="24"/>
            <w:szCs w:val="24"/>
          </w:rPr>
          <w:t>Fatty Acid Synthase (C20G5) Rabbit mAb 3180</w:t>
        </w:r>
      </w:hyperlink>
      <w:r w:rsidRPr="00615DEE">
        <w:rPr>
          <w:rStyle w:val="hps"/>
          <w:rFonts w:cstheme="minorHAnsi"/>
          <w:sz w:val="24"/>
          <w:szCs w:val="24"/>
        </w:rPr>
        <w:t xml:space="preserve"> için 173 kDa, </w:t>
      </w:r>
      <w:hyperlink r:id="rId54" w:history="1">
        <w:r w:rsidRPr="00615DEE">
          <w:rPr>
            <w:rStyle w:val="hps"/>
            <w:rFonts w:cstheme="minorHAnsi"/>
            <w:sz w:val="24"/>
            <w:szCs w:val="24"/>
          </w:rPr>
          <w:t>Lipin 1 (D2W9G) Rabbit mAb 14906</w:t>
        </w:r>
      </w:hyperlink>
      <w:r w:rsidRPr="00615DEE">
        <w:rPr>
          <w:rStyle w:val="hps"/>
          <w:rFonts w:cstheme="minorHAnsi"/>
          <w:sz w:val="24"/>
          <w:szCs w:val="24"/>
        </w:rPr>
        <w:t xml:space="preserve"> için 130 kDa, </w:t>
      </w:r>
      <w:hyperlink r:id="rId55" w:history="1">
        <w:r w:rsidRPr="00615DEE">
          <w:rPr>
            <w:rStyle w:val="hps"/>
            <w:rFonts w:cstheme="minorHAnsi"/>
            <w:sz w:val="24"/>
            <w:szCs w:val="24"/>
          </w:rPr>
          <w:t>ACSL1 (D2H5) Rabbit mAb 9189</w:t>
        </w:r>
      </w:hyperlink>
      <w:r w:rsidRPr="00615DEE">
        <w:rPr>
          <w:rStyle w:val="hps"/>
          <w:rFonts w:cstheme="minorHAnsi"/>
          <w:sz w:val="24"/>
          <w:szCs w:val="24"/>
        </w:rPr>
        <w:t xml:space="preserve"> için 78 kDa’dur.</w:t>
      </w:r>
    </w:p>
    <w:p w:rsidR="000F7540" w:rsidRPr="00615DEE" w:rsidRDefault="000F7540" w:rsidP="00A2082B">
      <w:pPr>
        <w:pStyle w:val="ListeParagraf"/>
        <w:numPr>
          <w:ilvl w:val="0"/>
          <w:numId w:val="24"/>
        </w:numPr>
        <w:jc w:val="both"/>
        <w:rPr>
          <w:rStyle w:val="hps"/>
          <w:rFonts w:cstheme="minorHAnsi"/>
          <w:sz w:val="24"/>
          <w:szCs w:val="24"/>
        </w:rPr>
      </w:pPr>
      <w:r w:rsidRPr="00615DEE">
        <w:rPr>
          <w:rStyle w:val="hps"/>
          <w:rFonts w:cstheme="minorHAnsi"/>
          <w:sz w:val="24"/>
          <w:szCs w:val="24"/>
        </w:rPr>
        <w:t>Kit içeriğindeki tüm antikorlar western blot için 1:1000 dilüsyon oranına sahiptir.</w:t>
      </w:r>
    </w:p>
    <w:p w:rsidR="000F7540" w:rsidRPr="00615DEE" w:rsidRDefault="000F7540" w:rsidP="00A2082B">
      <w:pPr>
        <w:pStyle w:val="ListeParagraf"/>
        <w:numPr>
          <w:ilvl w:val="0"/>
          <w:numId w:val="24"/>
        </w:numPr>
        <w:jc w:val="both"/>
        <w:rPr>
          <w:rStyle w:val="hps"/>
          <w:rFonts w:cstheme="minorHAnsi"/>
          <w:sz w:val="24"/>
          <w:szCs w:val="24"/>
        </w:rPr>
      </w:pPr>
      <w:r w:rsidRPr="00615DEE">
        <w:rPr>
          <w:rStyle w:val="hps"/>
          <w:rFonts w:cstheme="minorHAnsi"/>
          <w:sz w:val="24"/>
          <w:szCs w:val="24"/>
        </w:rPr>
        <w:t xml:space="preserve">Kit -20C’de saklanmaya uygundur. </w:t>
      </w:r>
    </w:p>
    <w:p w:rsidR="000F7540" w:rsidRPr="00615DEE" w:rsidRDefault="000F7540" w:rsidP="00A2082B">
      <w:pPr>
        <w:pStyle w:val="ListeParagraf"/>
        <w:numPr>
          <w:ilvl w:val="0"/>
          <w:numId w:val="24"/>
        </w:numPr>
        <w:jc w:val="both"/>
        <w:rPr>
          <w:rStyle w:val="hps"/>
          <w:rFonts w:cstheme="minorHAnsi"/>
          <w:sz w:val="24"/>
          <w:szCs w:val="24"/>
        </w:rPr>
      </w:pPr>
      <w:r w:rsidRPr="00615DEE">
        <w:rPr>
          <w:rStyle w:val="hps"/>
          <w:rFonts w:cstheme="minorHAnsi"/>
          <w:sz w:val="24"/>
          <w:szCs w:val="24"/>
        </w:rPr>
        <w:t>Antikor, üretici firmanın kendi tesislerinde üretilmiş ve onaylanmıştır.</w:t>
      </w:r>
    </w:p>
    <w:p w:rsidR="000F7540" w:rsidRPr="00615DEE" w:rsidRDefault="000F7540" w:rsidP="00A2082B">
      <w:pPr>
        <w:pStyle w:val="ListeParagraf"/>
        <w:numPr>
          <w:ilvl w:val="0"/>
          <w:numId w:val="24"/>
        </w:numPr>
        <w:jc w:val="both"/>
        <w:rPr>
          <w:rStyle w:val="hps"/>
          <w:rFonts w:cstheme="minorHAnsi"/>
          <w:sz w:val="24"/>
          <w:szCs w:val="24"/>
        </w:rPr>
      </w:pPr>
      <w:r w:rsidRPr="00615DEE">
        <w:rPr>
          <w:rStyle w:val="hps"/>
          <w:rFonts w:cstheme="minorHAnsi"/>
          <w:sz w:val="24"/>
          <w:szCs w:val="24"/>
        </w:rPr>
        <w:t>Her bir aplikasyon için üretici firma tarafından test edilmiş ve sonuçları onaylanmıştır.</w:t>
      </w:r>
    </w:p>
    <w:p w:rsidR="000F7540" w:rsidRPr="00615DEE" w:rsidRDefault="000F7540" w:rsidP="00A2082B">
      <w:pPr>
        <w:pStyle w:val="ListeParagraf"/>
        <w:numPr>
          <w:ilvl w:val="0"/>
          <w:numId w:val="24"/>
        </w:numPr>
        <w:jc w:val="both"/>
        <w:rPr>
          <w:rStyle w:val="hps"/>
          <w:rFonts w:cstheme="minorHAnsi"/>
          <w:sz w:val="24"/>
          <w:szCs w:val="24"/>
        </w:rPr>
      </w:pPr>
      <w:r w:rsidRPr="00615DEE">
        <w:rPr>
          <w:rStyle w:val="hps"/>
          <w:rFonts w:cstheme="minorHAnsi"/>
          <w:sz w:val="24"/>
          <w:szCs w:val="24"/>
        </w:rPr>
        <w:t xml:space="preserve">Üretici firma, onaylı aplikasyonlar için çalışma garantisi vermektedir, çalışmadığı durumlarda değiştirme garantisi vermektedir. </w:t>
      </w:r>
    </w:p>
    <w:p w:rsidR="000F7540" w:rsidRPr="00615DEE" w:rsidRDefault="000F7540" w:rsidP="00A2082B">
      <w:pPr>
        <w:pStyle w:val="ListeParagraf"/>
        <w:numPr>
          <w:ilvl w:val="0"/>
          <w:numId w:val="24"/>
        </w:numPr>
        <w:jc w:val="both"/>
        <w:rPr>
          <w:rStyle w:val="hps"/>
          <w:rFonts w:cstheme="minorHAnsi"/>
          <w:sz w:val="24"/>
          <w:szCs w:val="24"/>
        </w:rPr>
      </w:pPr>
      <w:r w:rsidRPr="00615DEE">
        <w:rPr>
          <w:rStyle w:val="hps"/>
          <w:rFonts w:cstheme="minorHAnsi"/>
          <w:sz w:val="24"/>
          <w:szCs w:val="24"/>
        </w:rPr>
        <w:t>Her aplikasyon için optimize edilmiş protokolleri mevcuttur.</w:t>
      </w:r>
    </w:p>
    <w:p w:rsidR="007C31C8" w:rsidRPr="00615DEE" w:rsidRDefault="000F7540" w:rsidP="000F7540">
      <w:pPr>
        <w:jc w:val="both"/>
        <w:rPr>
          <w:rFonts w:cstheme="minorHAnsi"/>
          <w:sz w:val="24"/>
          <w:szCs w:val="24"/>
          <w:shd w:val="clear" w:color="auto" w:fill="FFFFFF"/>
        </w:rPr>
      </w:pPr>
      <w:r w:rsidRPr="00615DEE">
        <w:rPr>
          <w:rFonts w:cstheme="minorHAnsi"/>
          <w:b/>
          <w:bCs/>
          <w:color w:val="000000"/>
          <w:sz w:val="24"/>
          <w:szCs w:val="24"/>
          <w:shd w:val="clear" w:color="auto" w:fill="FFFFFF"/>
        </w:rPr>
        <w:t xml:space="preserve">10- </w:t>
      </w:r>
      <w:r w:rsidR="007C31C8" w:rsidRPr="00615DEE">
        <w:rPr>
          <w:rFonts w:cstheme="minorHAnsi"/>
          <w:b/>
          <w:bCs/>
          <w:color w:val="000000"/>
          <w:sz w:val="24"/>
          <w:szCs w:val="24"/>
          <w:shd w:val="clear" w:color="auto" w:fill="FFFFFF"/>
        </w:rPr>
        <w:t>Nuclea</w:t>
      </w:r>
      <w:r w:rsidR="005E2B60">
        <w:rPr>
          <w:rFonts w:cstheme="minorHAnsi"/>
          <w:b/>
          <w:bCs/>
          <w:color w:val="000000"/>
          <w:sz w:val="24"/>
          <w:szCs w:val="24"/>
          <w:shd w:val="clear" w:color="auto" w:fill="FFFFFF"/>
        </w:rPr>
        <w:t>r Receptor Antibody Sampler Kit</w:t>
      </w:r>
    </w:p>
    <w:p w:rsidR="007C31C8" w:rsidRPr="00615DEE" w:rsidRDefault="007C31C8" w:rsidP="00A2082B">
      <w:pPr>
        <w:pStyle w:val="ListeParagraf"/>
        <w:numPr>
          <w:ilvl w:val="0"/>
          <w:numId w:val="5"/>
        </w:numPr>
        <w:ind w:left="360"/>
        <w:jc w:val="both"/>
        <w:rPr>
          <w:rStyle w:val="hps"/>
          <w:rFonts w:cstheme="minorHAnsi"/>
          <w:sz w:val="24"/>
          <w:szCs w:val="24"/>
        </w:rPr>
      </w:pPr>
      <w:r w:rsidRPr="00615DEE">
        <w:rPr>
          <w:rStyle w:val="hps"/>
          <w:rFonts w:cstheme="minorHAnsi"/>
          <w:sz w:val="24"/>
          <w:szCs w:val="24"/>
        </w:rPr>
        <w:t>Bu kit içeriğindeki antikorlar nüklear reseptörlerin varlığı ve statüsü çalışmaları için kullanılmaya uygundur.</w:t>
      </w:r>
    </w:p>
    <w:p w:rsidR="007C31C8" w:rsidRPr="00615DEE" w:rsidRDefault="007C31C8" w:rsidP="00A2082B">
      <w:pPr>
        <w:pStyle w:val="ListeParagraf"/>
        <w:numPr>
          <w:ilvl w:val="0"/>
          <w:numId w:val="5"/>
        </w:numPr>
        <w:ind w:left="360"/>
        <w:jc w:val="both"/>
        <w:rPr>
          <w:rStyle w:val="hps"/>
          <w:rFonts w:cstheme="minorHAnsi"/>
          <w:sz w:val="24"/>
          <w:szCs w:val="24"/>
        </w:rPr>
      </w:pPr>
      <w:r w:rsidRPr="00615DEE">
        <w:rPr>
          <w:rStyle w:val="hps"/>
          <w:rFonts w:cstheme="minorHAnsi"/>
          <w:sz w:val="24"/>
          <w:szCs w:val="24"/>
        </w:rPr>
        <w:t>Kit içeriğinde toplam 8 primer antikor ve 1 sekonder antikor bulunmaktadır.</w:t>
      </w:r>
    </w:p>
    <w:p w:rsidR="007C31C8" w:rsidRPr="00615DEE" w:rsidRDefault="007C31C8" w:rsidP="00A2082B">
      <w:pPr>
        <w:pStyle w:val="ListeParagraf"/>
        <w:numPr>
          <w:ilvl w:val="0"/>
          <w:numId w:val="5"/>
        </w:numPr>
        <w:ind w:left="360"/>
        <w:jc w:val="both"/>
        <w:rPr>
          <w:rStyle w:val="hps"/>
          <w:rFonts w:cstheme="minorHAnsi"/>
          <w:sz w:val="24"/>
          <w:szCs w:val="24"/>
        </w:rPr>
      </w:pPr>
      <w:r w:rsidRPr="00615DEE">
        <w:rPr>
          <w:rStyle w:val="hps"/>
          <w:rFonts w:cstheme="minorHAnsi"/>
          <w:sz w:val="24"/>
          <w:szCs w:val="24"/>
        </w:rPr>
        <w:t>Kit içeriğindeki antikorların hepsi westen blot tekniğine uygundur.</w:t>
      </w:r>
    </w:p>
    <w:p w:rsidR="007C31C8" w:rsidRPr="00615DEE" w:rsidRDefault="007C31C8" w:rsidP="00A2082B">
      <w:pPr>
        <w:pStyle w:val="ListeParagraf"/>
        <w:numPr>
          <w:ilvl w:val="0"/>
          <w:numId w:val="5"/>
        </w:numPr>
        <w:ind w:left="360"/>
        <w:jc w:val="both"/>
        <w:rPr>
          <w:rStyle w:val="hps"/>
          <w:rFonts w:cstheme="minorHAnsi"/>
          <w:sz w:val="24"/>
          <w:szCs w:val="24"/>
        </w:rPr>
      </w:pPr>
      <w:r w:rsidRPr="00615DEE">
        <w:rPr>
          <w:rStyle w:val="hps"/>
          <w:rFonts w:cstheme="minorHAnsi"/>
          <w:sz w:val="24"/>
          <w:szCs w:val="24"/>
        </w:rPr>
        <w:t xml:space="preserve">Kit içeriğinde primer antikorlar </w:t>
      </w:r>
      <w:hyperlink r:id="rId56" w:history="1">
        <w:r w:rsidRPr="00615DEE">
          <w:rPr>
            <w:rStyle w:val="hps"/>
            <w:rFonts w:cstheme="minorHAnsi"/>
            <w:sz w:val="24"/>
            <w:szCs w:val="24"/>
          </w:rPr>
          <w:t>RARα (E6Z6K) Rabbit mAb 62294</w:t>
        </w:r>
      </w:hyperlink>
      <w:r w:rsidRPr="00615DEE">
        <w:rPr>
          <w:rStyle w:val="hps"/>
          <w:rFonts w:cstheme="minorHAnsi"/>
          <w:sz w:val="24"/>
          <w:szCs w:val="24"/>
        </w:rPr>
        <w:t xml:space="preserve">, </w:t>
      </w:r>
      <w:hyperlink r:id="rId57" w:history="1">
        <w:r w:rsidRPr="00615DEE">
          <w:rPr>
            <w:rStyle w:val="hps"/>
            <w:rFonts w:cstheme="minorHAnsi"/>
            <w:sz w:val="24"/>
            <w:szCs w:val="24"/>
          </w:rPr>
          <w:t>RARγ1 (D3A4) XP® Rabbit mAb 8965</w:t>
        </w:r>
      </w:hyperlink>
      <w:r w:rsidRPr="00615DEE">
        <w:rPr>
          <w:rStyle w:val="hps"/>
          <w:rFonts w:cstheme="minorHAnsi"/>
          <w:sz w:val="24"/>
          <w:szCs w:val="24"/>
        </w:rPr>
        <w:t xml:space="preserve">, </w:t>
      </w:r>
      <w:hyperlink r:id="rId58" w:history="1">
        <w:r w:rsidRPr="00615DEE">
          <w:rPr>
            <w:rStyle w:val="hps"/>
            <w:rFonts w:cstheme="minorHAnsi"/>
            <w:sz w:val="24"/>
            <w:szCs w:val="24"/>
          </w:rPr>
          <w:t>RXRα (D6H10) Rabbit mAb 3085</w:t>
        </w:r>
      </w:hyperlink>
      <w:r w:rsidRPr="00615DEE">
        <w:rPr>
          <w:rStyle w:val="hps"/>
          <w:rFonts w:cstheme="minorHAnsi"/>
          <w:sz w:val="24"/>
          <w:szCs w:val="24"/>
        </w:rPr>
        <w:t xml:space="preserve">, </w:t>
      </w:r>
      <w:hyperlink r:id="rId59" w:history="1">
        <w:r w:rsidRPr="00615DEE">
          <w:rPr>
            <w:rStyle w:val="hps"/>
            <w:rFonts w:cstheme="minorHAnsi"/>
            <w:sz w:val="24"/>
            <w:szCs w:val="24"/>
          </w:rPr>
          <w:t>Glucocorticoid Receptor (D8H2) XP® Rabbit mAb 3660</w:t>
        </w:r>
      </w:hyperlink>
      <w:r w:rsidRPr="00615DEE">
        <w:rPr>
          <w:rStyle w:val="hps"/>
          <w:rFonts w:cstheme="minorHAnsi"/>
          <w:sz w:val="24"/>
          <w:szCs w:val="24"/>
        </w:rPr>
        <w:t xml:space="preserve">, </w:t>
      </w:r>
      <w:hyperlink r:id="rId60" w:history="1">
        <w:r w:rsidRPr="00615DEE">
          <w:rPr>
            <w:rStyle w:val="hps"/>
            <w:rFonts w:cstheme="minorHAnsi"/>
            <w:sz w:val="24"/>
            <w:szCs w:val="24"/>
          </w:rPr>
          <w:t>Progesterone Receptor A/B (D8Q2J) XP® Rabbit mAb 8757</w:t>
        </w:r>
      </w:hyperlink>
      <w:r w:rsidRPr="00615DEE">
        <w:rPr>
          <w:rStyle w:val="hps"/>
          <w:rFonts w:cstheme="minorHAnsi"/>
          <w:sz w:val="24"/>
          <w:szCs w:val="24"/>
        </w:rPr>
        <w:t xml:space="preserve">, </w:t>
      </w:r>
      <w:hyperlink r:id="rId61" w:history="1">
        <w:r w:rsidRPr="00615DEE">
          <w:rPr>
            <w:rStyle w:val="hps"/>
            <w:rFonts w:cstheme="minorHAnsi"/>
            <w:sz w:val="24"/>
            <w:szCs w:val="24"/>
          </w:rPr>
          <w:t xml:space="preserve">Androgen </w:t>
        </w:r>
        <w:r w:rsidRPr="00615DEE">
          <w:rPr>
            <w:rStyle w:val="hps"/>
            <w:rFonts w:cstheme="minorHAnsi"/>
            <w:sz w:val="24"/>
            <w:szCs w:val="24"/>
          </w:rPr>
          <w:lastRenderedPageBreak/>
          <w:t>Receptor (D6F11) XP® Rabbit mAb 5153</w:t>
        </w:r>
      </w:hyperlink>
      <w:r w:rsidRPr="00615DEE">
        <w:rPr>
          <w:rStyle w:val="hps"/>
          <w:rFonts w:cstheme="minorHAnsi"/>
          <w:sz w:val="24"/>
          <w:szCs w:val="24"/>
        </w:rPr>
        <w:t xml:space="preserve">, </w:t>
      </w:r>
      <w:hyperlink r:id="rId62" w:history="1">
        <w:r w:rsidRPr="00615DEE">
          <w:rPr>
            <w:rStyle w:val="hps"/>
            <w:rFonts w:cstheme="minorHAnsi"/>
            <w:sz w:val="24"/>
            <w:szCs w:val="24"/>
          </w:rPr>
          <w:t>Estrogen Receptor α (D8H8) Rabbit mAb 8644</w:t>
        </w:r>
      </w:hyperlink>
      <w:r w:rsidRPr="00615DEE">
        <w:rPr>
          <w:rStyle w:val="hps"/>
          <w:rFonts w:cstheme="minorHAnsi"/>
          <w:sz w:val="24"/>
          <w:szCs w:val="24"/>
        </w:rPr>
        <w:t xml:space="preserve">, </w:t>
      </w:r>
      <w:hyperlink r:id="rId63" w:history="1">
        <w:r w:rsidRPr="00615DEE">
          <w:rPr>
            <w:rStyle w:val="hps"/>
            <w:rFonts w:cstheme="minorHAnsi"/>
            <w:sz w:val="24"/>
            <w:szCs w:val="24"/>
          </w:rPr>
          <w:t>PPARγ (C26H12) Rabbit mAb 2435</w:t>
        </w:r>
      </w:hyperlink>
      <w:r w:rsidRPr="00615DEE">
        <w:rPr>
          <w:rStyle w:val="hps"/>
          <w:rFonts w:cstheme="minorHAnsi"/>
          <w:sz w:val="24"/>
          <w:szCs w:val="24"/>
        </w:rPr>
        <w:t xml:space="preserve"> olup, sekonder antikorlar ise  </w:t>
      </w:r>
      <w:hyperlink r:id="rId64" w:history="1">
        <w:r w:rsidRPr="00615DEE">
          <w:rPr>
            <w:rStyle w:val="hps"/>
            <w:rFonts w:cstheme="minorHAnsi"/>
            <w:sz w:val="24"/>
            <w:szCs w:val="24"/>
          </w:rPr>
          <w:t>Anti-rabbit IgG, HRP-linked Antibody 7074</w:t>
        </w:r>
      </w:hyperlink>
      <w:r w:rsidRPr="00615DEE">
        <w:rPr>
          <w:rStyle w:val="hps"/>
          <w:rFonts w:cstheme="minorHAnsi"/>
          <w:sz w:val="24"/>
          <w:szCs w:val="24"/>
        </w:rPr>
        <w:t xml:space="preserve"> ‘dür.</w:t>
      </w:r>
    </w:p>
    <w:p w:rsidR="007C31C8" w:rsidRPr="00615DEE" w:rsidRDefault="007C31C8" w:rsidP="00A2082B">
      <w:pPr>
        <w:pStyle w:val="ListeParagraf"/>
        <w:numPr>
          <w:ilvl w:val="0"/>
          <w:numId w:val="5"/>
        </w:numPr>
        <w:ind w:left="360"/>
        <w:jc w:val="both"/>
        <w:rPr>
          <w:rStyle w:val="hps"/>
          <w:rFonts w:cstheme="minorHAnsi"/>
          <w:sz w:val="24"/>
          <w:szCs w:val="24"/>
        </w:rPr>
      </w:pPr>
      <w:r w:rsidRPr="00615DEE">
        <w:rPr>
          <w:rStyle w:val="hps"/>
          <w:rFonts w:cstheme="minorHAnsi"/>
          <w:sz w:val="24"/>
          <w:szCs w:val="24"/>
        </w:rPr>
        <w:t>Kit içeriğindeki primer antikorların hepsi 20ul, sekonder antikor ise 100 ul hacimdedir.</w:t>
      </w:r>
    </w:p>
    <w:p w:rsidR="007C31C8" w:rsidRPr="00615DEE" w:rsidRDefault="007C31C8" w:rsidP="00A2082B">
      <w:pPr>
        <w:pStyle w:val="ListeParagraf"/>
        <w:numPr>
          <w:ilvl w:val="0"/>
          <w:numId w:val="5"/>
        </w:numPr>
        <w:ind w:left="360"/>
        <w:jc w:val="both"/>
        <w:rPr>
          <w:rStyle w:val="hps"/>
          <w:rFonts w:cstheme="minorHAnsi"/>
          <w:sz w:val="24"/>
          <w:szCs w:val="24"/>
        </w:rPr>
      </w:pPr>
      <w:r w:rsidRPr="00615DEE">
        <w:rPr>
          <w:rStyle w:val="hps"/>
          <w:rFonts w:cstheme="minorHAnsi"/>
          <w:sz w:val="24"/>
          <w:szCs w:val="24"/>
        </w:rPr>
        <w:t>Kit içeriğindeki primer antikorların izotipi tavşandır.</w:t>
      </w:r>
    </w:p>
    <w:p w:rsidR="007C31C8" w:rsidRPr="00615DEE" w:rsidRDefault="007C31C8" w:rsidP="00A2082B">
      <w:pPr>
        <w:pStyle w:val="ListeParagraf"/>
        <w:numPr>
          <w:ilvl w:val="0"/>
          <w:numId w:val="5"/>
        </w:numPr>
        <w:ind w:left="360"/>
        <w:jc w:val="both"/>
        <w:rPr>
          <w:rStyle w:val="hps"/>
          <w:rFonts w:cstheme="minorHAnsi"/>
          <w:sz w:val="24"/>
          <w:szCs w:val="24"/>
        </w:rPr>
      </w:pPr>
      <w:r w:rsidRPr="00615DEE">
        <w:rPr>
          <w:rStyle w:val="hps"/>
          <w:rFonts w:cstheme="minorHAnsi"/>
          <w:sz w:val="24"/>
          <w:szCs w:val="24"/>
        </w:rPr>
        <w:t xml:space="preserve">Kit içeriğindeki primer antikorların </w:t>
      </w:r>
      <w:r w:rsidRPr="00615DEE">
        <w:rPr>
          <w:rFonts w:cstheme="minorHAnsi"/>
          <w:sz w:val="24"/>
          <w:szCs w:val="24"/>
        </w:rPr>
        <w:t xml:space="preserve">hepsi </w:t>
      </w:r>
      <w:r w:rsidRPr="00615DEE">
        <w:rPr>
          <w:rStyle w:val="hps"/>
          <w:rFonts w:cstheme="minorHAnsi"/>
          <w:sz w:val="24"/>
          <w:szCs w:val="24"/>
        </w:rPr>
        <w:t>monoklonaldir.</w:t>
      </w:r>
    </w:p>
    <w:p w:rsidR="007C31C8" w:rsidRPr="00615DEE" w:rsidRDefault="007C31C8" w:rsidP="00A2082B">
      <w:pPr>
        <w:pStyle w:val="ListeParagraf"/>
        <w:numPr>
          <w:ilvl w:val="0"/>
          <w:numId w:val="5"/>
        </w:numPr>
        <w:ind w:left="360"/>
        <w:jc w:val="both"/>
        <w:rPr>
          <w:rStyle w:val="hps"/>
          <w:rFonts w:cstheme="minorHAnsi"/>
          <w:sz w:val="24"/>
          <w:szCs w:val="24"/>
        </w:rPr>
      </w:pPr>
      <w:r w:rsidRPr="00615DEE">
        <w:rPr>
          <w:rStyle w:val="hps"/>
          <w:rFonts w:cstheme="minorHAnsi"/>
          <w:sz w:val="24"/>
          <w:szCs w:val="24"/>
        </w:rPr>
        <w:t>Kit içeriğindeki antikorların hepsinin reaktivitesi insandır.</w:t>
      </w:r>
    </w:p>
    <w:p w:rsidR="007C31C8" w:rsidRPr="00615DEE" w:rsidRDefault="007C31C8" w:rsidP="00A2082B">
      <w:pPr>
        <w:pStyle w:val="ListeParagraf"/>
        <w:numPr>
          <w:ilvl w:val="0"/>
          <w:numId w:val="5"/>
        </w:numPr>
        <w:ind w:left="360"/>
        <w:jc w:val="both"/>
        <w:rPr>
          <w:rStyle w:val="hps"/>
          <w:rFonts w:cstheme="minorHAnsi"/>
          <w:sz w:val="24"/>
          <w:szCs w:val="24"/>
        </w:rPr>
      </w:pPr>
      <w:r w:rsidRPr="00615DEE">
        <w:rPr>
          <w:rStyle w:val="hps"/>
          <w:rFonts w:cstheme="minorHAnsi"/>
          <w:sz w:val="24"/>
          <w:szCs w:val="24"/>
        </w:rPr>
        <w:t xml:space="preserve">Kit içeriğindeki antikorların tanıdığı proteinlerin moleküler ağırlıkları </w:t>
      </w:r>
      <w:hyperlink r:id="rId65" w:history="1">
        <w:r w:rsidRPr="00615DEE">
          <w:rPr>
            <w:rStyle w:val="hps"/>
            <w:rFonts w:cstheme="minorHAnsi"/>
            <w:sz w:val="24"/>
            <w:szCs w:val="24"/>
          </w:rPr>
          <w:t>RARα (E6Z6K) Rabbit mAb 62294</w:t>
        </w:r>
      </w:hyperlink>
      <w:r w:rsidRPr="00615DEE">
        <w:rPr>
          <w:rStyle w:val="hps"/>
          <w:rFonts w:cstheme="minorHAnsi"/>
          <w:sz w:val="24"/>
          <w:szCs w:val="24"/>
        </w:rPr>
        <w:t xml:space="preserve"> için 60 kDa, </w:t>
      </w:r>
      <w:hyperlink r:id="rId66" w:history="1">
        <w:r w:rsidRPr="00615DEE">
          <w:rPr>
            <w:rStyle w:val="hps"/>
            <w:rFonts w:cstheme="minorHAnsi"/>
            <w:sz w:val="24"/>
            <w:szCs w:val="24"/>
          </w:rPr>
          <w:t>RARγ1 (D3A4) XP® Rabbit mAb 8965</w:t>
        </w:r>
      </w:hyperlink>
      <w:r w:rsidRPr="00615DEE">
        <w:rPr>
          <w:rStyle w:val="hps"/>
          <w:rFonts w:cstheme="minorHAnsi"/>
          <w:sz w:val="24"/>
          <w:szCs w:val="24"/>
        </w:rPr>
        <w:t xml:space="preserve"> için 58 kDa, </w:t>
      </w:r>
      <w:hyperlink r:id="rId67" w:history="1">
        <w:r w:rsidRPr="00615DEE">
          <w:rPr>
            <w:rStyle w:val="hps"/>
            <w:rFonts w:cstheme="minorHAnsi"/>
            <w:sz w:val="24"/>
            <w:szCs w:val="24"/>
          </w:rPr>
          <w:t>RXRα (D6H10) Rabbit mAb 3085</w:t>
        </w:r>
      </w:hyperlink>
      <w:r w:rsidRPr="00615DEE">
        <w:rPr>
          <w:rStyle w:val="hps"/>
          <w:rFonts w:cstheme="minorHAnsi"/>
          <w:sz w:val="24"/>
          <w:szCs w:val="24"/>
        </w:rPr>
        <w:t xml:space="preserve"> için 53 kDa, </w:t>
      </w:r>
      <w:hyperlink r:id="rId68" w:history="1">
        <w:r w:rsidRPr="00615DEE">
          <w:rPr>
            <w:rStyle w:val="hps"/>
            <w:rFonts w:cstheme="minorHAnsi"/>
            <w:sz w:val="24"/>
            <w:szCs w:val="24"/>
          </w:rPr>
          <w:t>Glucocorticoid Receptor (D8H2) XP® Rabbit mAb 3660</w:t>
        </w:r>
      </w:hyperlink>
      <w:r w:rsidRPr="00615DEE">
        <w:rPr>
          <w:rStyle w:val="hps"/>
          <w:rFonts w:cstheme="minorHAnsi"/>
          <w:sz w:val="24"/>
          <w:szCs w:val="24"/>
        </w:rPr>
        <w:t xml:space="preserve"> için 80-91-94 kDa, </w:t>
      </w:r>
      <w:hyperlink r:id="rId69" w:history="1">
        <w:r w:rsidRPr="00615DEE">
          <w:rPr>
            <w:rStyle w:val="hps"/>
            <w:rFonts w:cstheme="minorHAnsi"/>
            <w:sz w:val="24"/>
            <w:szCs w:val="24"/>
          </w:rPr>
          <w:t>Progesterone Receptor A/B (D8Q2J) XP® Rabbit mAb 8757</w:t>
        </w:r>
      </w:hyperlink>
      <w:r w:rsidRPr="00615DEE">
        <w:rPr>
          <w:rStyle w:val="hps"/>
          <w:rFonts w:cstheme="minorHAnsi"/>
          <w:sz w:val="24"/>
          <w:szCs w:val="24"/>
        </w:rPr>
        <w:t xml:space="preserve"> için 90 (PR-A), 118 (PR-B) kDa, </w:t>
      </w:r>
      <w:hyperlink r:id="rId70" w:history="1">
        <w:r w:rsidRPr="00615DEE">
          <w:rPr>
            <w:rStyle w:val="hps"/>
            <w:rFonts w:cstheme="minorHAnsi"/>
            <w:sz w:val="24"/>
            <w:szCs w:val="24"/>
          </w:rPr>
          <w:t>Androgen Receptor (D6F11) XP® Rabbit mAb 5153</w:t>
        </w:r>
      </w:hyperlink>
      <w:r w:rsidRPr="00615DEE">
        <w:rPr>
          <w:rStyle w:val="hps"/>
          <w:rFonts w:cstheme="minorHAnsi"/>
          <w:sz w:val="24"/>
          <w:szCs w:val="24"/>
        </w:rPr>
        <w:t xml:space="preserve"> için 110 kDa, </w:t>
      </w:r>
      <w:hyperlink r:id="rId71" w:history="1">
        <w:r w:rsidRPr="00615DEE">
          <w:rPr>
            <w:rStyle w:val="hps"/>
            <w:rFonts w:cstheme="minorHAnsi"/>
            <w:sz w:val="24"/>
            <w:szCs w:val="24"/>
          </w:rPr>
          <w:t>Estrogen Receptor α (D8H8) Rabbit mAb 8644</w:t>
        </w:r>
      </w:hyperlink>
      <w:r w:rsidRPr="00615DEE">
        <w:rPr>
          <w:rStyle w:val="hps"/>
          <w:rFonts w:cstheme="minorHAnsi"/>
          <w:sz w:val="24"/>
          <w:szCs w:val="24"/>
        </w:rPr>
        <w:t xml:space="preserve"> için 66 kDa, </w:t>
      </w:r>
      <w:hyperlink r:id="rId72" w:history="1">
        <w:r w:rsidRPr="00615DEE">
          <w:rPr>
            <w:rStyle w:val="hps"/>
            <w:rFonts w:cstheme="minorHAnsi"/>
            <w:sz w:val="24"/>
            <w:szCs w:val="24"/>
          </w:rPr>
          <w:t>PPARγ (C26H12) Rabbit mAb 2435</w:t>
        </w:r>
      </w:hyperlink>
      <w:r w:rsidRPr="00615DEE">
        <w:rPr>
          <w:rStyle w:val="hps"/>
          <w:rFonts w:cstheme="minorHAnsi"/>
          <w:sz w:val="24"/>
          <w:szCs w:val="24"/>
        </w:rPr>
        <w:t xml:space="preserve"> için 53-57 kDa’dur.</w:t>
      </w:r>
    </w:p>
    <w:p w:rsidR="007C31C8" w:rsidRPr="00615DEE" w:rsidRDefault="007C31C8" w:rsidP="00A2082B">
      <w:pPr>
        <w:pStyle w:val="ListeParagraf"/>
        <w:numPr>
          <w:ilvl w:val="0"/>
          <w:numId w:val="5"/>
        </w:numPr>
        <w:ind w:left="360"/>
        <w:jc w:val="both"/>
        <w:rPr>
          <w:rStyle w:val="hps"/>
          <w:rFonts w:cstheme="minorHAnsi"/>
          <w:sz w:val="24"/>
          <w:szCs w:val="24"/>
        </w:rPr>
      </w:pPr>
      <w:r w:rsidRPr="00615DEE">
        <w:rPr>
          <w:rStyle w:val="hps"/>
          <w:rFonts w:cstheme="minorHAnsi"/>
          <w:sz w:val="24"/>
          <w:szCs w:val="24"/>
        </w:rPr>
        <w:t>Kit içeriğindeki tüm antikorlar western blot için 1:1000 dilüsyon oranına sahiptir.</w:t>
      </w:r>
    </w:p>
    <w:p w:rsidR="007C31C8" w:rsidRPr="00615DEE" w:rsidRDefault="007C31C8" w:rsidP="00A2082B">
      <w:pPr>
        <w:pStyle w:val="ListeParagraf"/>
        <w:numPr>
          <w:ilvl w:val="0"/>
          <w:numId w:val="5"/>
        </w:numPr>
        <w:ind w:left="360"/>
        <w:jc w:val="both"/>
        <w:rPr>
          <w:rStyle w:val="hps"/>
          <w:rFonts w:cstheme="minorHAnsi"/>
          <w:sz w:val="24"/>
          <w:szCs w:val="24"/>
        </w:rPr>
      </w:pPr>
      <w:r w:rsidRPr="00615DEE">
        <w:rPr>
          <w:rStyle w:val="hps"/>
          <w:rFonts w:cstheme="minorHAnsi"/>
          <w:sz w:val="24"/>
          <w:szCs w:val="24"/>
        </w:rPr>
        <w:t xml:space="preserve">Kit -20C’de saklanmaya uygundur. </w:t>
      </w:r>
    </w:p>
    <w:p w:rsidR="007C31C8" w:rsidRPr="00615DEE" w:rsidRDefault="007C31C8" w:rsidP="00A2082B">
      <w:pPr>
        <w:pStyle w:val="ListeParagraf"/>
        <w:numPr>
          <w:ilvl w:val="0"/>
          <w:numId w:val="5"/>
        </w:numPr>
        <w:ind w:left="360"/>
        <w:jc w:val="both"/>
        <w:rPr>
          <w:rStyle w:val="hps"/>
          <w:rFonts w:cstheme="minorHAnsi"/>
          <w:sz w:val="24"/>
          <w:szCs w:val="24"/>
        </w:rPr>
      </w:pPr>
      <w:r w:rsidRPr="00615DEE">
        <w:rPr>
          <w:rStyle w:val="hps"/>
          <w:rFonts w:cstheme="minorHAnsi"/>
          <w:sz w:val="24"/>
          <w:szCs w:val="24"/>
        </w:rPr>
        <w:t>Antikor, üretici firmanın kendi tesislerinde üretilmiş ve onaylanmıştır.</w:t>
      </w:r>
    </w:p>
    <w:p w:rsidR="007C31C8" w:rsidRPr="00615DEE" w:rsidRDefault="007C31C8" w:rsidP="00A2082B">
      <w:pPr>
        <w:pStyle w:val="ListeParagraf"/>
        <w:numPr>
          <w:ilvl w:val="0"/>
          <w:numId w:val="5"/>
        </w:numPr>
        <w:ind w:left="360"/>
        <w:jc w:val="both"/>
        <w:rPr>
          <w:rStyle w:val="hps"/>
          <w:rFonts w:cstheme="minorHAnsi"/>
          <w:sz w:val="24"/>
          <w:szCs w:val="24"/>
        </w:rPr>
      </w:pPr>
      <w:r w:rsidRPr="00615DEE">
        <w:rPr>
          <w:rStyle w:val="hps"/>
          <w:rFonts w:cstheme="minorHAnsi"/>
          <w:sz w:val="24"/>
          <w:szCs w:val="24"/>
        </w:rPr>
        <w:t>Her bir aplikasyon için üretici firma tarafından test edilmiş ve sonuçları onaylanmıştır.</w:t>
      </w:r>
    </w:p>
    <w:p w:rsidR="007C31C8" w:rsidRPr="00615DEE" w:rsidRDefault="007C31C8" w:rsidP="00A2082B">
      <w:pPr>
        <w:pStyle w:val="ListeParagraf"/>
        <w:numPr>
          <w:ilvl w:val="0"/>
          <w:numId w:val="5"/>
        </w:numPr>
        <w:ind w:left="360"/>
        <w:jc w:val="both"/>
        <w:rPr>
          <w:rStyle w:val="hps"/>
          <w:rFonts w:cstheme="minorHAnsi"/>
          <w:sz w:val="24"/>
          <w:szCs w:val="24"/>
        </w:rPr>
      </w:pPr>
      <w:r w:rsidRPr="00615DEE">
        <w:rPr>
          <w:rStyle w:val="hps"/>
          <w:rFonts w:cstheme="minorHAnsi"/>
          <w:sz w:val="24"/>
          <w:szCs w:val="24"/>
        </w:rPr>
        <w:t xml:space="preserve">Üretici firma, onaylı aplikasyonlar için çalışma garantisi vermektedir, çalışmadığı durumlarda değiştirme garantisi vermektedir. </w:t>
      </w:r>
    </w:p>
    <w:p w:rsidR="007C31C8" w:rsidRPr="00615DEE" w:rsidRDefault="007C31C8" w:rsidP="00A2082B">
      <w:pPr>
        <w:pStyle w:val="ListeParagraf"/>
        <w:numPr>
          <w:ilvl w:val="0"/>
          <w:numId w:val="5"/>
        </w:numPr>
        <w:ind w:left="360"/>
        <w:jc w:val="both"/>
        <w:rPr>
          <w:rStyle w:val="hps"/>
          <w:rFonts w:cstheme="minorHAnsi"/>
          <w:sz w:val="24"/>
          <w:szCs w:val="24"/>
        </w:rPr>
      </w:pPr>
      <w:r w:rsidRPr="00615DEE">
        <w:rPr>
          <w:rStyle w:val="hps"/>
          <w:rFonts w:cstheme="minorHAnsi"/>
          <w:sz w:val="24"/>
          <w:szCs w:val="24"/>
        </w:rPr>
        <w:t>Her aplikasyon için optimize edilmiş protokolleri mevcuttur.</w:t>
      </w:r>
    </w:p>
    <w:p w:rsidR="007C31C8" w:rsidRPr="00615DEE" w:rsidRDefault="000F7540" w:rsidP="000F7540">
      <w:pPr>
        <w:jc w:val="both"/>
        <w:rPr>
          <w:rStyle w:val="hps"/>
          <w:rFonts w:cstheme="minorHAnsi"/>
          <w:b/>
          <w:bCs/>
          <w:color w:val="000000"/>
          <w:sz w:val="24"/>
          <w:szCs w:val="24"/>
          <w:shd w:val="clear" w:color="auto" w:fill="FFFFFF"/>
        </w:rPr>
      </w:pPr>
      <w:r w:rsidRPr="00615DEE">
        <w:rPr>
          <w:rFonts w:cstheme="minorHAnsi"/>
          <w:b/>
          <w:bCs/>
          <w:color w:val="000000"/>
          <w:sz w:val="24"/>
          <w:szCs w:val="24"/>
          <w:shd w:val="clear" w:color="auto" w:fill="FFFFFF"/>
        </w:rPr>
        <w:t xml:space="preserve">11- </w:t>
      </w:r>
      <w:r w:rsidR="007C31C8" w:rsidRPr="00615DEE">
        <w:rPr>
          <w:rFonts w:cstheme="minorHAnsi"/>
          <w:b/>
          <w:bCs/>
          <w:color w:val="000000"/>
          <w:sz w:val="24"/>
          <w:szCs w:val="24"/>
          <w:shd w:val="clear" w:color="auto" w:fill="FFFFFF"/>
        </w:rPr>
        <w:t>Wnt/β-Catenin Activated Targets Antibody Sampler Ki</w:t>
      </w:r>
      <w:r w:rsidR="005E2B60">
        <w:rPr>
          <w:rFonts w:cstheme="minorHAnsi"/>
          <w:b/>
          <w:bCs/>
          <w:color w:val="000000"/>
          <w:sz w:val="24"/>
          <w:szCs w:val="24"/>
          <w:shd w:val="clear" w:color="auto" w:fill="FFFFFF"/>
        </w:rPr>
        <w:t>t</w:t>
      </w:r>
    </w:p>
    <w:p w:rsidR="007C31C8" w:rsidRPr="00615DEE" w:rsidRDefault="000F7540" w:rsidP="000F7540">
      <w:pPr>
        <w:jc w:val="both"/>
        <w:rPr>
          <w:rStyle w:val="hps"/>
          <w:rFonts w:cstheme="minorHAnsi"/>
          <w:sz w:val="24"/>
          <w:szCs w:val="24"/>
        </w:rPr>
      </w:pPr>
      <w:r w:rsidRPr="00615DEE">
        <w:rPr>
          <w:rStyle w:val="hps"/>
          <w:rFonts w:cstheme="minorHAnsi"/>
          <w:sz w:val="24"/>
          <w:szCs w:val="24"/>
        </w:rPr>
        <w:t xml:space="preserve">1. </w:t>
      </w:r>
      <w:r w:rsidR="007C31C8" w:rsidRPr="00615DEE">
        <w:rPr>
          <w:rStyle w:val="hps"/>
          <w:rFonts w:cstheme="minorHAnsi"/>
          <w:sz w:val="24"/>
          <w:szCs w:val="24"/>
        </w:rPr>
        <w:t>Bu kit içeriğindeki antikorlar Wnt/beta-katenin sinyal yolak çalışması için kullanılmaya uygundur.</w:t>
      </w:r>
    </w:p>
    <w:p w:rsidR="007C31C8" w:rsidRPr="00615DEE" w:rsidRDefault="000F7540" w:rsidP="000F7540">
      <w:pPr>
        <w:jc w:val="both"/>
        <w:rPr>
          <w:rStyle w:val="hps"/>
          <w:rFonts w:cstheme="minorHAnsi"/>
          <w:sz w:val="24"/>
          <w:szCs w:val="24"/>
        </w:rPr>
      </w:pPr>
      <w:r w:rsidRPr="00615DEE">
        <w:rPr>
          <w:rStyle w:val="hps"/>
          <w:rFonts w:cstheme="minorHAnsi"/>
          <w:sz w:val="24"/>
          <w:szCs w:val="24"/>
        </w:rPr>
        <w:t xml:space="preserve">2. </w:t>
      </w:r>
      <w:r w:rsidR="007C31C8" w:rsidRPr="00615DEE">
        <w:rPr>
          <w:rStyle w:val="hps"/>
          <w:rFonts w:cstheme="minorHAnsi"/>
          <w:sz w:val="24"/>
          <w:szCs w:val="24"/>
        </w:rPr>
        <w:t>Kit içeriğinde toplam 8 primer antikor ve 2 sekonder antikor bulunmaktadır.</w:t>
      </w:r>
    </w:p>
    <w:p w:rsidR="007C31C8" w:rsidRPr="00615DEE" w:rsidRDefault="000F7540" w:rsidP="000F7540">
      <w:pPr>
        <w:jc w:val="both"/>
        <w:rPr>
          <w:rStyle w:val="hps"/>
          <w:rFonts w:cstheme="minorHAnsi"/>
          <w:sz w:val="24"/>
          <w:szCs w:val="24"/>
        </w:rPr>
      </w:pPr>
      <w:r w:rsidRPr="00615DEE">
        <w:rPr>
          <w:rStyle w:val="hps"/>
          <w:rFonts w:cstheme="minorHAnsi"/>
          <w:sz w:val="24"/>
          <w:szCs w:val="24"/>
        </w:rPr>
        <w:t xml:space="preserve">3. </w:t>
      </w:r>
      <w:r w:rsidR="007C31C8" w:rsidRPr="00615DEE">
        <w:rPr>
          <w:rStyle w:val="hps"/>
          <w:rFonts w:cstheme="minorHAnsi"/>
          <w:sz w:val="24"/>
          <w:szCs w:val="24"/>
        </w:rPr>
        <w:t>Kit içeriğindeki antikorların hepsi westen blot tekniğine uygundur.</w:t>
      </w:r>
    </w:p>
    <w:p w:rsidR="007C31C8" w:rsidRPr="00615DEE" w:rsidRDefault="000F7540" w:rsidP="000F7540">
      <w:pPr>
        <w:jc w:val="both"/>
        <w:rPr>
          <w:rStyle w:val="hps"/>
          <w:rFonts w:cstheme="minorHAnsi"/>
          <w:sz w:val="24"/>
          <w:szCs w:val="24"/>
        </w:rPr>
      </w:pPr>
      <w:r w:rsidRPr="00615DEE">
        <w:rPr>
          <w:rStyle w:val="hps"/>
          <w:rFonts w:cstheme="minorHAnsi"/>
          <w:sz w:val="24"/>
          <w:szCs w:val="24"/>
        </w:rPr>
        <w:t xml:space="preserve">4. </w:t>
      </w:r>
      <w:r w:rsidR="007C31C8" w:rsidRPr="00615DEE">
        <w:rPr>
          <w:rStyle w:val="hps"/>
          <w:rFonts w:cstheme="minorHAnsi"/>
          <w:sz w:val="24"/>
          <w:szCs w:val="24"/>
        </w:rPr>
        <w:t xml:space="preserve">Kit içeriğinde primer antikorlar </w:t>
      </w:r>
      <w:hyperlink r:id="rId73" w:history="1">
        <w:r w:rsidR="007C31C8" w:rsidRPr="00615DEE">
          <w:rPr>
            <w:rStyle w:val="hps"/>
            <w:rFonts w:cstheme="minorHAnsi"/>
            <w:sz w:val="24"/>
            <w:szCs w:val="24"/>
          </w:rPr>
          <w:t>CD44 (156-3C11) Mouse mAb 3570</w:t>
        </w:r>
      </w:hyperlink>
      <w:r w:rsidR="007C31C8" w:rsidRPr="00615DEE">
        <w:rPr>
          <w:rStyle w:val="hps"/>
          <w:rFonts w:cstheme="minorHAnsi"/>
          <w:sz w:val="24"/>
          <w:szCs w:val="24"/>
        </w:rPr>
        <w:t xml:space="preserve">, </w:t>
      </w:r>
      <w:hyperlink r:id="rId74" w:history="1">
        <w:r w:rsidR="007C31C8" w:rsidRPr="00615DEE">
          <w:rPr>
            <w:rStyle w:val="hps"/>
            <w:rFonts w:cstheme="minorHAnsi"/>
            <w:sz w:val="24"/>
            <w:szCs w:val="24"/>
          </w:rPr>
          <w:t>Cyclin D1 (92G2) Rabbit mAb 2978</w:t>
        </w:r>
      </w:hyperlink>
      <w:r w:rsidR="007C31C8" w:rsidRPr="00615DEE">
        <w:rPr>
          <w:rStyle w:val="hps"/>
          <w:rFonts w:cstheme="minorHAnsi"/>
          <w:sz w:val="24"/>
          <w:szCs w:val="24"/>
        </w:rPr>
        <w:t xml:space="preserve">, </w:t>
      </w:r>
      <w:hyperlink r:id="rId75" w:history="1">
        <w:r w:rsidR="007C31C8" w:rsidRPr="00615DEE">
          <w:rPr>
            <w:rStyle w:val="hps"/>
            <w:rFonts w:cstheme="minorHAnsi"/>
            <w:sz w:val="24"/>
            <w:szCs w:val="24"/>
          </w:rPr>
          <w:t>c-Jun (60A8) Rabbit mAb 9165</w:t>
        </w:r>
      </w:hyperlink>
      <w:r w:rsidR="007C31C8" w:rsidRPr="00615DEE">
        <w:rPr>
          <w:rStyle w:val="hps"/>
          <w:rFonts w:cstheme="minorHAnsi"/>
          <w:sz w:val="24"/>
          <w:szCs w:val="24"/>
        </w:rPr>
        <w:t xml:space="preserve">, </w:t>
      </w:r>
      <w:hyperlink r:id="rId76" w:history="1">
        <w:r w:rsidR="007C31C8" w:rsidRPr="00615DEE">
          <w:rPr>
            <w:rStyle w:val="hps"/>
            <w:rFonts w:cstheme="minorHAnsi"/>
            <w:sz w:val="24"/>
            <w:szCs w:val="24"/>
          </w:rPr>
          <w:t>LEF1 (C12A5) Rabbit mAb 2230</w:t>
        </w:r>
      </w:hyperlink>
      <w:r w:rsidR="007C31C8" w:rsidRPr="00615DEE">
        <w:rPr>
          <w:rStyle w:val="hps"/>
          <w:rFonts w:cstheme="minorHAnsi"/>
          <w:sz w:val="24"/>
          <w:szCs w:val="24"/>
        </w:rPr>
        <w:t xml:space="preserve">, </w:t>
      </w:r>
      <w:hyperlink r:id="rId77" w:history="1">
        <w:r w:rsidR="007C31C8" w:rsidRPr="00615DEE">
          <w:rPr>
            <w:rStyle w:val="hps"/>
            <w:rFonts w:cstheme="minorHAnsi"/>
            <w:sz w:val="24"/>
            <w:szCs w:val="24"/>
          </w:rPr>
          <w:t>Met (D1C2) XP® Rabbit mAb 8198</w:t>
        </w:r>
      </w:hyperlink>
      <w:r w:rsidR="007C31C8" w:rsidRPr="00615DEE">
        <w:rPr>
          <w:rStyle w:val="hps"/>
          <w:rFonts w:cstheme="minorHAnsi"/>
          <w:sz w:val="24"/>
          <w:szCs w:val="24"/>
        </w:rPr>
        <w:t xml:space="preserve">, </w:t>
      </w:r>
      <w:hyperlink r:id="rId78" w:history="1">
        <w:r w:rsidR="007C31C8" w:rsidRPr="00615DEE">
          <w:rPr>
            <w:rStyle w:val="hps"/>
            <w:rFonts w:cstheme="minorHAnsi"/>
            <w:sz w:val="24"/>
            <w:szCs w:val="24"/>
          </w:rPr>
          <w:t>MMP-7 (D4H5) XP® Rabbit mAb 3801</w:t>
        </w:r>
      </w:hyperlink>
      <w:r w:rsidR="007C31C8" w:rsidRPr="00615DEE">
        <w:rPr>
          <w:rStyle w:val="hps"/>
          <w:rFonts w:cstheme="minorHAnsi"/>
          <w:sz w:val="24"/>
          <w:szCs w:val="24"/>
        </w:rPr>
        <w:t xml:space="preserve">, </w:t>
      </w:r>
      <w:hyperlink r:id="rId79" w:history="1">
        <w:r w:rsidR="007C31C8" w:rsidRPr="00615DEE">
          <w:rPr>
            <w:rStyle w:val="hps"/>
            <w:rFonts w:cstheme="minorHAnsi"/>
            <w:sz w:val="24"/>
            <w:szCs w:val="24"/>
          </w:rPr>
          <w:t>c-Myc (D84C12) Rabbit mAb 5605</w:t>
        </w:r>
      </w:hyperlink>
      <w:r w:rsidR="007C31C8" w:rsidRPr="00615DEE">
        <w:rPr>
          <w:rStyle w:val="hps"/>
          <w:rFonts w:cstheme="minorHAnsi"/>
          <w:sz w:val="24"/>
          <w:szCs w:val="24"/>
        </w:rPr>
        <w:t xml:space="preserve">, </w:t>
      </w:r>
      <w:hyperlink r:id="rId80" w:history="1">
        <w:r w:rsidR="007C31C8" w:rsidRPr="00615DEE">
          <w:rPr>
            <w:rStyle w:val="hps"/>
            <w:rFonts w:cstheme="minorHAnsi"/>
            <w:sz w:val="24"/>
            <w:szCs w:val="24"/>
          </w:rPr>
          <w:t>TCF1/TCF7 (C63D9) Rabbit mAb 2203</w:t>
        </w:r>
      </w:hyperlink>
      <w:r w:rsidR="007C31C8" w:rsidRPr="00615DEE">
        <w:rPr>
          <w:rStyle w:val="hps"/>
          <w:rFonts w:cstheme="minorHAnsi"/>
          <w:sz w:val="24"/>
          <w:szCs w:val="24"/>
        </w:rPr>
        <w:t xml:space="preserve"> olup, sekonder antikorlar ise  </w:t>
      </w:r>
      <w:hyperlink r:id="rId81" w:history="1">
        <w:r w:rsidR="007C31C8" w:rsidRPr="00615DEE">
          <w:rPr>
            <w:rStyle w:val="hps"/>
            <w:rFonts w:cstheme="minorHAnsi"/>
            <w:sz w:val="24"/>
            <w:szCs w:val="24"/>
          </w:rPr>
          <w:t>Anti-rabbit IgG, HRP-linked Antibody 7074</w:t>
        </w:r>
      </w:hyperlink>
      <w:r w:rsidR="007C31C8" w:rsidRPr="00615DEE">
        <w:rPr>
          <w:rStyle w:val="hps"/>
          <w:rFonts w:cstheme="minorHAnsi"/>
          <w:sz w:val="24"/>
          <w:szCs w:val="24"/>
        </w:rPr>
        <w:t xml:space="preserve"> ve </w:t>
      </w:r>
      <w:hyperlink r:id="rId82" w:history="1">
        <w:r w:rsidR="007C31C8" w:rsidRPr="00615DEE">
          <w:rPr>
            <w:rStyle w:val="hps"/>
            <w:rFonts w:cstheme="minorHAnsi"/>
            <w:sz w:val="24"/>
            <w:szCs w:val="24"/>
          </w:rPr>
          <w:t>Anti-mouse IgG, HRP-linked Antibody 7076</w:t>
        </w:r>
      </w:hyperlink>
      <w:r w:rsidR="007C31C8" w:rsidRPr="00615DEE">
        <w:rPr>
          <w:rStyle w:val="hps"/>
          <w:rFonts w:cstheme="minorHAnsi"/>
          <w:sz w:val="24"/>
          <w:szCs w:val="24"/>
        </w:rPr>
        <w:t>’dür.</w:t>
      </w:r>
    </w:p>
    <w:p w:rsidR="007C31C8" w:rsidRPr="00615DEE" w:rsidRDefault="000F7540" w:rsidP="000F7540">
      <w:pPr>
        <w:jc w:val="both"/>
        <w:rPr>
          <w:rStyle w:val="hps"/>
          <w:rFonts w:cstheme="minorHAnsi"/>
          <w:sz w:val="24"/>
          <w:szCs w:val="24"/>
        </w:rPr>
      </w:pPr>
      <w:r w:rsidRPr="00615DEE">
        <w:rPr>
          <w:rStyle w:val="hps"/>
          <w:rFonts w:cstheme="minorHAnsi"/>
          <w:sz w:val="24"/>
          <w:szCs w:val="24"/>
        </w:rPr>
        <w:t xml:space="preserve">5. </w:t>
      </w:r>
      <w:r w:rsidR="007C31C8" w:rsidRPr="00615DEE">
        <w:rPr>
          <w:rStyle w:val="hps"/>
          <w:rFonts w:cstheme="minorHAnsi"/>
          <w:sz w:val="24"/>
          <w:szCs w:val="24"/>
        </w:rPr>
        <w:t>Kit içeriğindeki primer antikorların hepsi 20ul, sekonder antikor ise 100 ul hacimdedir.</w:t>
      </w:r>
    </w:p>
    <w:p w:rsidR="007C31C8" w:rsidRPr="00615DEE" w:rsidRDefault="000F7540" w:rsidP="000F7540">
      <w:pPr>
        <w:jc w:val="both"/>
        <w:rPr>
          <w:rStyle w:val="hps"/>
          <w:rFonts w:cstheme="minorHAnsi"/>
          <w:sz w:val="24"/>
          <w:szCs w:val="24"/>
        </w:rPr>
      </w:pPr>
      <w:r w:rsidRPr="00615DEE">
        <w:rPr>
          <w:rStyle w:val="hps"/>
          <w:rFonts w:cstheme="minorHAnsi"/>
          <w:sz w:val="24"/>
          <w:szCs w:val="24"/>
        </w:rPr>
        <w:t xml:space="preserve">6. </w:t>
      </w:r>
      <w:r w:rsidR="007C31C8" w:rsidRPr="00615DEE">
        <w:rPr>
          <w:rStyle w:val="hps"/>
          <w:rFonts w:cstheme="minorHAnsi"/>
          <w:sz w:val="24"/>
          <w:szCs w:val="24"/>
        </w:rPr>
        <w:t xml:space="preserve">Kit içeriğindeki primer antikorlardan </w:t>
      </w:r>
      <w:hyperlink r:id="rId83" w:history="1">
        <w:r w:rsidR="007C31C8" w:rsidRPr="00615DEE">
          <w:rPr>
            <w:rStyle w:val="hps"/>
            <w:rFonts w:cstheme="minorHAnsi"/>
            <w:sz w:val="24"/>
            <w:szCs w:val="24"/>
          </w:rPr>
          <w:t>CD44 (156-3C11) Mouse mAb 3570</w:t>
        </w:r>
      </w:hyperlink>
      <w:r w:rsidR="007C31C8" w:rsidRPr="00615DEE">
        <w:rPr>
          <w:rStyle w:val="hps"/>
          <w:rFonts w:cstheme="minorHAnsi"/>
          <w:sz w:val="24"/>
          <w:szCs w:val="24"/>
        </w:rPr>
        <w:t xml:space="preserve"> izotipi fare, diğerlerinin izotipi avşandır.</w:t>
      </w:r>
    </w:p>
    <w:p w:rsidR="007C31C8" w:rsidRPr="00615DEE" w:rsidRDefault="000F7540" w:rsidP="000F7540">
      <w:pPr>
        <w:jc w:val="both"/>
        <w:rPr>
          <w:rStyle w:val="hps"/>
          <w:rFonts w:cstheme="minorHAnsi"/>
          <w:sz w:val="24"/>
          <w:szCs w:val="24"/>
        </w:rPr>
      </w:pPr>
      <w:r w:rsidRPr="00615DEE">
        <w:rPr>
          <w:rStyle w:val="hps"/>
          <w:rFonts w:cstheme="minorHAnsi"/>
          <w:sz w:val="24"/>
          <w:szCs w:val="24"/>
        </w:rPr>
        <w:t xml:space="preserve">7. </w:t>
      </w:r>
      <w:r w:rsidR="007C31C8" w:rsidRPr="00615DEE">
        <w:rPr>
          <w:rStyle w:val="hps"/>
          <w:rFonts w:cstheme="minorHAnsi"/>
          <w:sz w:val="24"/>
          <w:szCs w:val="24"/>
        </w:rPr>
        <w:t xml:space="preserve">Kit içeriğindeki primer antikorların </w:t>
      </w:r>
      <w:r w:rsidR="007C31C8" w:rsidRPr="00615DEE">
        <w:rPr>
          <w:rFonts w:cstheme="minorHAnsi"/>
          <w:sz w:val="24"/>
          <w:szCs w:val="24"/>
        </w:rPr>
        <w:t>tüm</w:t>
      </w:r>
      <w:r w:rsidR="007C31C8" w:rsidRPr="00615DEE">
        <w:rPr>
          <w:rStyle w:val="hps"/>
          <w:rFonts w:cstheme="minorHAnsi"/>
          <w:sz w:val="24"/>
          <w:szCs w:val="24"/>
        </w:rPr>
        <w:t xml:space="preserve"> monoklonaldir.</w:t>
      </w:r>
    </w:p>
    <w:p w:rsidR="007C31C8" w:rsidRPr="00615DEE" w:rsidRDefault="000F7540" w:rsidP="000F7540">
      <w:pPr>
        <w:jc w:val="both"/>
        <w:rPr>
          <w:rStyle w:val="hps"/>
          <w:rFonts w:cstheme="minorHAnsi"/>
          <w:sz w:val="24"/>
          <w:szCs w:val="24"/>
        </w:rPr>
      </w:pPr>
      <w:r w:rsidRPr="00615DEE">
        <w:rPr>
          <w:rStyle w:val="hps"/>
          <w:rFonts w:cstheme="minorHAnsi"/>
          <w:sz w:val="24"/>
          <w:szCs w:val="24"/>
        </w:rPr>
        <w:t xml:space="preserve">8. </w:t>
      </w:r>
      <w:r w:rsidR="007C31C8" w:rsidRPr="00615DEE">
        <w:rPr>
          <w:rStyle w:val="hps"/>
          <w:rFonts w:cstheme="minorHAnsi"/>
          <w:sz w:val="24"/>
          <w:szCs w:val="24"/>
        </w:rPr>
        <w:t>Kit içeriğindeki antikorların hepsinin reaktivitesi insandır.</w:t>
      </w:r>
    </w:p>
    <w:p w:rsidR="007C31C8" w:rsidRPr="00615DEE" w:rsidRDefault="000F7540" w:rsidP="000F7540">
      <w:pPr>
        <w:jc w:val="both"/>
        <w:rPr>
          <w:rStyle w:val="hps"/>
          <w:rFonts w:cstheme="minorHAnsi"/>
          <w:sz w:val="24"/>
          <w:szCs w:val="24"/>
        </w:rPr>
      </w:pPr>
      <w:r w:rsidRPr="00615DEE">
        <w:rPr>
          <w:rStyle w:val="hps"/>
          <w:rFonts w:cstheme="minorHAnsi"/>
          <w:sz w:val="24"/>
          <w:szCs w:val="24"/>
        </w:rPr>
        <w:lastRenderedPageBreak/>
        <w:t xml:space="preserve">9. </w:t>
      </w:r>
      <w:r w:rsidR="007C31C8" w:rsidRPr="00615DEE">
        <w:rPr>
          <w:rStyle w:val="hps"/>
          <w:rFonts w:cstheme="minorHAnsi"/>
          <w:sz w:val="24"/>
          <w:szCs w:val="24"/>
        </w:rPr>
        <w:t xml:space="preserve">Kit içeriğindeki antikorların tanıdığı proteinlerin moleküler ağırlıkları </w:t>
      </w:r>
      <w:hyperlink r:id="rId84" w:history="1">
        <w:r w:rsidR="007C31C8" w:rsidRPr="00615DEE">
          <w:rPr>
            <w:rStyle w:val="hps"/>
            <w:rFonts w:cstheme="minorHAnsi"/>
            <w:sz w:val="24"/>
            <w:szCs w:val="24"/>
          </w:rPr>
          <w:t>CD44 (156-3C11) Mouse mAb 3570</w:t>
        </w:r>
      </w:hyperlink>
      <w:r w:rsidR="007C31C8" w:rsidRPr="00615DEE">
        <w:rPr>
          <w:rStyle w:val="hps"/>
          <w:rFonts w:cstheme="minorHAnsi"/>
          <w:sz w:val="24"/>
          <w:szCs w:val="24"/>
        </w:rPr>
        <w:t xml:space="preserve"> için 80 kDa, </w:t>
      </w:r>
      <w:hyperlink r:id="rId85" w:history="1">
        <w:r w:rsidR="007C31C8" w:rsidRPr="00615DEE">
          <w:rPr>
            <w:rStyle w:val="hps"/>
            <w:rFonts w:cstheme="minorHAnsi"/>
            <w:sz w:val="24"/>
            <w:szCs w:val="24"/>
          </w:rPr>
          <w:t>Cyclin D1 (92G2) Rabbit mAb 2978</w:t>
        </w:r>
      </w:hyperlink>
      <w:r w:rsidR="007C31C8" w:rsidRPr="00615DEE">
        <w:rPr>
          <w:rStyle w:val="hps"/>
          <w:rFonts w:cstheme="minorHAnsi"/>
          <w:sz w:val="24"/>
          <w:szCs w:val="24"/>
        </w:rPr>
        <w:t xml:space="preserve"> için 36 kDa, </w:t>
      </w:r>
      <w:hyperlink r:id="rId86" w:history="1">
        <w:r w:rsidR="007C31C8" w:rsidRPr="00615DEE">
          <w:rPr>
            <w:rStyle w:val="hps"/>
            <w:rFonts w:cstheme="minorHAnsi"/>
            <w:sz w:val="24"/>
            <w:szCs w:val="24"/>
          </w:rPr>
          <w:t>c-Jun (60A8) Rabbit mAb 9165</w:t>
        </w:r>
      </w:hyperlink>
      <w:r w:rsidR="007C31C8" w:rsidRPr="00615DEE">
        <w:rPr>
          <w:rStyle w:val="hps"/>
          <w:rFonts w:cstheme="minorHAnsi"/>
          <w:sz w:val="24"/>
          <w:szCs w:val="24"/>
        </w:rPr>
        <w:t xml:space="preserve"> için 43,48 kDa, </w:t>
      </w:r>
      <w:hyperlink r:id="rId87" w:history="1">
        <w:r w:rsidR="007C31C8" w:rsidRPr="00615DEE">
          <w:rPr>
            <w:rStyle w:val="hps"/>
            <w:rFonts w:cstheme="minorHAnsi"/>
            <w:sz w:val="24"/>
            <w:szCs w:val="24"/>
          </w:rPr>
          <w:t>LEF1 (C12A5) Rabbit mAb 2230</w:t>
        </w:r>
      </w:hyperlink>
      <w:r w:rsidR="007C31C8" w:rsidRPr="00615DEE">
        <w:rPr>
          <w:rStyle w:val="hps"/>
          <w:rFonts w:cstheme="minorHAnsi"/>
          <w:sz w:val="24"/>
          <w:szCs w:val="24"/>
        </w:rPr>
        <w:t xml:space="preserve"> için 25-58 kDa, </w:t>
      </w:r>
      <w:hyperlink r:id="rId88" w:history="1">
        <w:r w:rsidR="007C31C8" w:rsidRPr="00615DEE">
          <w:rPr>
            <w:rStyle w:val="hps"/>
            <w:rFonts w:cstheme="minorHAnsi"/>
            <w:sz w:val="24"/>
            <w:szCs w:val="24"/>
          </w:rPr>
          <w:t>Met (D1C2) XP® Rabbit mAb 8198</w:t>
        </w:r>
      </w:hyperlink>
      <w:r w:rsidR="007C31C8" w:rsidRPr="00615DEE">
        <w:rPr>
          <w:rStyle w:val="hps"/>
          <w:rFonts w:cstheme="minorHAnsi"/>
          <w:sz w:val="24"/>
          <w:szCs w:val="24"/>
        </w:rPr>
        <w:t xml:space="preserve"> için 140-170 kDa, </w:t>
      </w:r>
      <w:hyperlink r:id="rId89" w:history="1">
        <w:r w:rsidR="007C31C8" w:rsidRPr="00615DEE">
          <w:rPr>
            <w:rStyle w:val="hps"/>
            <w:rFonts w:cstheme="minorHAnsi"/>
            <w:sz w:val="24"/>
            <w:szCs w:val="24"/>
          </w:rPr>
          <w:t>MMP-7 (D4H5) XP® Rabbit mAb 3801</w:t>
        </w:r>
      </w:hyperlink>
      <w:r w:rsidR="007C31C8" w:rsidRPr="00615DEE">
        <w:rPr>
          <w:rStyle w:val="hps"/>
          <w:rFonts w:cstheme="minorHAnsi"/>
          <w:sz w:val="24"/>
          <w:szCs w:val="24"/>
        </w:rPr>
        <w:t xml:space="preserve"> için 28,20-22 kDa, </w:t>
      </w:r>
      <w:hyperlink r:id="rId90" w:history="1">
        <w:r w:rsidR="007C31C8" w:rsidRPr="00615DEE">
          <w:rPr>
            <w:rStyle w:val="hps"/>
            <w:rFonts w:cstheme="minorHAnsi"/>
            <w:sz w:val="24"/>
            <w:szCs w:val="24"/>
          </w:rPr>
          <w:t>c-Myc (D84C12) Rabbit mAb 5605</w:t>
        </w:r>
      </w:hyperlink>
      <w:r w:rsidR="007C31C8" w:rsidRPr="00615DEE">
        <w:rPr>
          <w:rStyle w:val="hps"/>
          <w:rFonts w:cstheme="minorHAnsi"/>
          <w:sz w:val="24"/>
          <w:szCs w:val="24"/>
        </w:rPr>
        <w:t xml:space="preserve"> için 57-65 kDa, </w:t>
      </w:r>
      <w:hyperlink r:id="rId91" w:history="1">
        <w:r w:rsidR="007C31C8" w:rsidRPr="00615DEE">
          <w:rPr>
            <w:rStyle w:val="hps"/>
            <w:rFonts w:cstheme="minorHAnsi"/>
            <w:sz w:val="24"/>
            <w:szCs w:val="24"/>
          </w:rPr>
          <w:t>TCF1/TCF7 (C63D9) Rabbit mAb 2203</w:t>
        </w:r>
      </w:hyperlink>
      <w:r w:rsidR="007C31C8" w:rsidRPr="00615DEE">
        <w:rPr>
          <w:rStyle w:val="hps"/>
          <w:rFonts w:cstheme="minorHAnsi"/>
          <w:sz w:val="24"/>
          <w:szCs w:val="24"/>
        </w:rPr>
        <w:t xml:space="preserve"> için 48-50 kDa’dur</w:t>
      </w:r>
    </w:p>
    <w:p w:rsidR="007C31C8" w:rsidRPr="00615DEE" w:rsidRDefault="000F7540" w:rsidP="000F7540">
      <w:pPr>
        <w:jc w:val="both"/>
        <w:rPr>
          <w:rStyle w:val="hps"/>
          <w:rFonts w:cstheme="minorHAnsi"/>
          <w:sz w:val="24"/>
          <w:szCs w:val="24"/>
        </w:rPr>
      </w:pPr>
      <w:r w:rsidRPr="00615DEE">
        <w:rPr>
          <w:rStyle w:val="hps"/>
          <w:rFonts w:cstheme="minorHAnsi"/>
          <w:sz w:val="24"/>
          <w:szCs w:val="24"/>
        </w:rPr>
        <w:t xml:space="preserve">10. </w:t>
      </w:r>
      <w:r w:rsidR="007C31C8" w:rsidRPr="00615DEE">
        <w:rPr>
          <w:rStyle w:val="hps"/>
          <w:rFonts w:cstheme="minorHAnsi"/>
          <w:sz w:val="24"/>
          <w:szCs w:val="24"/>
        </w:rPr>
        <w:t>Kit içeriğindeki tüm antikorlar western blot için 1:1000 dilüsyon oranına sahiptir.</w:t>
      </w:r>
    </w:p>
    <w:p w:rsidR="007C31C8" w:rsidRPr="00615DEE" w:rsidRDefault="000F7540" w:rsidP="000F7540">
      <w:pPr>
        <w:jc w:val="both"/>
        <w:rPr>
          <w:rStyle w:val="hps"/>
          <w:rFonts w:cstheme="minorHAnsi"/>
          <w:sz w:val="24"/>
          <w:szCs w:val="24"/>
        </w:rPr>
      </w:pPr>
      <w:r w:rsidRPr="00615DEE">
        <w:rPr>
          <w:rStyle w:val="hps"/>
          <w:rFonts w:cstheme="minorHAnsi"/>
          <w:sz w:val="24"/>
          <w:szCs w:val="24"/>
        </w:rPr>
        <w:t xml:space="preserve">11. </w:t>
      </w:r>
      <w:r w:rsidR="007C31C8" w:rsidRPr="00615DEE">
        <w:rPr>
          <w:rStyle w:val="hps"/>
          <w:rFonts w:cstheme="minorHAnsi"/>
          <w:sz w:val="24"/>
          <w:szCs w:val="24"/>
        </w:rPr>
        <w:t xml:space="preserve">Kit -20C’de saklanmaya uygundur. </w:t>
      </w:r>
    </w:p>
    <w:p w:rsidR="007C31C8" w:rsidRPr="00615DEE" w:rsidRDefault="000F7540" w:rsidP="000F7540">
      <w:pPr>
        <w:jc w:val="both"/>
        <w:rPr>
          <w:rStyle w:val="hps"/>
          <w:rFonts w:cstheme="minorHAnsi"/>
          <w:sz w:val="24"/>
          <w:szCs w:val="24"/>
        </w:rPr>
      </w:pPr>
      <w:r w:rsidRPr="00615DEE">
        <w:rPr>
          <w:rStyle w:val="hps"/>
          <w:rFonts w:cstheme="minorHAnsi"/>
          <w:sz w:val="24"/>
          <w:szCs w:val="24"/>
        </w:rPr>
        <w:t xml:space="preserve">12. </w:t>
      </w:r>
      <w:r w:rsidR="007C31C8" w:rsidRPr="00615DEE">
        <w:rPr>
          <w:rStyle w:val="hps"/>
          <w:rFonts w:cstheme="minorHAnsi"/>
          <w:sz w:val="24"/>
          <w:szCs w:val="24"/>
        </w:rPr>
        <w:t>Antikor, üretici firmanın kendi tesislerinde üretilmiş ve onaylanmıştır.</w:t>
      </w:r>
    </w:p>
    <w:p w:rsidR="007C31C8" w:rsidRPr="00615DEE" w:rsidRDefault="000F7540" w:rsidP="000F7540">
      <w:pPr>
        <w:jc w:val="both"/>
        <w:rPr>
          <w:rStyle w:val="hps"/>
          <w:rFonts w:cstheme="minorHAnsi"/>
          <w:sz w:val="24"/>
          <w:szCs w:val="24"/>
        </w:rPr>
      </w:pPr>
      <w:r w:rsidRPr="00615DEE">
        <w:rPr>
          <w:rStyle w:val="hps"/>
          <w:rFonts w:cstheme="minorHAnsi"/>
          <w:sz w:val="24"/>
          <w:szCs w:val="24"/>
        </w:rPr>
        <w:t xml:space="preserve">13. </w:t>
      </w:r>
      <w:r w:rsidR="007C31C8" w:rsidRPr="00615DEE">
        <w:rPr>
          <w:rStyle w:val="hps"/>
          <w:rFonts w:cstheme="minorHAnsi"/>
          <w:sz w:val="24"/>
          <w:szCs w:val="24"/>
        </w:rPr>
        <w:t>Her bir aplikasyon için üretici firma tarafından test edilmiş ve sonuçları onaylanmıştır.</w:t>
      </w:r>
    </w:p>
    <w:p w:rsidR="007C31C8" w:rsidRPr="00615DEE" w:rsidRDefault="000F7540" w:rsidP="000F7540">
      <w:pPr>
        <w:jc w:val="both"/>
        <w:rPr>
          <w:rStyle w:val="hps"/>
          <w:rFonts w:cstheme="minorHAnsi"/>
          <w:sz w:val="24"/>
          <w:szCs w:val="24"/>
        </w:rPr>
      </w:pPr>
      <w:r w:rsidRPr="00615DEE">
        <w:rPr>
          <w:rStyle w:val="hps"/>
          <w:rFonts w:cstheme="minorHAnsi"/>
          <w:sz w:val="24"/>
          <w:szCs w:val="24"/>
        </w:rPr>
        <w:t xml:space="preserve">14. </w:t>
      </w:r>
      <w:r w:rsidR="007C31C8" w:rsidRPr="00615DEE">
        <w:rPr>
          <w:rStyle w:val="hps"/>
          <w:rFonts w:cstheme="minorHAnsi"/>
          <w:sz w:val="24"/>
          <w:szCs w:val="24"/>
        </w:rPr>
        <w:t xml:space="preserve">Üretici firma, onaylı aplikasyonlar için çalışma garantisi vermektedir, çalışmadığı durumlarda değiştirme garantisi vermektedir. </w:t>
      </w:r>
    </w:p>
    <w:p w:rsidR="007C31C8" w:rsidRPr="00615DEE" w:rsidRDefault="000F7540" w:rsidP="000F7540">
      <w:pPr>
        <w:jc w:val="both"/>
        <w:rPr>
          <w:rStyle w:val="hps"/>
          <w:rFonts w:cstheme="minorHAnsi"/>
          <w:sz w:val="24"/>
          <w:szCs w:val="24"/>
        </w:rPr>
      </w:pPr>
      <w:r w:rsidRPr="00615DEE">
        <w:rPr>
          <w:rStyle w:val="hps"/>
          <w:rFonts w:cstheme="minorHAnsi"/>
          <w:sz w:val="24"/>
          <w:szCs w:val="24"/>
        </w:rPr>
        <w:t xml:space="preserve">15. </w:t>
      </w:r>
      <w:r w:rsidR="007C31C8" w:rsidRPr="00615DEE">
        <w:rPr>
          <w:rStyle w:val="hps"/>
          <w:rFonts w:cstheme="minorHAnsi"/>
          <w:sz w:val="24"/>
          <w:szCs w:val="24"/>
        </w:rPr>
        <w:t>Her aplikasyon için optimize edilmiş protokolleri mevcuttur.</w:t>
      </w:r>
    </w:p>
    <w:p w:rsidR="007C31C8" w:rsidRPr="00615DEE" w:rsidRDefault="007C31C8" w:rsidP="009F3FAA">
      <w:pPr>
        <w:pStyle w:val="ListeParagraf"/>
        <w:jc w:val="both"/>
        <w:rPr>
          <w:rStyle w:val="hps"/>
          <w:rFonts w:cstheme="minorHAnsi"/>
          <w:sz w:val="24"/>
          <w:szCs w:val="24"/>
        </w:rPr>
      </w:pPr>
    </w:p>
    <w:p w:rsidR="007C31C8" w:rsidRPr="00F33EA7" w:rsidRDefault="000F7540" w:rsidP="00F33EA7">
      <w:pPr>
        <w:jc w:val="both"/>
        <w:rPr>
          <w:rStyle w:val="hps"/>
          <w:rFonts w:cstheme="minorHAnsi"/>
          <w:b/>
          <w:color w:val="000000"/>
          <w:sz w:val="24"/>
          <w:szCs w:val="24"/>
          <w:shd w:val="clear" w:color="auto" w:fill="FFFFFF"/>
        </w:rPr>
      </w:pPr>
      <w:r w:rsidRPr="00615DEE">
        <w:rPr>
          <w:rFonts w:cstheme="minorHAnsi"/>
          <w:b/>
          <w:color w:val="000000"/>
          <w:sz w:val="24"/>
          <w:szCs w:val="24"/>
          <w:shd w:val="clear" w:color="auto" w:fill="FFFFFF"/>
        </w:rPr>
        <w:t xml:space="preserve">12- </w:t>
      </w:r>
      <w:r w:rsidR="007C31C8" w:rsidRPr="00615DEE">
        <w:rPr>
          <w:rFonts w:cstheme="minorHAnsi"/>
          <w:b/>
          <w:color w:val="000000"/>
          <w:sz w:val="24"/>
          <w:szCs w:val="24"/>
          <w:shd w:val="clear" w:color="auto" w:fill="FFFFFF"/>
        </w:rPr>
        <w:t xml:space="preserve">Angiogenesis Antibody Sampler Kit  </w:t>
      </w:r>
    </w:p>
    <w:p w:rsidR="007C31C8" w:rsidRPr="00615DEE" w:rsidRDefault="00C932CF" w:rsidP="00C932CF">
      <w:pPr>
        <w:jc w:val="both"/>
        <w:rPr>
          <w:rStyle w:val="hps"/>
          <w:rFonts w:cstheme="minorHAnsi"/>
          <w:sz w:val="24"/>
          <w:szCs w:val="24"/>
        </w:rPr>
      </w:pPr>
      <w:r w:rsidRPr="00615DEE">
        <w:rPr>
          <w:rStyle w:val="hps"/>
          <w:rFonts w:cstheme="minorHAnsi"/>
          <w:sz w:val="24"/>
          <w:szCs w:val="24"/>
        </w:rPr>
        <w:t xml:space="preserve">1. </w:t>
      </w:r>
      <w:r w:rsidR="007C31C8" w:rsidRPr="00615DEE">
        <w:rPr>
          <w:rStyle w:val="hps"/>
          <w:rFonts w:cstheme="minorHAnsi"/>
          <w:sz w:val="24"/>
          <w:szCs w:val="24"/>
        </w:rPr>
        <w:t>Bu kit içeriğindeki antikorlar VEGFR2’nin etkilediği anjiyojenik yolağı araştırmak için kullanılmaya uygundur.</w:t>
      </w:r>
    </w:p>
    <w:p w:rsidR="007C31C8" w:rsidRPr="00615DEE" w:rsidRDefault="00C932CF" w:rsidP="00C932CF">
      <w:pPr>
        <w:jc w:val="both"/>
        <w:rPr>
          <w:rStyle w:val="hps"/>
          <w:rFonts w:cstheme="minorHAnsi"/>
          <w:sz w:val="24"/>
          <w:szCs w:val="24"/>
        </w:rPr>
      </w:pPr>
      <w:r w:rsidRPr="00615DEE">
        <w:rPr>
          <w:rStyle w:val="hps"/>
          <w:rFonts w:cstheme="minorHAnsi"/>
          <w:sz w:val="24"/>
          <w:szCs w:val="24"/>
        </w:rPr>
        <w:t xml:space="preserve">2. </w:t>
      </w:r>
      <w:r w:rsidR="007C31C8" w:rsidRPr="00615DEE">
        <w:rPr>
          <w:rStyle w:val="hps"/>
          <w:rFonts w:cstheme="minorHAnsi"/>
          <w:sz w:val="24"/>
          <w:szCs w:val="24"/>
        </w:rPr>
        <w:t>Kit içeriğinde toplam 7 primer antikor ve 1 sekonder antikor bulunmaktadır.</w:t>
      </w:r>
    </w:p>
    <w:p w:rsidR="007C31C8" w:rsidRPr="00615DEE" w:rsidRDefault="00C932CF" w:rsidP="00C932CF">
      <w:pPr>
        <w:jc w:val="both"/>
        <w:rPr>
          <w:rStyle w:val="hps"/>
          <w:rFonts w:cstheme="minorHAnsi"/>
          <w:sz w:val="24"/>
          <w:szCs w:val="24"/>
        </w:rPr>
      </w:pPr>
      <w:r w:rsidRPr="00615DEE">
        <w:rPr>
          <w:rStyle w:val="hps"/>
          <w:rFonts w:cstheme="minorHAnsi"/>
          <w:sz w:val="24"/>
          <w:szCs w:val="24"/>
        </w:rPr>
        <w:t xml:space="preserve">3. </w:t>
      </w:r>
      <w:r w:rsidR="007C31C8" w:rsidRPr="00615DEE">
        <w:rPr>
          <w:rStyle w:val="hps"/>
          <w:rFonts w:cstheme="minorHAnsi"/>
          <w:sz w:val="24"/>
          <w:szCs w:val="24"/>
        </w:rPr>
        <w:t>Kit içeriğindeki antikorların hepsi westen blot tekniğine uygundur.</w:t>
      </w:r>
    </w:p>
    <w:p w:rsidR="007C31C8" w:rsidRPr="00615DEE" w:rsidRDefault="00C932CF" w:rsidP="00C932CF">
      <w:pPr>
        <w:jc w:val="both"/>
        <w:rPr>
          <w:rStyle w:val="hps"/>
          <w:rFonts w:cstheme="minorHAnsi"/>
          <w:sz w:val="24"/>
          <w:szCs w:val="24"/>
        </w:rPr>
      </w:pPr>
      <w:r w:rsidRPr="00615DEE">
        <w:rPr>
          <w:rStyle w:val="hps"/>
          <w:rFonts w:cstheme="minorHAnsi"/>
          <w:sz w:val="24"/>
          <w:szCs w:val="24"/>
        </w:rPr>
        <w:t xml:space="preserve">4. </w:t>
      </w:r>
      <w:r w:rsidR="007C31C8" w:rsidRPr="00615DEE">
        <w:rPr>
          <w:rStyle w:val="hps"/>
          <w:rFonts w:cstheme="minorHAnsi"/>
          <w:sz w:val="24"/>
          <w:szCs w:val="24"/>
        </w:rPr>
        <w:t xml:space="preserve">Kit içeriğinde </w:t>
      </w:r>
      <w:hyperlink r:id="rId92" w:history="1">
        <w:r w:rsidR="007C31C8" w:rsidRPr="00615DEE">
          <w:rPr>
            <w:rStyle w:val="hps"/>
            <w:rFonts w:cstheme="minorHAnsi"/>
            <w:sz w:val="24"/>
            <w:szCs w:val="24"/>
          </w:rPr>
          <w:t>Phospho-VEGF Receptor 2 (Tyr1175) (19A10) Rabbit mAb 2478</w:t>
        </w:r>
      </w:hyperlink>
      <w:r w:rsidR="007C31C8" w:rsidRPr="00615DEE">
        <w:rPr>
          <w:rStyle w:val="hps"/>
          <w:rFonts w:cstheme="minorHAnsi"/>
          <w:sz w:val="24"/>
          <w:szCs w:val="24"/>
        </w:rPr>
        <w:t xml:space="preserve">, </w:t>
      </w:r>
      <w:hyperlink r:id="rId93" w:history="1">
        <w:r w:rsidR="007C31C8" w:rsidRPr="00615DEE">
          <w:rPr>
            <w:rStyle w:val="hps"/>
            <w:rFonts w:cstheme="minorHAnsi"/>
            <w:sz w:val="24"/>
            <w:szCs w:val="24"/>
          </w:rPr>
          <w:t>Phospho-Akt (Ser473) (D9E) XP® Rabbit mAb 4060</w:t>
        </w:r>
      </w:hyperlink>
      <w:r w:rsidR="007C31C8" w:rsidRPr="00615DEE">
        <w:rPr>
          <w:rStyle w:val="hps"/>
          <w:rFonts w:cstheme="minorHAnsi"/>
          <w:sz w:val="24"/>
          <w:szCs w:val="24"/>
        </w:rPr>
        <w:t xml:space="preserve">, </w:t>
      </w:r>
      <w:hyperlink r:id="rId94" w:history="1">
        <w:r w:rsidR="007C31C8" w:rsidRPr="00615DEE">
          <w:rPr>
            <w:rStyle w:val="hps"/>
            <w:rFonts w:cstheme="minorHAnsi"/>
            <w:sz w:val="24"/>
            <w:szCs w:val="24"/>
          </w:rPr>
          <w:t>Phospho-Src Family (Tyr416) (D49G4) Rabbit mAb 6943</w:t>
        </w:r>
      </w:hyperlink>
      <w:r w:rsidR="007C31C8" w:rsidRPr="00615DEE">
        <w:rPr>
          <w:rStyle w:val="hps"/>
          <w:rFonts w:cstheme="minorHAnsi"/>
          <w:sz w:val="24"/>
          <w:szCs w:val="24"/>
        </w:rPr>
        <w:t xml:space="preserve">, </w:t>
      </w:r>
      <w:hyperlink r:id="rId95" w:history="1">
        <w:r w:rsidR="007C31C8" w:rsidRPr="00615DEE">
          <w:rPr>
            <w:rStyle w:val="hps"/>
            <w:rFonts w:cstheme="minorHAnsi"/>
            <w:sz w:val="24"/>
            <w:szCs w:val="24"/>
          </w:rPr>
          <w:t>Phospho-FAK (Tyr397) (D20B1) Rabbit mAb 8556</w:t>
        </w:r>
      </w:hyperlink>
      <w:r w:rsidR="007C31C8" w:rsidRPr="00615DEE">
        <w:rPr>
          <w:rStyle w:val="hps"/>
          <w:rFonts w:cstheme="minorHAnsi"/>
          <w:sz w:val="24"/>
          <w:szCs w:val="24"/>
        </w:rPr>
        <w:t xml:space="preserve">, </w:t>
      </w:r>
      <w:hyperlink r:id="rId96" w:history="1">
        <w:r w:rsidR="007C31C8" w:rsidRPr="00615DEE">
          <w:rPr>
            <w:rStyle w:val="hps"/>
            <w:rFonts w:cstheme="minorHAnsi"/>
            <w:sz w:val="24"/>
            <w:szCs w:val="24"/>
          </w:rPr>
          <w:t>Phospho-p38 MAPK (Thr180/Tyr182) (D3F9) XP® Rabbit mAb 4511</w:t>
        </w:r>
      </w:hyperlink>
      <w:r w:rsidR="007C31C8" w:rsidRPr="00615DEE">
        <w:rPr>
          <w:rStyle w:val="hps"/>
          <w:rFonts w:cstheme="minorHAnsi"/>
          <w:sz w:val="24"/>
          <w:szCs w:val="24"/>
        </w:rPr>
        <w:t xml:space="preserve">, </w:t>
      </w:r>
      <w:hyperlink r:id="rId97" w:history="1">
        <w:r w:rsidR="007C31C8" w:rsidRPr="00615DEE">
          <w:rPr>
            <w:rStyle w:val="hps"/>
            <w:rFonts w:cstheme="minorHAnsi"/>
            <w:sz w:val="24"/>
            <w:szCs w:val="24"/>
          </w:rPr>
          <w:t>Phospho-PLCγ1 (Ser1248) (D25A9) Rabbit mAb 8713</w:t>
        </w:r>
      </w:hyperlink>
      <w:r w:rsidR="007C31C8" w:rsidRPr="00615DEE">
        <w:rPr>
          <w:rStyle w:val="hps"/>
          <w:rFonts w:cstheme="minorHAnsi"/>
          <w:sz w:val="24"/>
          <w:szCs w:val="24"/>
        </w:rPr>
        <w:t xml:space="preserve">, </w:t>
      </w:r>
      <w:hyperlink r:id="rId98" w:history="1">
        <w:r w:rsidR="007C31C8" w:rsidRPr="00615DEE">
          <w:rPr>
            <w:rStyle w:val="hps"/>
            <w:rFonts w:cstheme="minorHAnsi"/>
            <w:sz w:val="24"/>
            <w:szCs w:val="24"/>
          </w:rPr>
          <w:t>Phospho-p44/42 MAPK (Erk1/2) (Thr202/Tyr204) (D13.14.4E) XP® Rabbit mAb 4370</w:t>
        </w:r>
      </w:hyperlink>
      <w:r w:rsidR="007C31C8" w:rsidRPr="00615DEE">
        <w:rPr>
          <w:rFonts w:cstheme="minorHAnsi"/>
          <w:sz w:val="24"/>
          <w:szCs w:val="24"/>
        </w:rPr>
        <w:t xml:space="preserve"> </w:t>
      </w:r>
      <w:r w:rsidR="007C31C8" w:rsidRPr="00615DEE">
        <w:rPr>
          <w:rStyle w:val="hps"/>
          <w:rFonts w:cstheme="minorHAnsi"/>
          <w:sz w:val="24"/>
          <w:szCs w:val="24"/>
        </w:rPr>
        <w:t>primer antikorları ve Anti-rabbit IgG, HRP-linked Antibody 7074 sekonder antikoru mevcuttur.</w:t>
      </w:r>
    </w:p>
    <w:p w:rsidR="007C31C8" w:rsidRPr="00615DEE" w:rsidRDefault="00C932CF" w:rsidP="00C932CF">
      <w:pPr>
        <w:jc w:val="both"/>
        <w:rPr>
          <w:rStyle w:val="hps"/>
          <w:rFonts w:cstheme="minorHAnsi"/>
          <w:sz w:val="24"/>
          <w:szCs w:val="24"/>
        </w:rPr>
      </w:pPr>
      <w:r w:rsidRPr="00615DEE">
        <w:rPr>
          <w:rStyle w:val="hps"/>
          <w:rFonts w:cstheme="minorHAnsi"/>
          <w:sz w:val="24"/>
          <w:szCs w:val="24"/>
        </w:rPr>
        <w:t xml:space="preserve">5. </w:t>
      </w:r>
      <w:r w:rsidR="007C31C8" w:rsidRPr="00615DEE">
        <w:rPr>
          <w:rStyle w:val="hps"/>
          <w:rFonts w:cstheme="minorHAnsi"/>
          <w:sz w:val="24"/>
          <w:szCs w:val="24"/>
        </w:rPr>
        <w:t>Kit içeriğindeki primer antikorların hepsi 20ul, sekonder antikor ise 100 ul hacimdedir.</w:t>
      </w:r>
    </w:p>
    <w:p w:rsidR="007C31C8" w:rsidRPr="00615DEE" w:rsidRDefault="00C932CF" w:rsidP="00C932CF">
      <w:pPr>
        <w:jc w:val="both"/>
        <w:rPr>
          <w:rStyle w:val="hps"/>
          <w:rFonts w:cstheme="minorHAnsi"/>
          <w:sz w:val="24"/>
          <w:szCs w:val="24"/>
        </w:rPr>
      </w:pPr>
      <w:r w:rsidRPr="00615DEE">
        <w:rPr>
          <w:rStyle w:val="hps"/>
          <w:rFonts w:cstheme="minorHAnsi"/>
          <w:sz w:val="24"/>
          <w:szCs w:val="24"/>
        </w:rPr>
        <w:t xml:space="preserve">6. </w:t>
      </w:r>
      <w:r w:rsidR="007C31C8" w:rsidRPr="00615DEE">
        <w:rPr>
          <w:rStyle w:val="hps"/>
          <w:rFonts w:cstheme="minorHAnsi"/>
          <w:sz w:val="24"/>
          <w:szCs w:val="24"/>
        </w:rPr>
        <w:t>Kit içeriğindeki primer antikorların hepsinin izotipi tavşandır.</w:t>
      </w:r>
    </w:p>
    <w:p w:rsidR="007C31C8" w:rsidRPr="00615DEE" w:rsidRDefault="00C932CF" w:rsidP="00C932CF">
      <w:pPr>
        <w:jc w:val="both"/>
        <w:rPr>
          <w:rStyle w:val="hps"/>
          <w:rFonts w:cstheme="minorHAnsi"/>
          <w:sz w:val="24"/>
          <w:szCs w:val="24"/>
        </w:rPr>
      </w:pPr>
      <w:r w:rsidRPr="00615DEE">
        <w:rPr>
          <w:rStyle w:val="hps"/>
          <w:rFonts w:cstheme="minorHAnsi"/>
          <w:sz w:val="24"/>
          <w:szCs w:val="24"/>
        </w:rPr>
        <w:t xml:space="preserve">7. </w:t>
      </w:r>
      <w:r w:rsidR="007C31C8" w:rsidRPr="00615DEE">
        <w:rPr>
          <w:rStyle w:val="hps"/>
          <w:rFonts w:cstheme="minorHAnsi"/>
          <w:sz w:val="24"/>
          <w:szCs w:val="24"/>
        </w:rPr>
        <w:t>Kit içeriğindeki primer antikorlardan hepsi monoklonaldir.</w:t>
      </w:r>
    </w:p>
    <w:p w:rsidR="00C932CF" w:rsidRPr="00615DEE" w:rsidRDefault="00C932CF" w:rsidP="00C932CF">
      <w:pPr>
        <w:jc w:val="both"/>
        <w:rPr>
          <w:rStyle w:val="hps"/>
          <w:rFonts w:cstheme="minorHAnsi"/>
          <w:sz w:val="24"/>
          <w:szCs w:val="24"/>
        </w:rPr>
      </w:pPr>
      <w:r w:rsidRPr="00615DEE">
        <w:rPr>
          <w:rStyle w:val="hps"/>
          <w:rFonts w:cstheme="minorHAnsi"/>
          <w:sz w:val="24"/>
          <w:szCs w:val="24"/>
        </w:rPr>
        <w:t xml:space="preserve">8. </w:t>
      </w:r>
      <w:r w:rsidR="007C31C8" w:rsidRPr="00615DEE">
        <w:rPr>
          <w:rStyle w:val="hps"/>
          <w:rFonts w:cstheme="minorHAnsi"/>
          <w:sz w:val="24"/>
          <w:szCs w:val="24"/>
        </w:rPr>
        <w:t>Kit içeriğindeki antikorların hepsinin reaktivitesi insandır.</w:t>
      </w:r>
    </w:p>
    <w:p w:rsidR="007C31C8" w:rsidRPr="00615DEE" w:rsidRDefault="00C932CF" w:rsidP="00C932CF">
      <w:pPr>
        <w:jc w:val="both"/>
        <w:rPr>
          <w:rStyle w:val="hps"/>
          <w:rFonts w:cstheme="minorHAnsi"/>
          <w:sz w:val="24"/>
          <w:szCs w:val="24"/>
        </w:rPr>
      </w:pPr>
      <w:r w:rsidRPr="00615DEE">
        <w:rPr>
          <w:rStyle w:val="hps"/>
          <w:rFonts w:cstheme="minorHAnsi"/>
          <w:sz w:val="24"/>
          <w:szCs w:val="24"/>
        </w:rPr>
        <w:t xml:space="preserve">9. </w:t>
      </w:r>
      <w:r w:rsidR="007C31C8" w:rsidRPr="00615DEE">
        <w:rPr>
          <w:rStyle w:val="hps"/>
          <w:rFonts w:cstheme="minorHAnsi"/>
          <w:sz w:val="24"/>
          <w:szCs w:val="24"/>
        </w:rPr>
        <w:t xml:space="preserve">Kit içeriğindeki antikorların tanıdığı proteinlerin moleküler ağırlıkları </w:t>
      </w:r>
      <w:hyperlink r:id="rId99" w:history="1">
        <w:r w:rsidR="007C31C8" w:rsidRPr="00615DEE">
          <w:rPr>
            <w:rStyle w:val="hps"/>
            <w:rFonts w:cstheme="minorHAnsi"/>
            <w:sz w:val="24"/>
            <w:szCs w:val="24"/>
          </w:rPr>
          <w:t>Phospho-VEGF Receptor 2 (Tyr1175) (19A10) Rabbit mAb 2478</w:t>
        </w:r>
      </w:hyperlink>
      <w:r w:rsidR="007C31C8" w:rsidRPr="00615DEE">
        <w:rPr>
          <w:rStyle w:val="hps"/>
          <w:rFonts w:cstheme="minorHAnsi"/>
          <w:sz w:val="24"/>
          <w:szCs w:val="24"/>
        </w:rPr>
        <w:t xml:space="preserve"> için 230 kDa, </w:t>
      </w:r>
      <w:hyperlink r:id="rId100" w:history="1">
        <w:r w:rsidR="007C31C8" w:rsidRPr="00615DEE">
          <w:rPr>
            <w:rStyle w:val="hps"/>
            <w:rFonts w:cstheme="minorHAnsi"/>
            <w:sz w:val="24"/>
            <w:szCs w:val="24"/>
          </w:rPr>
          <w:t xml:space="preserve">Phospho-Akt (Ser473) (D9E) XP® </w:t>
        </w:r>
        <w:r w:rsidR="007C31C8" w:rsidRPr="00615DEE">
          <w:rPr>
            <w:rStyle w:val="hps"/>
            <w:rFonts w:cstheme="minorHAnsi"/>
            <w:sz w:val="24"/>
            <w:szCs w:val="24"/>
          </w:rPr>
          <w:lastRenderedPageBreak/>
          <w:t>Rabbit mAb 4060</w:t>
        </w:r>
      </w:hyperlink>
      <w:r w:rsidR="007C31C8" w:rsidRPr="00615DEE">
        <w:rPr>
          <w:rStyle w:val="hps"/>
          <w:rFonts w:cstheme="minorHAnsi"/>
          <w:sz w:val="24"/>
          <w:szCs w:val="24"/>
        </w:rPr>
        <w:t xml:space="preserve"> için 60 kDa, </w:t>
      </w:r>
      <w:hyperlink r:id="rId101" w:history="1">
        <w:r w:rsidR="007C31C8" w:rsidRPr="00615DEE">
          <w:rPr>
            <w:rStyle w:val="hps"/>
            <w:rFonts w:cstheme="minorHAnsi"/>
            <w:sz w:val="24"/>
            <w:szCs w:val="24"/>
          </w:rPr>
          <w:t>Phospho-Src Family (Tyr416) (D49G4) Rabbit mAb 6943</w:t>
        </w:r>
      </w:hyperlink>
      <w:r w:rsidR="007C31C8" w:rsidRPr="00615DEE">
        <w:rPr>
          <w:rStyle w:val="hps"/>
          <w:rFonts w:cstheme="minorHAnsi"/>
          <w:sz w:val="24"/>
          <w:szCs w:val="24"/>
        </w:rPr>
        <w:t xml:space="preserve"> için 60 kDa, </w:t>
      </w:r>
      <w:hyperlink r:id="rId102" w:history="1">
        <w:r w:rsidR="007C31C8" w:rsidRPr="00615DEE">
          <w:rPr>
            <w:rStyle w:val="hps"/>
            <w:rFonts w:cstheme="minorHAnsi"/>
            <w:sz w:val="24"/>
            <w:szCs w:val="24"/>
          </w:rPr>
          <w:t>Phospho-FAK (Tyr397) (D20B1) Rabbit mAb 8556</w:t>
        </w:r>
      </w:hyperlink>
      <w:r w:rsidR="007C31C8" w:rsidRPr="00615DEE">
        <w:rPr>
          <w:rStyle w:val="hps"/>
          <w:rFonts w:cstheme="minorHAnsi"/>
          <w:sz w:val="24"/>
          <w:szCs w:val="24"/>
        </w:rPr>
        <w:t xml:space="preserve"> için 125 kDa, </w:t>
      </w:r>
      <w:hyperlink r:id="rId103" w:history="1">
        <w:r w:rsidR="007C31C8" w:rsidRPr="00615DEE">
          <w:rPr>
            <w:rStyle w:val="hps"/>
            <w:rFonts w:cstheme="minorHAnsi"/>
            <w:sz w:val="24"/>
            <w:szCs w:val="24"/>
          </w:rPr>
          <w:t>Phospho-p38 MAPK (Thr180/Tyr182) (D3F9) XP® Rabbit mAb 4511</w:t>
        </w:r>
      </w:hyperlink>
      <w:r w:rsidR="007C31C8" w:rsidRPr="00615DEE">
        <w:rPr>
          <w:rStyle w:val="hps"/>
          <w:rFonts w:cstheme="minorHAnsi"/>
          <w:sz w:val="24"/>
          <w:szCs w:val="24"/>
        </w:rPr>
        <w:t xml:space="preserve"> için 43 kDa, </w:t>
      </w:r>
      <w:hyperlink r:id="rId104" w:history="1">
        <w:r w:rsidR="007C31C8" w:rsidRPr="00615DEE">
          <w:rPr>
            <w:rStyle w:val="hps"/>
            <w:rFonts w:cstheme="minorHAnsi"/>
            <w:sz w:val="24"/>
            <w:szCs w:val="24"/>
          </w:rPr>
          <w:t>Phospho-PLCγ1 (Ser1248) (D25A9) Rabbit mAb 8713</w:t>
        </w:r>
      </w:hyperlink>
      <w:r w:rsidR="007C31C8" w:rsidRPr="00615DEE">
        <w:rPr>
          <w:rStyle w:val="hps"/>
          <w:rFonts w:cstheme="minorHAnsi"/>
          <w:sz w:val="24"/>
          <w:szCs w:val="24"/>
        </w:rPr>
        <w:t xml:space="preserve"> için 150 kDa, </w:t>
      </w:r>
      <w:hyperlink r:id="rId105" w:history="1">
        <w:r w:rsidR="007C31C8" w:rsidRPr="00615DEE">
          <w:rPr>
            <w:rStyle w:val="hps"/>
            <w:rFonts w:cstheme="minorHAnsi"/>
            <w:sz w:val="24"/>
            <w:szCs w:val="24"/>
          </w:rPr>
          <w:t>Phospho-p44/42 MAPK (Erk1/2) (Thr202/Tyr204) (D13.14.4E) XP® Rabbit mAb 4370</w:t>
        </w:r>
      </w:hyperlink>
      <w:r w:rsidR="007C31C8" w:rsidRPr="00615DEE">
        <w:rPr>
          <w:rStyle w:val="hps"/>
          <w:rFonts w:cstheme="minorHAnsi"/>
          <w:sz w:val="24"/>
          <w:szCs w:val="24"/>
        </w:rPr>
        <w:t xml:space="preserve"> için 44, 42 kDa’dur.</w:t>
      </w:r>
    </w:p>
    <w:p w:rsidR="007C31C8" w:rsidRPr="00615DEE" w:rsidRDefault="00C932CF" w:rsidP="00C932CF">
      <w:pPr>
        <w:jc w:val="both"/>
        <w:rPr>
          <w:rStyle w:val="hps"/>
          <w:rFonts w:cstheme="minorHAnsi"/>
          <w:sz w:val="24"/>
          <w:szCs w:val="24"/>
        </w:rPr>
      </w:pPr>
      <w:r w:rsidRPr="00615DEE">
        <w:rPr>
          <w:rStyle w:val="hps"/>
          <w:rFonts w:cstheme="minorHAnsi"/>
          <w:sz w:val="24"/>
          <w:szCs w:val="24"/>
        </w:rPr>
        <w:t xml:space="preserve">10. </w:t>
      </w:r>
      <w:r w:rsidR="007C31C8" w:rsidRPr="00615DEE">
        <w:rPr>
          <w:rStyle w:val="hps"/>
          <w:rFonts w:cstheme="minorHAnsi"/>
          <w:sz w:val="24"/>
          <w:szCs w:val="24"/>
        </w:rPr>
        <w:t>Kit içeriğindeki tüm antikorlar western blot için 1:1000 dilüsyon oranına sahiptir.</w:t>
      </w:r>
    </w:p>
    <w:p w:rsidR="007C31C8" w:rsidRPr="00615DEE" w:rsidRDefault="00C932CF" w:rsidP="00C932CF">
      <w:pPr>
        <w:jc w:val="both"/>
        <w:rPr>
          <w:rStyle w:val="hps"/>
          <w:rFonts w:cstheme="minorHAnsi"/>
          <w:sz w:val="24"/>
          <w:szCs w:val="24"/>
        </w:rPr>
      </w:pPr>
      <w:r w:rsidRPr="00615DEE">
        <w:rPr>
          <w:rStyle w:val="hps"/>
          <w:rFonts w:cstheme="minorHAnsi"/>
          <w:sz w:val="24"/>
          <w:szCs w:val="24"/>
        </w:rPr>
        <w:t xml:space="preserve">11. </w:t>
      </w:r>
      <w:r w:rsidR="007C31C8" w:rsidRPr="00615DEE">
        <w:rPr>
          <w:rStyle w:val="hps"/>
          <w:rFonts w:cstheme="minorHAnsi"/>
          <w:sz w:val="24"/>
          <w:szCs w:val="24"/>
        </w:rPr>
        <w:t xml:space="preserve">Kit -20C’de saklanmaya uygundur. </w:t>
      </w:r>
    </w:p>
    <w:p w:rsidR="007C31C8" w:rsidRPr="00615DEE" w:rsidRDefault="00C932CF" w:rsidP="00C932CF">
      <w:pPr>
        <w:jc w:val="both"/>
        <w:rPr>
          <w:rStyle w:val="hps"/>
          <w:rFonts w:cstheme="minorHAnsi"/>
          <w:sz w:val="24"/>
          <w:szCs w:val="24"/>
        </w:rPr>
      </w:pPr>
      <w:r w:rsidRPr="00615DEE">
        <w:rPr>
          <w:rStyle w:val="hps"/>
          <w:rFonts w:cstheme="minorHAnsi"/>
          <w:sz w:val="24"/>
          <w:szCs w:val="24"/>
        </w:rPr>
        <w:t xml:space="preserve">12. </w:t>
      </w:r>
      <w:r w:rsidR="007C31C8" w:rsidRPr="00615DEE">
        <w:rPr>
          <w:rStyle w:val="hps"/>
          <w:rFonts w:cstheme="minorHAnsi"/>
          <w:sz w:val="24"/>
          <w:szCs w:val="24"/>
        </w:rPr>
        <w:t>Antikor, üretici firmanın kendi tesislerinde üretilmiş ve onaylanmıştır.</w:t>
      </w:r>
    </w:p>
    <w:p w:rsidR="007C31C8" w:rsidRPr="00615DEE" w:rsidRDefault="00C932CF" w:rsidP="00C932CF">
      <w:pPr>
        <w:jc w:val="both"/>
        <w:rPr>
          <w:rStyle w:val="hps"/>
          <w:rFonts w:cstheme="minorHAnsi"/>
          <w:sz w:val="24"/>
          <w:szCs w:val="24"/>
        </w:rPr>
      </w:pPr>
      <w:r w:rsidRPr="00615DEE">
        <w:rPr>
          <w:rStyle w:val="hps"/>
          <w:rFonts w:cstheme="minorHAnsi"/>
          <w:sz w:val="24"/>
          <w:szCs w:val="24"/>
        </w:rPr>
        <w:t xml:space="preserve">13. </w:t>
      </w:r>
      <w:r w:rsidR="007C31C8" w:rsidRPr="00615DEE">
        <w:rPr>
          <w:rStyle w:val="hps"/>
          <w:rFonts w:cstheme="minorHAnsi"/>
          <w:sz w:val="24"/>
          <w:szCs w:val="24"/>
        </w:rPr>
        <w:t>Her bir aplikasyon için üretici firma tarafından test edilmiş ve sonuçları onaylanmıştır.</w:t>
      </w:r>
    </w:p>
    <w:p w:rsidR="007C31C8" w:rsidRPr="00615DEE" w:rsidRDefault="00C932CF" w:rsidP="00C932CF">
      <w:pPr>
        <w:jc w:val="both"/>
        <w:rPr>
          <w:rStyle w:val="hps"/>
          <w:rFonts w:cstheme="minorHAnsi"/>
          <w:sz w:val="24"/>
          <w:szCs w:val="24"/>
        </w:rPr>
      </w:pPr>
      <w:r w:rsidRPr="00615DEE">
        <w:rPr>
          <w:rStyle w:val="hps"/>
          <w:rFonts w:cstheme="minorHAnsi"/>
          <w:sz w:val="24"/>
          <w:szCs w:val="24"/>
        </w:rPr>
        <w:t xml:space="preserve">14. </w:t>
      </w:r>
      <w:r w:rsidR="007C31C8" w:rsidRPr="00615DEE">
        <w:rPr>
          <w:rStyle w:val="hps"/>
          <w:rFonts w:cstheme="minorHAnsi"/>
          <w:sz w:val="24"/>
          <w:szCs w:val="24"/>
        </w:rPr>
        <w:t xml:space="preserve">Üretici firma, onaylı aplikasyonlar için çalışma garantisi vermektedir, çalışmadığı durumlarda değiştirme garantisi vermektedir. </w:t>
      </w:r>
    </w:p>
    <w:p w:rsidR="007C31C8" w:rsidRPr="00615DEE" w:rsidRDefault="00C932CF" w:rsidP="00C932CF">
      <w:pPr>
        <w:jc w:val="both"/>
        <w:rPr>
          <w:rStyle w:val="hps"/>
          <w:rFonts w:cstheme="minorHAnsi"/>
          <w:sz w:val="24"/>
          <w:szCs w:val="24"/>
        </w:rPr>
      </w:pPr>
      <w:r w:rsidRPr="00615DEE">
        <w:rPr>
          <w:rStyle w:val="hps"/>
          <w:rFonts w:cstheme="minorHAnsi"/>
          <w:sz w:val="24"/>
          <w:szCs w:val="24"/>
        </w:rPr>
        <w:t xml:space="preserve">15. </w:t>
      </w:r>
      <w:r w:rsidR="007C31C8" w:rsidRPr="00615DEE">
        <w:rPr>
          <w:rStyle w:val="hps"/>
          <w:rFonts w:cstheme="minorHAnsi"/>
          <w:sz w:val="24"/>
          <w:szCs w:val="24"/>
        </w:rPr>
        <w:t>Her aplikasyon için optimize edilmiş protokolleri mevcuttur.</w:t>
      </w:r>
    </w:p>
    <w:p w:rsidR="00DA77DB" w:rsidRPr="00615DEE" w:rsidRDefault="00C932CF" w:rsidP="009F3FAA">
      <w:pPr>
        <w:jc w:val="both"/>
        <w:rPr>
          <w:rFonts w:cstheme="minorHAnsi"/>
          <w:b/>
          <w:color w:val="000000"/>
          <w:sz w:val="24"/>
          <w:szCs w:val="24"/>
          <w:shd w:val="clear" w:color="auto" w:fill="FFFFFF"/>
        </w:rPr>
      </w:pPr>
      <w:r w:rsidRPr="00615DEE">
        <w:rPr>
          <w:rFonts w:cstheme="minorHAnsi"/>
          <w:b/>
          <w:color w:val="000000"/>
          <w:sz w:val="24"/>
          <w:szCs w:val="24"/>
          <w:shd w:val="clear" w:color="auto" w:fill="FFFFFF"/>
        </w:rPr>
        <w:t xml:space="preserve">13- </w:t>
      </w:r>
      <w:r w:rsidR="00DA77DB" w:rsidRPr="00615DEE">
        <w:rPr>
          <w:rFonts w:cstheme="minorHAnsi"/>
          <w:b/>
          <w:color w:val="000000"/>
          <w:sz w:val="24"/>
          <w:szCs w:val="24"/>
          <w:shd w:val="clear" w:color="auto" w:fill="FFFFFF"/>
        </w:rPr>
        <w:t xml:space="preserve">StemLight™ iPS </w:t>
      </w:r>
      <w:r w:rsidR="005E2B60">
        <w:rPr>
          <w:rFonts w:cstheme="minorHAnsi"/>
          <w:b/>
          <w:color w:val="000000"/>
          <w:sz w:val="24"/>
          <w:szCs w:val="24"/>
          <w:shd w:val="clear" w:color="auto" w:fill="FFFFFF"/>
        </w:rPr>
        <w:t>Cell Reprogramming Antibody Kit</w:t>
      </w:r>
    </w:p>
    <w:p w:rsidR="00DA77DB" w:rsidRPr="00615DEE" w:rsidRDefault="00DA77DB" w:rsidP="00A2082B">
      <w:pPr>
        <w:pStyle w:val="ListeParagraf"/>
        <w:numPr>
          <w:ilvl w:val="0"/>
          <w:numId w:val="6"/>
        </w:numPr>
        <w:jc w:val="both"/>
        <w:rPr>
          <w:rStyle w:val="hps"/>
          <w:rFonts w:cstheme="minorHAnsi"/>
          <w:sz w:val="24"/>
          <w:szCs w:val="24"/>
        </w:rPr>
      </w:pPr>
      <w:r w:rsidRPr="00615DEE">
        <w:rPr>
          <w:rStyle w:val="hps"/>
          <w:rFonts w:cstheme="minorHAnsi"/>
          <w:sz w:val="24"/>
          <w:szCs w:val="24"/>
        </w:rPr>
        <w:t>Bu kit çeşitli proteinlerin tespiti için bir kombinasyon panelini içerir; bunların kombinasyonu, somatik hücreleri İndüklenmiş Pluripotent Stem (iPS) hücrelerine yeniden programlamak için kullanılmaya uygundur.</w:t>
      </w:r>
    </w:p>
    <w:p w:rsidR="00DA77DB" w:rsidRPr="00615DEE" w:rsidRDefault="00DA77DB" w:rsidP="00A2082B">
      <w:pPr>
        <w:pStyle w:val="ListeParagraf"/>
        <w:numPr>
          <w:ilvl w:val="0"/>
          <w:numId w:val="6"/>
        </w:numPr>
        <w:jc w:val="both"/>
        <w:rPr>
          <w:rStyle w:val="hps"/>
          <w:rFonts w:cstheme="minorHAnsi"/>
          <w:sz w:val="24"/>
          <w:szCs w:val="24"/>
        </w:rPr>
      </w:pPr>
      <w:r w:rsidRPr="00615DEE">
        <w:rPr>
          <w:rStyle w:val="hps"/>
          <w:rFonts w:cstheme="minorHAnsi"/>
          <w:sz w:val="24"/>
          <w:szCs w:val="24"/>
        </w:rPr>
        <w:t>Kit içeriğinde toplam 6 primer antikor içermektedir.</w:t>
      </w:r>
    </w:p>
    <w:p w:rsidR="00DA77DB" w:rsidRPr="00615DEE" w:rsidRDefault="00DA77DB" w:rsidP="00A2082B">
      <w:pPr>
        <w:pStyle w:val="ListeParagraf"/>
        <w:numPr>
          <w:ilvl w:val="0"/>
          <w:numId w:val="6"/>
        </w:numPr>
        <w:jc w:val="both"/>
        <w:rPr>
          <w:rStyle w:val="hps"/>
          <w:rFonts w:cstheme="minorHAnsi"/>
          <w:sz w:val="24"/>
          <w:szCs w:val="24"/>
        </w:rPr>
      </w:pPr>
      <w:r w:rsidRPr="00615DEE">
        <w:rPr>
          <w:rStyle w:val="hps"/>
          <w:rFonts w:cstheme="minorHAnsi"/>
          <w:sz w:val="24"/>
          <w:szCs w:val="24"/>
        </w:rPr>
        <w:t>Kit içeriğindeki primer antikorların hepsi westen blot tekniğine uygundur.</w:t>
      </w:r>
    </w:p>
    <w:p w:rsidR="00DA77DB" w:rsidRPr="00615DEE" w:rsidRDefault="00DA77DB" w:rsidP="00A2082B">
      <w:pPr>
        <w:pStyle w:val="ListeParagraf"/>
        <w:numPr>
          <w:ilvl w:val="0"/>
          <w:numId w:val="6"/>
        </w:numPr>
        <w:jc w:val="both"/>
        <w:rPr>
          <w:rStyle w:val="hps"/>
          <w:rFonts w:cstheme="minorHAnsi"/>
          <w:sz w:val="24"/>
          <w:szCs w:val="24"/>
        </w:rPr>
      </w:pPr>
      <w:r w:rsidRPr="00615DEE">
        <w:rPr>
          <w:rStyle w:val="hps"/>
          <w:rFonts w:cstheme="minorHAnsi"/>
          <w:sz w:val="24"/>
          <w:szCs w:val="24"/>
        </w:rPr>
        <w:t xml:space="preserve">Kit içeriğinde primer antikorlar </w:t>
      </w:r>
      <w:hyperlink r:id="rId106" w:history="1">
        <w:r w:rsidRPr="00615DEE">
          <w:rPr>
            <w:rStyle w:val="hps"/>
            <w:rFonts w:cstheme="minorHAnsi"/>
            <w:sz w:val="24"/>
            <w:szCs w:val="24"/>
          </w:rPr>
          <w:t>Oct-4A (C30A3) Rabbit mAb 2840</w:t>
        </w:r>
      </w:hyperlink>
      <w:r w:rsidRPr="00615DEE">
        <w:rPr>
          <w:rStyle w:val="hps"/>
          <w:rFonts w:cstheme="minorHAnsi"/>
          <w:sz w:val="24"/>
          <w:szCs w:val="24"/>
        </w:rPr>
        <w:t xml:space="preserve">, </w:t>
      </w:r>
      <w:hyperlink r:id="rId107" w:history="1">
        <w:r w:rsidRPr="00615DEE">
          <w:rPr>
            <w:rStyle w:val="hps"/>
            <w:rFonts w:cstheme="minorHAnsi"/>
            <w:sz w:val="24"/>
            <w:szCs w:val="24"/>
          </w:rPr>
          <w:t>Sox2 (D6D9) XP® Rabbit mAb 3579</w:t>
        </w:r>
      </w:hyperlink>
      <w:r w:rsidRPr="00615DEE">
        <w:rPr>
          <w:rStyle w:val="hps"/>
          <w:rFonts w:cstheme="minorHAnsi"/>
          <w:sz w:val="24"/>
          <w:szCs w:val="24"/>
        </w:rPr>
        <w:t xml:space="preserve">, </w:t>
      </w:r>
      <w:hyperlink r:id="rId108" w:history="1">
        <w:r w:rsidRPr="00615DEE">
          <w:rPr>
            <w:rStyle w:val="hps"/>
            <w:rFonts w:cstheme="minorHAnsi"/>
            <w:sz w:val="24"/>
            <w:szCs w:val="24"/>
          </w:rPr>
          <w:t>Nanog (D73G4) XP® Rabbit mAb 4903</w:t>
        </w:r>
      </w:hyperlink>
      <w:r w:rsidRPr="00615DEE">
        <w:rPr>
          <w:rStyle w:val="hps"/>
          <w:rFonts w:cstheme="minorHAnsi"/>
          <w:sz w:val="24"/>
          <w:szCs w:val="24"/>
        </w:rPr>
        <w:t xml:space="preserve">, </w:t>
      </w:r>
      <w:hyperlink r:id="rId109" w:history="1">
        <w:r w:rsidRPr="00615DEE">
          <w:rPr>
            <w:rStyle w:val="hps"/>
            <w:rFonts w:cstheme="minorHAnsi"/>
            <w:sz w:val="24"/>
            <w:szCs w:val="24"/>
          </w:rPr>
          <w:t>LIN28A (D84C11) XP® Rabbit mAb 3695</w:t>
        </w:r>
      </w:hyperlink>
      <w:r w:rsidRPr="00615DEE">
        <w:rPr>
          <w:rStyle w:val="hps"/>
          <w:rFonts w:cstheme="minorHAnsi"/>
          <w:sz w:val="24"/>
          <w:szCs w:val="24"/>
        </w:rPr>
        <w:t xml:space="preserve">, </w:t>
      </w:r>
      <w:hyperlink r:id="rId110" w:history="1">
        <w:r w:rsidRPr="00615DEE">
          <w:rPr>
            <w:rStyle w:val="hps"/>
            <w:rFonts w:cstheme="minorHAnsi"/>
            <w:sz w:val="24"/>
            <w:szCs w:val="24"/>
          </w:rPr>
          <w:t>KLF4 Antibody 4038</w:t>
        </w:r>
      </w:hyperlink>
      <w:r w:rsidRPr="00615DEE">
        <w:rPr>
          <w:rStyle w:val="hps"/>
          <w:rFonts w:cstheme="minorHAnsi"/>
          <w:sz w:val="24"/>
          <w:szCs w:val="24"/>
        </w:rPr>
        <w:t xml:space="preserve">, </w:t>
      </w:r>
      <w:hyperlink r:id="rId111" w:history="1">
        <w:r w:rsidRPr="00615DEE">
          <w:rPr>
            <w:rStyle w:val="hps"/>
            <w:rFonts w:cstheme="minorHAnsi"/>
            <w:sz w:val="24"/>
            <w:szCs w:val="24"/>
          </w:rPr>
          <w:t>c-Myc (D84C12) Rabbit mAb 5605</w:t>
        </w:r>
      </w:hyperlink>
      <w:r w:rsidRPr="00615DEE">
        <w:rPr>
          <w:rStyle w:val="hps"/>
          <w:rFonts w:cstheme="minorHAnsi"/>
          <w:sz w:val="24"/>
          <w:szCs w:val="24"/>
        </w:rPr>
        <w:t>’dir.</w:t>
      </w:r>
    </w:p>
    <w:p w:rsidR="00DA77DB" w:rsidRPr="00615DEE" w:rsidRDefault="00DA77DB" w:rsidP="00A2082B">
      <w:pPr>
        <w:pStyle w:val="ListeParagraf"/>
        <w:numPr>
          <w:ilvl w:val="0"/>
          <w:numId w:val="6"/>
        </w:numPr>
        <w:jc w:val="both"/>
        <w:rPr>
          <w:rStyle w:val="hps"/>
          <w:rFonts w:cstheme="minorHAnsi"/>
          <w:sz w:val="24"/>
          <w:szCs w:val="24"/>
        </w:rPr>
      </w:pPr>
      <w:r w:rsidRPr="00615DEE">
        <w:rPr>
          <w:rStyle w:val="hps"/>
          <w:rFonts w:cstheme="minorHAnsi"/>
          <w:sz w:val="24"/>
          <w:szCs w:val="24"/>
        </w:rPr>
        <w:t>Kit içeriğindeki primer antikorların hepsi 20ul hacimdedir.</w:t>
      </w:r>
    </w:p>
    <w:p w:rsidR="00DA77DB" w:rsidRPr="00615DEE" w:rsidRDefault="00DA77DB" w:rsidP="00A2082B">
      <w:pPr>
        <w:pStyle w:val="ListeParagraf"/>
        <w:numPr>
          <w:ilvl w:val="0"/>
          <w:numId w:val="6"/>
        </w:numPr>
        <w:jc w:val="both"/>
        <w:rPr>
          <w:rStyle w:val="hps"/>
          <w:rFonts w:cstheme="minorHAnsi"/>
          <w:sz w:val="24"/>
          <w:szCs w:val="24"/>
        </w:rPr>
      </w:pPr>
      <w:r w:rsidRPr="00615DEE">
        <w:rPr>
          <w:rStyle w:val="hps"/>
          <w:rFonts w:cstheme="minorHAnsi"/>
          <w:sz w:val="24"/>
          <w:szCs w:val="24"/>
        </w:rPr>
        <w:t>Kit içeriğindeki primer antikorların izotipi tavşandır.</w:t>
      </w:r>
    </w:p>
    <w:p w:rsidR="00DA77DB" w:rsidRPr="00615DEE" w:rsidRDefault="00DA77DB" w:rsidP="00A2082B">
      <w:pPr>
        <w:pStyle w:val="ListeParagraf"/>
        <w:numPr>
          <w:ilvl w:val="0"/>
          <w:numId w:val="6"/>
        </w:numPr>
        <w:jc w:val="both"/>
        <w:rPr>
          <w:rStyle w:val="hps"/>
          <w:rFonts w:cstheme="minorHAnsi"/>
          <w:sz w:val="24"/>
          <w:szCs w:val="24"/>
        </w:rPr>
      </w:pPr>
      <w:r w:rsidRPr="00615DEE">
        <w:rPr>
          <w:rStyle w:val="hps"/>
          <w:rFonts w:cstheme="minorHAnsi"/>
          <w:sz w:val="24"/>
          <w:szCs w:val="24"/>
        </w:rPr>
        <w:t xml:space="preserve">Kit içeriğindeki primer antikordan </w:t>
      </w:r>
      <w:hyperlink r:id="rId112" w:history="1">
        <w:r w:rsidRPr="00615DEE">
          <w:rPr>
            <w:rStyle w:val="hps"/>
            <w:rFonts w:cstheme="minorHAnsi"/>
            <w:sz w:val="24"/>
            <w:szCs w:val="24"/>
          </w:rPr>
          <w:t>KLF4 Antibody 4038</w:t>
        </w:r>
      </w:hyperlink>
      <w:r w:rsidRPr="00615DEE">
        <w:rPr>
          <w:rStyle w:val="hps"/>
          <w:rFonts w:cstheme="minorHAnsi"/>
          <w:sz w:val="24"/>
          <w:szCs w:val="24"/>
        </w:rPr>
        <w:t xml:space="preserve"> poliklonal, diğerlerinin hepsi monoklonaldir.</w:t>
      </w:r>
    </w:p>
    <w:p w:rsidR="00DA77DB" w:rsidRPr="00615DEE" w:rsidRDefault="00DA77DB" w:rsidP="00A2082B">
      <w:pPr>
        <w:pStyle w:val="ListeParagraf"/>
        <w:numPr>
          <w:ilvl w:val="0"/>
          <w:numId w:val="6"/>
        </w:numPr>
        <w:jc w:val="both"/>
        <w:rPr>
          <w:rStyle w:val="hps"/>
          <w:rFonts w:cstheme="minorHAnsi"/>
          <w:sz w:val="24"/>
          <w:szCs w:val="24"/>
        </w:rPr>
      </w:pPr>
      <w:r w:rsidRPr="00615DEE">
        <w:rPr>
          <w:rStyle w:val="hps"/>
          <w:rFonts w:cstheme="minorHAnsi"/>
          <w:sz w:val="24"/>
          <w:szCs w:val="24"/>
        </w:rPr>
        <w:t>Kit içeriğindeki antikorların hepsinin reaktivitesi insandır.</w:t>
      </w:r>
    </w:p>
    <w:p w:rsidR="00DA77DB" w:rsidRPr="00615DEE" w:rsidRDefault="00DA77DB" w:rsidP="00A2082B">
      <w:pPr>
        <w:pStyle w:val="ListeParagraf"/>
        <w:numPr>
          <w:ilvl w:val="0"/>
          <w:numId w:val="6"/>
        </w:numPr>
        <w:jc w:val="both"/>
        <w:rPr>
          <w:rStyle w:val="hps"/>
          <w:rFonts w:cstheme="minorHAnsi"/>
          <w:sz w:val="24"/>
          <w:szCs w:val="24"/>
        </w:rPr>
      </w:pPr>
      <w:r w:rsidRPr="00615DEE">
        <w:rPr>
          <w:rStyle w:val="hps"/>
          <w:rFonts w:cstheme="minorHAnsi"/>
          <w:sz w:val="24"/>
          <w:szCs w:val="24"/>
        </w:rPr>
        <w:t xml:space="preserve">Kit içeriğindeki antikorların tanıdığı proteinlerin moleküler ağırlıkları </w:t>
      </w:r>
      <w:hyperlink r:id="rId113" w:history="1">
        <w:r w:rsidRPr="00615DEE">
          <w:rPr>
            <w:rStyle w:val="hps"/>
            <w:rFonts w:cstheme="minorHAnsi"/>
            <w:sz w:val="24"/>
            <w:szCs w:val="24"/>
          </w:rPr>
          <w:t>Oct-4A (C30A3) Rabbit mAb 2840</w:t>
        </w:r>
      </w:hyperlink>
      <w:r w:rsidRPr="00615DEE">
        <w:rPr>
          <w:rStyle w:val="hps"/>
          <w:rFonts w:cstheme="minorHAnsi"/>
          <w:sz w:val="24"/>
          <w:szCs w:val="24"/>
        </w:rPr>
        <w:t xml:space="preserve"> için 45 kDa, </w:t>
      </w:r>
      <w:hyperlink r:id="rId114" w:history="1">
        <w:r w:rsidRPr="00615DEE">
          <w:rPr>
            <w:rStyle w:val="hps"/>
            <w:rFonts w:cstheme="minorHAnsi"/>
            <w:sz w:val="24"/>
            <w:szCs w:val="24"/>
          </w:rPr>
          <w:t>Sox2 (D6D9) XP® Rabbit mAb 3579</w:t>
        </w:r>
      </w:hyperlink>
      <w:r w:rsidRPr="00615DEE">
        <w:rPr>
          <w:rStyle w:val="hps"/>
          <w:rFonts w:cstheme="minorHAnsi"/>
          <w:sz w:val="24"/>
          <w:szCs w:val="24"/>
        </w:rPr>
        <w:t xml:space="preserve"> için 35 kDa, </w:t>
      </w:r>
      <w:hyperlink r:id="rId115" w:history="1">
        <w:r w:rsidRPr="00615DEE">
          <w:rPr>
            <w:rStyle w:val="hps"/>
            <w:rFonts w:cstheme="minorHAnsi"/>
            <w:sz w:val="24"/>
            <w:szCs w:val="24"/>
          </w:rPr>
          <w:t>Nanog (D73G4) XP® Rabbit mAb 4903</w:t>
        </w:r>
      </w:hyperlink>
      <w:r w:rsidRPr="00615DEE">
        <w:rPr>
          <w:rStyle w:val="hps"/>
          <w:rFonts w:cstheme="minorHAnsi"/>
          <w:sz w:val="24"/>
          <w:szCs w:val="24"/>
        </w:rPr>
        <w:t xml:space="preserve"> için 42 kDa, </w:t>
      </w:r>
      <w:hyperlink r:id="rId116" w:history="1">
        <w:r w:rsidRPr="00615DEE">
          <w:rPr>
            <w:rStyle w:val="hps"/>
            <w:rFonts w:cstheme="minorHAnsi"/>
            <w:sz w:val="24"/>
            <w:szCs w:val="24"/>
          </w:rPr>
          <w:t>LIN28A (D84C11) XP® Rabbit mAb 3695</w:t>
        </w:r>
      </w:hyperlink>
      <w:r w:rsidRPr="00615DEE">
        <w:rPr>
          <w:rStyle w:val="hps"/>
          <w:rFonts w:cstheme="minorHAnsi"/>
          <w:sz w:val="24"/>
          <w:szCs w:val="24"/>
        </w:rPr>
        <w:t xml:space="preserve"> için 26 kDa, </w:t>
      </w:r>
      <w:hyperlink r:id="rId117" w:history="1">
        <w:r w:rsidRPr="00615DEE">
          <w:rPr>
            <w:rStyle w:val="hps"/>
            <w:rFonts w:cstheme="minorHAnsi"/>
            <w:sz w:val="24"/>
            <w:szCs w:val="24"/>
          </w:rPr>
          <w:t>KLF4 Antibody 4038</w:t>
        </w:r>
      </w:hyperlink>
      <w:r w:rsidRPr="00615DEE">
        <w:rPr>
          <w:rStyle w:val="hps"/>
          <w:rFonts w:cstheme="minorHAnsi"/>
          <w:sz w:val="24"/>
          <w:szCs w:val="24"/>
        </w:rPr>
        <w:t xml:space="preserve"> için 65 kDa, </w:t>
      </w:r>
      <w:hyperlink r:id="rId118" w:history="1">
        <w:r w:rsidRPr="00615DEE">
          <w:rPr>
            <w:rStyle w:val="hps"/>
            <w:rFonts w:cstheme="minorHAnsi"/>
            <w:sz w:val="24"/>
            <w:szCs w:val="24"/>
          </w:rPr>
          <w:t>c-Myc (D84C12) Rabbit mAb 5605</w:t>
        </w:r>
      </w:hyperlink>
      <w:r w:rsidRPr="00615DEE">
        <w:rPr>
          <w:rStyle w:val="hps"/>
          <w:rFonts w:cstheme="minorHAnsi"/>
          <w:sz w:val="24"/>
          <w:szCs w:val="24"/>
        </w:rPr>
        <w:t xml:space="preserve"> için 57-65 kDa’dur.</w:t>
      </w:r>
    </w:p>
    <w:p w:rsidR="00DA77DB" w:rsidRPr="00615DEE" w:rsidRDefault="00DA77DB" w:rsidP="00A2082B">
      <w:pPr>
        <w:pStyle w:val="ListeParagraf"/>
        <w:numPr>
          <w:ilvl w:val="0"/>
          <w:numId w:val="6"/>
        </w:numPr>
        <w:jc w:val="both"/>
        <w:rPr>
          <w:rStyle w:val="hps"/>
          <w:rFonts w:cstheme="minorHAnsi"/>
          <w:sz w:val="24"/>
          <w:szCs w:val="24"/>
        </w:rPr>
      </w:pPr>
      <w:r w:rsidRPr="00615DEE">
        <w:rPr>
          <w:rStyle w:val="hps"/>
          <w:rFonts w:cstheme="minorHAnsi"/>
          <w:sz w:val="24"/>
          <w:szCs w:val="24"/>
        </w:rPr>
        <w:t>Kit içeriğindeki tüm antikorlar western blot için 1:1000 dilüsyon oranına sahiptir.</w:t>
      </w:r>
    </w:p>
    <w:p w:rsidR="00DA77DB" w:rsidRPr="00615DEE" w:rsidRDefault="00DA77DB" w:rsidP="00A2082B">
      <w:pPr>
        <w:pStyle w:val="ListeParagraf"/>
        <w:numPr>
          <w:ilvl w:val="0"/>
          <w:numId w:val="6"/>
        </w:numPr>
        <w:jc w:val="both"/>
        <w:rPr>
          <w:rStyle w:val="hps"/>
          <w:rFonts w:cstheme="minorHAnsi"/>
          <w:sz w:val="24"/>
          <w:szCs w:val="24"/>
        </w:rPr>
      </w:pPr>
      <w:r w:rsidRPr="00615DEE">
        <w:rPr>
          <w:rStyle w:val="hps"/>
          <w:rFonts w:cstheme="minorHAnsi"/>
          <w:sz w:val="24"/>
          <w:szCs w:val="24"/>
        </w:rPr>
        <w:t xml:space="preserve">Kit -20C’de saklanmaya uygundur. </w:t>
      </w:r>
    </w:p>
    <w:p w:rsidR="00DA77DB" w:rsidRPr="00615DEE" w:rsidRDefault="00DA77DB" w:rsidP="00A2082B">
      <w:pPr>
        <w:pStyle w:val="ListeParagraf"/>
        <w:numPr>
          <w:ilvl w:val="0"/>
          <w:numId w:val="6"/>
        </w:numPr>
        <w:jc w:val="both"/>
        <w:rPr>
          <w:rStyle w:val="hps"/>
          <w:rFonts w:cstheme="minorHAnsi"/>
          <w:sz w:val="24"/>
          <w:szCs w:val="24"/>
        </w:rPr>
      </w:pPr>
      <w:r w:rsidRPr="00615DEE">
        <w:rPr>
          <w:rStyle w:val="hps"/>
          <w:rFonts w:cstheme="minorHAnsi"/>
          <w:sz w:val="24"/>
          <w:szCs w:val="24"/>
        </w:rPr>
        <w:t>Antikor, üretici firmanın kendi tesislerinde üretilmiş ve onaylanmıştır.</w:t>
      </w:r>
    </w:p>
    <w:p w:rsidR="00DA77DB" w:rsidRPr="00615DEE" w:rsidRDefault="00DA77DB" w:rsidP="00A2082B">
      <w:pPr>
        <w:pStyle w:val="ListeParagraf"/>
        <w:numPr>
          <w:ilvl w:val="0"/>
          <w:numId w:val="6"/>
        </w:numPr>
        <w:jc w:val="both"/>
        <w:rPr>
          <w:rStyle w:val="hps"/>
          <w:rFonts w:cstheme="minorHAnsi"/>
          <w:sz w:val="24"/>
          <w:szCs w:val="24"/>
        </w:rPr>
      </w:pPr>
      <w:r w:rsidRPr="00615DEE">
        <w:rPr>
          <w:rStyle w:val="hps"/>
          <w:rFonts w:cstheme="minorHAnsi"/>
          <w:sz w:val="24"/>
          <w:szCs w:val="24"/>
        </w:rPr>
        <w:t>Her bir aplikasyon için üretici firma tarafından test edilmiş ve sonuçları onaylanmıştır.</w:t>
      </w:r>
    </w:p>
    <w:p w:rsidR="00DA77DB" w:rsidRPr="00615DEE" w:rsidRDefault="00DA77DB" w:rsidP="00A2082B">
      <w:pPr>
        <w:pStyle w:val="ListeParagraf"/>
        <w:numPr>
          <w:ilvl w:val="0"/>
          <w:numId w:val="6"/>
        </w:numPr>
        <w:jc w:val="both"/>
        <w:rPr>
          <w:rStyle w:val="hps"/>
          <w:rFonts w:cstheme="minorHAnsi"/>
          <w:sz w:val="24"/>
          <w:szCs w:val="24"/>
        </w:rPr>
      </w:pPr>
      <w:r w:rsidRPr="00615DEE">
        <w:rPr>
          <w:rStyle w:val="hps"/>
          <w:rFonts w:cstheme="minorHAnsi"/>
          <w:sz w:val="24"/>
          <w:szCs w:val="24"/>
        </w:rPr>
        <w:lastRenderedPageBreak/>
        <w:t xml:space="preserve">Üretici firma, onaylı aplikasyonlar için çalışma garantisi vermektedir, çalışmadığı durumlarda değiştirme garantisi vermektedir. </w:t>
      </w:r>
    </w:p>
    <w:p w:rsidR="00DA77DB" w:rsidRPr="00615DEE" w:rsidRDefault="00DA77DB" w:rsidP="00A2082B">
      <w:pPr>
        <w:pStyle w:val="ListeParagraf"/>
        <w:numPr>
          <w:ilvl w:val="0"/>
          <w:numId w:val="6"/>
        </w:numPr>
        <w:jc w:val="both"/>
        <w:rPr>
          <w:rStyle w:val="hps"/>
          <w:rFonts w:cstheme="minorHAnsi"/>
          <w:sz w:val="24"/>
          <w:szCs w:val="24"/>
        </w:rPr>
      </w:pPr>
      <w:r w:rsidRPr="00615DEE">
        <w:rPr>
          <w:rStyle w:val="hps"/>
          <w:rFonts w:cstheme="minorHAnsi"/>
          <w:sz w:val="24"/>
          <w:szCs w:val="24"/>
        </w:rPr>
        <w:t>Her aplikasyon için optimize edilmiş protokolleri mevcuttur.</w:t>
      </w:r>
    </w:p>
    <w:p w:rsidR="00DA77DB" w:rsidRPr="00615DEE" w:rsidRDefault="00C932CF" w:rsidP="009F3FAA">
      <w:pPr>
        <w:jc w:val="both"/>
        <w:rPr>
          <w:rFonts w:cstheme="minorHAnsi"/>
          <w:sz w:val="24"/>
          <w:szCs w:val="24"/>
          <w:shd w:val="clear" w:color="auto" w:fill="FFFFFF"/>
        </w:rPr>
      </w:pPr>
      <w:r w:rsidRPr="00615DEE">
        <w:rPr>
          <w:rFonts w:cstheme="minorHAnsi"/>
          <w:b/>
          <w:color w:val="000000"/>
          <w:sz w:val="24"/>
          <w:szCs w:val="24"/>
          <w:shd w:val="clear" w:color="auto" w:fill="FFFFFF"/>
        </w:rPr>
        <w:t xml:space="preserve">14- </w:t>
      </w:r>
      <w:r w:rsidR="00DA77DB" w:rsidRPr="00615DEE">
        <w:rPr>
          <w:rFonts w:cstheme="minorHAnsi"/>
          <w:b/>
          <w:color w:val="000000"/>
          <w:sz w:val="24"/>
          <w:szCs w:val="24"/>
          <w:shd w:val="clear" w:color="auto" w:fill="FFFFFF"/>
        </w:rPr>
        <w:t>Phospho-CREB (Ser133</w:t>
      </w:r>
      <w:r w:rsidR="005E2B60">
        <w:rPr>
          <w:rFonts w:cstheme="minorHAnsi"/>
          <w:b/>
          <w:color w:val="000000"/>
          <w:sz w:val="24"/>
          <w:szCs w:val="24"/>
          <w:shd w:val="clear" w:color="auto" w:fill="FFFFFF"/>
        </w:rPr>
        <w:t>) (87G3) Rabbit mAb</w:t>
      </w:r>
    </w:p>
    <w:p w:rsidR="00DA77DB" w:rsidRPr="00615DEE" w:rsidRDefault="00DA77DB" w:rsidP="00A2082B">
      <w:pPr>
        <w:pStyle w:val="ListeParagraf"/>
        <w:numPr>
          <w:ilvl w:val="0"/>
          <w:numId w:val="7"/>
        </w:numPr>
        <w:ind w:left="360"/>
        <w:jc w:val="both"/>
        <w:rPr>
          <w:rStyle w:val="hps"/>
          <w:rFonts w:cstheme="minorHAnsi"/>
          <w:sz w:val="24"/>
          <w:szCs w:val="24"/>
        </w:rPr>
      </w:pPr>
      <w:r w:rsidRPr="00615DEE">
        <w:rPr>
          <w:rStyle w:val="hps"/>
          <w:rFonts w:cstheme="minorHAnsi"/>
          <w:sz w:val="24"/>
          <w:szCs w:val="24"/>
        </w:rPr>
        <w:t>Antikor western blot, immünohistokimya, immünofloresan, flow sitometri ve ChIP aplikasyonları için kullanıma uygundur.</w:t>
      </w:r>
    </w:p>
    <w:p w:rsidR="00DA77DB" w:rsidRPr="00615DEE" w:rsidRDefault="00DA77DB" w:rsidP="00A2082B">
      <w:pPr>
        <w:pStyle w:val="ListeParagraf"/>
        <w:numPr>
          <w:ilvl w:val="0"/>
          <w:numId w:val="7"/>
        </w:numPr>
        <w:ind w:left="360"/>
        <w:jc w:val="both"/>
        <w:rPr>
          <w:rStyle w:val="hps"/>
          <w:rFonts w:cstheme="minorHAnsi"/>
          <w:sz w:val="24"/>
          <w:szCs w:val="24"/>
        </w:rPr>
      </w:pPr>
      <w:r w:rsidRPr="00615DEE">
        <w:rPr>
          <w:rStyle w:val="hps"/>
          <w:rFonts w:cstheme="minorHAnsi"/>
          <w:sz w:val="24"/>
          <w:szCs w:val="24"/>
        </w:rPr>
        <w:t>Antikorun reaktivitesi insan, fare ve sıçandır.</w:t>
      </w:r>
    </w:p>
    <w:p w:rsidR="00DA77DB" w:rsidRPr="00615DEE" w:rsidRDefault="00DA77DB" w:rsidP="00A2082B">
      <w:pPr>
        <w:pStyle w:val="ListeParagraf"/>
        <w:numPr>
          <w:ilvl w:val="0"/>
          <w:numId w:val="7"/>
        </w:numPr>
        <w:ind w:left="360"/>
        <w:jc w:val="both"/>
        <w:rPr>
          <w:rStyle w:val="hps"/>
          <w:rFonts w:cstheme="minorHAnsi"/>
          <w:sz w:val="24"/>
          <w:szCs w:val="24"/>
        </w:rPr>
      </w:pPr>
      <w:r w:rsidRPr="00615DEE">
        <w:rPr>
          <w:rStyle w:val="hps"/>
          <w:rFonts w:cstheme="minorHAnsi"/>
          <w:sz w:val="24"/>
          <w:szCs w:val="24"/>
        </w:rPr>
        <w:t>Antikorun tanıdığı proteinin moleküler ağırlığı 43 kDa’dur.</w:t>
      </w:r>
    </w:p>
    <w:p w:rsidR="00DA77DB" w:rsidRPr="00615DEE" w:rsidRDefault="00DA77DB" w:rsidP="00A2082B">
      <w:pPr>
        <w:pStyle w:val="ListeParagraf"/>
        <w:numPr>
          <w:ilvl w:val="0"/>
          <w:numId w:val="7"/>
        </w:numPr>
        <w:ind w:left="360"/>
        <w:jc w:val="both"/>
        <w:rPr>
          <w:rStyle w:val="hps"/>
          <w:rFonts w:cstheme="minorHAnsi"/>
          <w:sz w:val="24"/>
          <w:szCs w:val="24"/>
        </w:rPr>
      </w:pPr>
      <w:r w:rsidRPr="00615DEE">
        <w:rPr>
          <w:rStyle w:val="hps"/>
          <w:rFonts w:cstheme="minorHAnsi"/>
          <w:sz w:val="24"/>
          <w:szCs w:val="24"/>
        </w:rPr>
        <w:t>Antikor monoklonaldir.</w:t>
      </w:r>
    </w:p>
    <w:p w:rsidR="00DA77DB" w:rsidRPr="00615DEE" w:rsidRDefault="00DA77DB" w:rsidP="00A2082B">
      <w:pPr>
        <w:pStyle w:val="ListeParagraf"/>
        <w:numPr>
          <w:ilvl w:val="0"/>
          <w:numId w:val="7"/>
        </w:numPr>
        <w:ind w:left="360"/>
        <w:jc w:val="both"/>
        <w:rPr>
          <w:rStyle w:val="hps"/>
          <w:rFonts w:cstheme="minorHAnsi"/>
          <w:sz w:val="24"/>
          <w:szCs w:val="24"/>
        </w:rPr>
      </w:pPr>
      <w:r w:rsidRPr="00615DEE">
        <w:rPr>
          <w:rStyle w:val="hps"/>
          <w:rFonts w:cstheme="minorHAnsi"/>
          <w:sz w:val="24"/>
          <w:szCs w:val="24"/>
        </w:rPr>
        <w:t>Antikorun izotipi tavşan IgG’dir.</w:t>
      </w:r>
    </w:p>
    <w:p w:rsidR="00DA77DB" w:rsidRPr="00615DEE" w:rsidRDefault="00DA77DB" w:rsidP="00A2082B">
      <w:pPr>
        <w:pStyle w:val="ListeParagraf"/>
        <w:numPr>
          <w:ilvl w:val="0"/>
          <w:numId w:val="7"/>
        </w:numPr>
        <w:ind w:left="360"/>
        <w:jc w:val="both"/>
        <w:rPr>
          <w:rStyle w:val="hps"/>
          <w:rFonts w:cstheme="minorHAnsi"/>
          <w:sz w:val="24"/>
          <w:szCs w:val="24"/>
        </w:rPr>
      </w:pPr>
      <w:r w:rsidRPr="00615DEE">
        <w:rPr>
          <w:rStyle w:val="hps"/>
          <w:rFonts w:cstheme="minorHAnsi"/>
          <w:sz w:val="24"/>
          <w:szCs w:val="24"/>
        </w:rPr>
        <w:t>Antikorun sulandırma oranı valide aplikasyonlar için aşağıdaki gibidir.</w:t>
      </w:r>
    </w:p>
    <w:tbl>
      <w:tblPr>
        <w:tblW w:w="3257" w:type="pct"/>
        <w:tblInd w:w="827" w:type="dxa"/>
        <w:tblCellMar>
          <w:top w:w="15" w:type="dxa"/>
          <w:left w:w="15" w:type="dxa"/>
          <w:bottom w:w="15" w:type="dxa"/>
          <w:right w:w="15" w:type="dxa"/>
        </w:tblCellMar>
        <w:tblLook w:val="04A0" w:firstRow="1" w:lastRow="0" w:firstColumn="1" w:lastColumn="0" w:noHBand="0" w:noVBand="1"/>
      </w:tblPr>
      <w:tblGrid>
        <w:gridCol w:w="4925"/>
        <w:gridCol w:w="955"/>
      </w:tblGrid>
      <w:tr w:rsidR="00DA77DB" w:rsidRPr="00615DEE" w:rsidTr="00C932CF">
        <w:trPr>
          <w:trHeight w:val="153"/>
        </w:trPr>
        <w:tc>
          <w:tcPr>
            <w:tcW w:w="0" w:type="auto"/>
            <w:shd w:val="clear" w:color="auto" w:fill="auto"/>
            <w:tcMar>
              <w:top w:w="120" w:type="dxa"/>
              <w:left w:w="120" w:type="dxa"/>
              <w:bottom w:w="120" w:type="dxa"/>
              <w:right w:w="120" w:type="dxa"/>
            </w:tcMar>
            <w:vAlign w:val="center"/>
            <w:hideMark/>
          </w:tcPr>
          <w:p w:rsidR="00DA77DB" w:rsidRPr="00615DEE" w:rsidRDefault="00DA77DB" w:rsidP="009F3FAA">
            <w:pPr>
              <w:spacing w:after="0" w:line="240" w:lineRule="auto"/>
              <w:jc w:val="both"/>
              <w:rPr>
                <w:rFonts w:eastAsia="Times New Roman" w:cstheme="minorHAnsi"/>
                <w:color w:val="333333"/>
                <w:sz w:val="24"/>
                <w:szCs w:val="24"/>
                <w:lang w:val="en-US"/>
              </w:rPr>
            </w:pPr>
            <w:r w:rsidRPr="00615DEE">
              <w:rPr>
                <w:rFonts w:eastAsia="Times New Roman" w:cstheme="minorHAnsi"/>
                <w:color w:val="333333"/>
                <w:sz w:val="24"/>
                <w:szCs w:val="24"/>
                <w:lang w:val="en-US"/>
              </w:rPr>
              <w:t>Western Blotting</w:t>
            </w:r>
          </w:p>
        </w:tc>
        <w:tc>
          <w:tcPr>
            <w:tcW w:w="0" w:type="auto"/>
            <w:shd w:val="clear" w:color="auto" w:fill="auto"/>
            <w:tcMar>
              <w:top w:w="120" w:type="dxa"/>
              <w:left w:w="120" w:type="dxa"/>
              <w:bottom w:w="120" w:type="dxa"/>
              <w:right w:w="120" w:type="dxa"/>
            </w:tcMar>
            <w:vAlign w:val="center"/>
            <w:hideMark/>
          </w:tcPr>
          <w:p w:rsidR="00DA77DB" w:rsidRPr="00615DEE" w:rsidRDefault="00DA77DB" w:rsidP="009F3FAA">
            <w:pPr>
              <w:spacing w:after="0" w:line="240" w:lineRule="auto"/>
              <w:jc w:val="both"/>
              <w:rPr>
                <w:rFonts w:eastAsia="Times New Roman" w:cstheme="minorHAnsi"/>
                <w:color w:val="333333"/>
                <w:sz w:val="24"/>
                <w:szCs w:val="24"/>
                <w:lang w:val="en-US"/>
              </w:rPr>
            </w:pPr>
            <w:r w:rsidRPr="00615DEE">
              <w:rPr>
                <w:rFonts w:eastAsia="Times New Roman" w:cstheme="minorHAnsi"/>
                <w:color w:val="333333"/>
                <w:sz w:val="24"/>
                <w:szCs w:val="24"/>
                <w:lang w:val="en-US"/>
              </w:rPr>
              <w:t>1:1000</w:t>
            </w:r>
          </w:p>
        </w:tc>
      </w:tr>
      <w:tr w:rsidR="00DA77DB" w:rsidRPr="00615DEE" w:rsidTr="00C932CF">
        <w:trPr>
          <w:trHeight w:val="149"/>
        </w:trPr>
        <w:tc>
          <w:tcPr>
            <w:tcW w:w="0" w:type="auto"/>
            <w:shd w:val="clear" w:color="auto" w:fill="auto"/>
            <w:tcMar>
              <w:top w:w="120" w:type="dxa"/>
              <w:left w:w="120" w:type="dxa"/>
              <w:bottom w:w="120" w:type="dxa"/>
              <w:right w:w="120" w:type="dxa"/>
            </w:tcMar>
            <w:vAlign w:val="center"/>
            <w:hideMark/>
          </w:tcPr>
          <w:p w:rsidR="00DA77DB" w:rsidRPr="00615DEE" w:rsidRDefault="00DA77DB" w:rsidP="009F3FAA">
            <w:pPr>
              <w:spacing w:after="0" w:line="240" w:lineRule="auto"/>
              <w:jc w:val="both"/>
              <w:rPr>
                <w:rFonts w:eastAsia="Times New Roman" w:cstheme="minorHAnsi"/>
                <w:color w:val="333333"/>
                <w:sz w:val="24"/>
                <w:szCs w:val="24"/>
                <w:lang w:val="en-US"/>
              </w:rPr>
            </w:pPr>
            <w:r w:rsidRPr="00615DEE">
              <w:rPr>
                <w:rFonts w:eastAsia="Times New Roman" w:cstheme="minorHAnsi"/>
                <w:color w:val="333333"/>
                <w:sz w:val="24"/>
                <w:szCs w:val="24"/>
                <w:lang w:val="en-US"/>
              </w:rPr>
              <w:t>Immunohistochemistry (Paraffin)</w:t>
            </w:r>
          </w:p>
        </w:tc>
        <w:tc>
          <w:tcPr>
            <w:tcW w:w="0" w:type="auto"/>
            <w:shd w:val="clear" w:color="auto" w:fill="auto"/>
            <w:tcMar>
              <w:top w:w="120" w:type="dxa"/>
              <w:left w:w="120" w:type="dxa"/>
              <w:bottom w:w="120" w:type="dxa"/>
              <w:right w:w="120" w:type="dxa"/>
            </w:tcMar>
            <w:vAlign w:val="center"/>
            <w:hideMark/>
          </w:tcPr>
          <w:p w:rsidR="00DA77DB" w:rsidRPr="00615DEE" w:rsidRDefault="00DA77DB" w:rsidP="009F3FAA">
            <w:pPr>
              <w:spacing w:after="0" w:line="240" w:lineRule="auto"/>
              <w:jc w:val="both"/>
              <w:rPr>
                <w:rFonts w:eastAsia="Times New Roman" w:cstheme="minorHAnsi"/>
                <w:color w:val="333333"/>
                <w:sz w:val="24"/>
                <w:szCs w:val="24"/>
                <w:lang w:val="en-US"/>
              </w:rPr>
            </w:pPr>
            <w:r w:rsidRPr="00615DEE">
              <w:rPr>
                <w:rFonts w:eastAsia="Times New Roman" w:cstheme="minorHAnsi"/>
                <w:color w:val="333333"/>
                <w:sz w:val="24"/>
                <w:szCs w:val="24"/>
                <w:lang w:val="en-US"/>
              </w:rPr>
              <w:t>1:800</w:t>
            </w:r>
          </w:p>
        </w:tc>
      </w:tr>
      <w:tr w:rsidR="00DA77DB" w:rsidRPr="00615DEE" w:rsidTr="00C932CF">
        <w:trPr>
          <w:trHeight w:val="153"/>
        </w:trPr>
        <w:tc>
          <w:tcPr>
            <w:tcW w:w="0" w:type="auto"/>
            <w:shd w:val="clear" w:color="auto" w:fill="auto"/>
            <w:tcMar>
              <w:top w:w="120" w:type="dxa"/>
              <w:left w:w="120" w:type="dxa"/>
              <w:bottom w:w="120" w:type="dxa"/>
              <w:right w:w="120" w:type="dxa"/>
            </w:tcMar>
            <w:vAlign w:val="center"/>
            <w:hideMark/>
          </w:tcPr>
          <w:p w:rsidR="00DA77DB" w:rsidRPr="00615DEE" w:rsidRDefault="00DA77DB" w:rsidP="009F3FAA">
            <w:pPr>
              <w:spacing w:after="0" w:line="240" w:lineRule="auto"/>
              <w:jc w:val="both"/>
              <w:rPr>
                <w:rFonts w:eastAsia="Times New Roman" w:cstheme="minorHAnsi"/>
                <w:color w:val="333333"/>
                <w:sz w:val="24"/>
                <w:szCs w:val="24"/>
                <w:lang w:val="en-US"/>
              </w:rPr>
            </w:pPr>
            <w:r w:rsidRPr="00615DEE">
              <w:rPr>
                <w:rFonts w:eastAsia="Times New Roman" w:cstheme="minorHAnsi"/>
                <w:color w:val="333333"/>
                <w:sz w:val="24"/>
                <w:szCs w:val="24"/>
                <w:lang w:val="en-US"/>
              </w:rPr>
              <w:t>Immunofluorescence (Frozen)</w:t>
            </w:r>
          </w:p>
        </w:tc>
        <w:tc>
          <w:tcPr>
            <w:tcW w:w="0" w:type="auto"/>
            <w:shd w:val="clear" w:color="auto" w:fill="auto"/>
            <w:tcMar>
              <w:top w:w="120" w:type="dxa"/>
              <w:left w:w="120" w:type="dxa"/>
              <w:bottom w:w="120" w:type="dxa"/>
              <w:right w:w="120" w:type="dxa"/>
            </w:tcMar>
            <w:vAlign w:val="center"/>
            <w:hideMark/>
          </w:tcPr>
          <w:p w:rsidR="00DA77DB" w:rsidRPr="00615DEE" w:rsidRDefault="00DA77DB" w:rsidP="009F3FAA">
            <w:pPr>
              <w:spacing w:after="0" w:line="240" w:lineRule="auto"/>
              <w:jc w:val="both"/>
              <w:rPr>
                <w:rFonts w:eastAsia="Times New Roman" w:cstheme="minorHAnsi"/>
                <w:color w:val="333333"/>
                <w:sz w:val="24"/>
                <w:szCs w:val="24"/>
                <w:lang w:val="en-US"/>
              </w:rPr>
            </w:pPr>
            <w:r w:rsidRPr="00615DEE">
              <w:rPr>
                <w:rFonts w:eastAsia="Times New Roman" w:cstheme="minorHAnsi"/>
                <w:color w:val="333333"/>
                <w:sz w:val="24"/>
                <w:szCs w:val="24"/>
                <w:lang w:val="en-US"/>
              </w:rPr>
              <w:t>1:800</w:t>
            </w:r>
          </w:p>
        </w:tc>
      </w:tr>
      <w:tr w:rsidR="00DA77DB" w:rsidRPr="00615DEE" w:rsidTr="00C932CF">
        <w:trPr>
          <w:trHeight w:val="149"/>
        </w:trPr>
        <w:tc>
          <w:tcPr>
            <w:tcW w:w="0" w:type="auto"/>
            <w:shd w:val="clear" w:color="auto" w:fill="auto"/>
            <w:tcMar>
              <w:top w:w="120" w:type="dxa"/>
              <w:left w:w="120" w:type="dxa"/>
              <w:bottom w:w="120" w:type="dxa"/>
              <w:right w:w="120" w:type="dxa"/>
            </w:tcMar>
            <w:vAlign w:val="center"/>
            <w:hideMark/>
          </w:tcPr>
          <w:p w:rsidR="00DA77DB" w:rsidRPr="00615DEE" w:rsidRDefault="00DA77DB" w:rsidP="009F3FAA">
            <w:pPr>
              <w:spacing w:after="0" w:line="240" w:lineRule="auto"/>
              <w:jc w:val="both"/>
              <w:rPr>
                <w:rFonts w:eastAsia="Times New Roman" w:cstheme="minorHAnsi"/>
                <w:color w:val="333333"/>
                <w:sz w:val="24"/>
                <w:szCs w:val="24"/>
                <w:lang w:val="en-US"/>
              </w:rPr>
            </w:pPr>
            <w:r w:rsidRPr="00615DEE">
              <w:rPr>
                <w:rFonts w:eastAsia="Times New Roman" w:cstheme="minorHAnsi"/>
                <w:color w:val="333333"/>
                <w:sz w:val="24"/>
                <w:szCs w:val="24"/>
                <w:lang w:val="en-US"/>
              </w:rPr>
              <w:t>Immunofluorescence (Immunocytochemistry)</w:t>
            </w:r>
          </w:p>
        </w:tc>
        <w:tc>
          <w:tcPr>
            <w:tcW w:w="0" w:type="auto"/>
            <w:shd w:val="clear" w:color="auto" w:fill="auto"/>
            <w:tcMar>
              <w:top w:w="120" w:type="dxa"/>
              <w:left w:w="120" w:type="dxa"/>
              <w:bottom w:w="120" w:type="dxa"/>
              <w:right w:w="120" w:type="dxa"/>
            </w:tcMar>
            <w:vAlign w:val="center"/>
            <w:hideMark/>
          </w:tcPr>
          <w:p w:rsidR="00DA77DB" w:rsidRPr="00615DEE" w:rsidRDefault="00DA77DB" w:rsidP="009F3FAA">
            <w:pPr>
              <w:spacing w:after="0" w:line="240" w:lineRule="auto"/>
              <w:jc w:val="both"/>
              <w:rPr>
                <w:rFonts w:eastAsia="Times New Roman" w:cstheme="minorHAnsi"/>
                <w:color w:val="333333"/>
                <w:sz w:val="24"/>
                <w:szCs w:val="24"/>
                <w:lang w:val="en-US"/>
              </w:rPr>
            </w:pPr>
            <w:r w:rsidRPr="00615DEE">
              <w:rPr>
                <w:rFonts w:eastAsia="Times New Roman" w:cstheme="minorHAnsi"/>
                <w:color w:val="333333"/>
                <w:sz w:val="24"/>
                <w:szCs w:val="24"/>
                <w:lang w:val="en-US"/>
              </w:rPr>
              <w:t>1:800</w:t>
            </w:r>
          </w:p>
        </w:tc>
      </w:tr>
      <w:tr w:rsidR="00DA77DB" w:rsidRPr="00615DEE" w:rsidTr="00C932CF">
        <w:trPr>
          <w:trHeight w:val="153"/>
        </w:trPr>
        <w:tc>
          <w:tcPr>
            <w:tcW w:w="0" w:type="auto"/>
            <w:shd w:val="clear" w:color="auto" w:fill="auto"/>
            <w:tcMar>
              <w:top w:w="120" w:type="dxa"/>
              <w:left w:w="120" w:type="dxa"/>
              <w:bottom w:w="120" w:type="dxa"/>
              <w:right w:w="120" w:type="dxa"/>
            </w:tcMar>
            <w:vAlign w:val="center"/>
            <w:hideMark/>
          </w:tcPr>
          <w:p w:rsidR="00DA77DB" w:rsidRPr="00615DEE" w:rsidRDefault="00DA77DB" w:rsidP="009F3FAA">
            <w:pPr>
              <w:spacing w:after="0" w:line="240" w:lineRule="auto"/>
              <w:jc w:val="both"/>
              <w:rPr>
                <w:rFonts w:eastAsia="Times New Roman" w:cstheme="minorHAnsi"/>
                <w:color w:val="333333"/>
                <w:sz w:val="24"/>
                <w:szCs w:val="24"/>
                <w:lang w:val="en-US"/>
              </w:rPr>
            </w:pPr>
            <w:r w:rsidRPr="00615DEE">
              <w:rPr>
                <w:rFonts w:eastAsia="Times New Roman" w:cstheme="minorHAnsi"/>
                <w:color w:val="333333"/>
                <w:sz w:val="24"/>
                <w:szCs w:val="24"/>
                <w:lang w:val="en-US"/>
              </w:rPr>
              <w:t>Flow Cytometry</w:t>
            </w:r>
          </w:p>
        </w:tc>
        <w:tc>
          <w:tcPr>
            <w:tcW w:w="0" w:type="auto"/>
            <w:shd w:val="clear" w:color="auto" w:fill="auto"/>
            <w:tcMar>
              <w:top w:w="120" w:type="dxa"/>
              <w:left w:w="120" w:type="dxa"/>
              <w:bottom w:w="120" w:type="dxa"/>
              <w:right w:w="120" w:type="dxa"/>
            </w:tcMar>
            <w:vAlign w:val="center"/>
            <w:hideMark/>
          </w:tcPr>
          <w:p w:rsidR="00DA77DB" w:rsidRPr="00615DEE" w:rsidRDefault="00DA77DB" w:rsidP="009F3FAA">
            <w:pPr>
              <w:spacing w:after="0" w:line="240" w:lineRule="auto"/>
              <w:jc w:val="both"/>
              <w:rPr>
                <w:rFonts w:eastAsia="Times New Roman" w:cstheme="minorHAnsi"/>
                <w:color w:val="333333"/>
                <w:sz w:val="24"/>
                <w:szCs w:val="24"/>
                <w:lang w:val="en-US"/>
              </w:rPr>
            </w:pPr>
            <w:r w:rsidRPr="00615DEE">
              <w:rPr>
                <w:rFonts w:eastAsia="Times New Roman" w:cstheme="minorHAnsi"/>
                <w:color w:val="333333"/>
                <w:sz w:val="24"/>
                <w:szCs w:val="24"/>
                <w:lang w:val="en-US"/>
              </w:rPr>
              <w:t>1:800</w:t>
            </w:r>
          </w:p>
        </w:tc>
      </w:tr>
      <w:tr w:rsidR="00DA77DB" w:rsidRPr="00615DEE" w:rsidTr="00C932CF">
        <w:trPr>
          <w:trHeight w:val="153"/>
        </w:trPr>
        <w:tc>
          <w:tcPr>
            <w:tcW w:w="0" w:type="auto"/>
            <w:shd w:val="clear" w:color="auto" w:fill="auto"/>
            <w:tcMar>
              <w:top w:w="120" w:type="dxa"/>
              <w:left w:w="120" w:type="dxa"/>
              <w:bottom w:w="120" w:type="dxa"/>
              <w:right w:w="120" w:type="dxa"/>
            </w:tcMar>
            <w:vAlign w:val="center"/>
            <w:hideMark/>
          </w:tcPr>
          <w:p w:rsidR="00DA77DB" w:rsidRPr="00615DEE" w:rsidRDefault="00DA77DB" w:rsidP="009F3FAA">
            <w:pPr>
              <w:spacing w:after="0" w:line="240" w:lineRule="auto"/>
              <w:jc w:val="both"/>
              <w:rPr>
                <w:rFonts w:eastAsia="Times New Roman" w:cstheme="minorHAnsi"/>
                <w:color w:val="333333"/>
                <w:sz w:val="24"/>
                <w:szCs w:val="24"/>
                <w:lang w:val="en-US"/>
              </w:rPr>
            </w:pPr>
            <w:r w:rsidRPr="00615DEE">
              <w:rPr>
                <w:rFonts w:eastAsia="Times New Roman" w:cstheme="minorHAnsi"/>
                <w:color w:val="333333"/>
                <w:sz w:val="24"/>
                <w:szCs w:val="24"/>
                <w:lang w:val="en-US"/>
              </w:rPr>
              <w:t>Chromatin IP</w:t>
            </w:r>
          </w:p>
        </w:tc>
        <w:tc>
          <w:tcPr>
            <w:tcW w:w="0" w:type="auto"/>
            <w:shd w:val="clear" w:color="auto" w:fill="auto"/>
            <w:tcMar>
              <w:top w:w="120" w:type="dxa"/>
              <w:left w:w="120" w:type="dxa"/>
              <w:bottom w:w="120" w:type="dxa"/>
              <w:right w:w="120" w:type="dxa"/>
            </w:tcMar>
            <w:vAlign w:val="center"/>
            <w:hideMark/>
          </w:tcPr>
          <w:p w:rsidR="00DA77DB" w:rsidRPr="00615DEE" w:rsidRDefault="00DA77DB" w:rsidP="009F3FAA">
            <w:pPr>
              <w:spacing w:after="0" w:line="240" w:lineRule="auto"/>
              <w:jc w:val="both"/>
              <w:rPr>
                <w:rFonts w:eastAsia="Times New Roman" w:cstheme="minorHAnsi"/>
                <w:color w:val="333333"/>
                <w:sz w:val="24"/>
                <w:szCs w:val="24"/>
                <w:lang w:val="en-US"/>
              </w:rPr>
            </w:pPr>
            <w:r w:rsidRPr="00615DEE">
              <w:rPr>
                <w:rFonts w:eastAsia="Times New Roman" w:cstheme="minorHAnsi"/>
                <w:color w:val="333333"/>
                <w:sz w:val="24"/>
                <w:szCs w:val="24"/>
                <w:lang w:val="en-US"/>
              </w:rPr>
              <w:t>1:50</w:t>
            </w:r>
          </w:p>
        </w:tc>
      </w:tr>
      <w:tr w:rsidR="00DA77DB" w:rsidRPr="00615DEE" w:rsidTr="00C932CF">
        <w:trPr>
          <w:trHeight w:val="149"/>
        </w:trPr>
        <w:tc>
          <w:tcPr>
            <w:tcW w:w="0" w:type="auto"/>
            <w:shd w:val="clear" w:color="auto" w:fill="auto"/>
            <w:tcMar>
              <w:top w:w="120" w:type="dxa"/>
              <w:left w:w="120" w:type="dxa"/>
              <w:bottom w:w="120" w:type="dxa"/>
              <w:right w:w="120" w:type="dxa"/>
            </w:tcMar>
            <w:vAlign w:val="center"/>
            <w:hideMark/>
          </w:tcPr>
          <w:p w:rsidR="00DA77DB" w:rsidRPr="00615DEE" w:rsidRDefault="00DA77DB" w:rsidP="009F3FAA">
            <w:pPr>
              <w:spacing w:after="0" w:line="240" w:lineRule="auto"/>
              <w:jc w:val="both"/>
              <w:rPr>
                <w:rFonts w:eastAsia="Times New Roman" w:cstheme="minorHAnsi"/>
                <w:color w:val="333333"/>
                <w:sz w:val="24"/>
                <w:szCs w:val="24"/>
                <w:lang w:val="en-US"/>
              </w:rPr>
            </w:pPr>
            <w:r w:rsidRPr="00615DEE">
              <w:rPr>
                <w:rFonts w:eastAsia="Times New Roman" w:cstheme="minorHAnsi"/>
                <w:color w:val="333333"/>
                <w:sz w:val="24"/>
                <w:szCs w:val="24"/>
                <w:lang w:val="en-US"/>
              </w:rPr>
              <w:t>Chromatin IP-seq</w:t>
            </w:r>
          </w:p>
        </w:tc>
        <w:tc>
          <w:tcPr>
            <w:tcW w:w="0" w:type="auto"/>
            <w:shd w:val="clear" w:color="auto" w:fill="auto"/>
            <w:tcMar>
              <w:top w:w="120" w:type="dxa"/>
              <w:left w:w="120" w:type="dxa"/>
              <w:bottom w:w="120" w:type="dxa"/>
              <w:right w:w="120" w:type="dxa"/>
            </w:tcMar>
            <w:vAlign w:val="center"/>
            <w:hideMark/>
          </w:tcPr>
          <w:p w:rsidR="00DA77DB" w:rsidRPr="00615DEE" w:rsidRDefault="00DA77DB" w:rsidP="009F3FAA">
            <w:pPr>
              <w:spacing w:after="0" w:line="240" w:lineRule="auto"/>
              <w:jc w:val="both"/>
              <w:rPr>
                <w:rFonts w:eastAsia="Times New Roman" w:cstheme="minorHAnsi"/>
                <w:color w:val="333333"/>
                <w:sz w:val="24"/>
                <w:szCs w:val="24"/>
                <w:lang w:val="en-US"/>
              </w:rPr>
            </w:pPr>
            <w:r w:rsidRPr="00615DEE">
              <w:rPr>
                <w:rFonts w:eastAsia="Times New Roman" w:cstheme="minorHAnsi"/>
                <w:color w:val="333333"/>
                <w:sz w:val="24"/>
                <w:szCs w:val="24"/>
                <w:lang w:val="en-US"/>
              </w:rPr>
              <w:t>1:50</w:t>
            </w:r>
          </w:p>
        </w:tc>
      </w:tr>
    </w:tbl>
    <w:p w:rsidR="00DA77DB" w:rsidRPr="00615DEE" w:rsidRDefault="00DA77DB" w:rsidP="00C932CF">
      <w:pPr>
        <w:pStyle w:val="ListeParagraf"/>
        <w:ind w:left="360"/>
        <w:jc w:val="both"/>
        <w:rPr>
          <w:rStyle w:val="hps"/>
          <w:rFonts w:cstheme="minorHAnsi"/>
          <w:sz w:val="24"/>
          <w:szCs w:val="24"/>
        </w:rPr>
      </w:pPr>
    </w:p>
    <w:p w:rsidR="00DA77DB" w:rsidRPr="00615DEE" w:rsidRDefault="00DA77DB" w:rsidP="00A2082B">
      <w:pPr>
        <w:pStyle w:val="ListeParagraf"/>
        <w:numPr>
          <w:ilvl w:val="0"/>
          <w:numId w:val="7"/>
        </w:numPr>
        <w:ind w:left="360"/>
        <w:jc w:val="both"/>
        <w:rPr>
          <w:rStyle w:val="hps"/>
          <w:rFonts w:cstheme="minorHAnsi"/>
          <w:sz w:val="24"/>
          <w:szCs w:val="24"/>
        </w:rPr>
      </w:pPr>
      <w:r w:rsidRPr="00615DEE">
        <w:rPr>
          <w:rStyle w:val="hps"/>
          <w:rFonts w:cstheme="minorHAnsi"/>
          <w:sz w:val="24"/>
          <w:szCs w:val="24"/>
        </w:rPr>
        <w:t xml:space="preserve">Antikor total CREB proteininin sadece Ser133 pozisyonundan fosforile formunu endojen seviyede tanımaktadır. </w:t>
      </w:r>
    </w:p>
    <w:p w:rsidR="00DA77DB" w:rsidRPr="00615DEE" w:rsidRDefault="00DA77DB" w:rsidP="00A2082B">
      <w:pPr>
        <w:pStyle w:val="ListeParagraf"/>
        <w:numPr>
          <w:ilvl w:val="0"/>
          <w:numId w:val="7"/>
        </w:numPr>
        <w:spacing w:before="120" w:after="120"/>
        <w:ind w:left="360" w:right="-288"/>
        <w:jc w:val="both"/>
        <w:rPr>
          <w:rStyle w:val="hps"/>
          <w:rFonts w:cstheme="minorHAnsi"/>
          <w:sz w:val="24"/>
          <w:szCs w:val="24"/>
        </w:rPr>
      </w:pPr>
      <w:r w:rsidRPr="00615DEE">
        <w:rPr>
          <w:rStyle w:val="hps"/>
          <w:rFonts w:cstheme="minorHAnsi"/>
          <w:sz w:val="24"/>
          <w:szCs w:val="24"/>
        </w:rPr>
        <w:t xml:space="preserve">Antikor zebrafish ile %100 homoloji göstermektedir. </w:t>
      </w:r>
    </w:p>
    <w:p w:rsidR="00DA77DB" w:rsidRPr="00615DEE" w:rsidRDefault="00DA77DB" w:rsidP="00A2082B">
      <w:pPr>
        <w:pStyle w:val="ListeParagraf"/>
        <w:numPr>
          <w:ilvl w:val="0"/>
          <w:numId w:val="7"/>
        </w:numPr>
        <w:ind w:left="360"/>
        <w:jc w:val="both"/>
        <w:rPr>
          <w:rStyle w:val="hps"/>
          <w:rFonts w:cstheme="minorHAnsi"/>
          <w:sz w:val="24"/>
          <w:szCs w:val="24"/>
        </w:rPr>
      </w:pPr>
      <w:r w:rsidRPr="00615DEE">
        <w:rPr>
          <w:rStyle w:val="hps"/>
          <w:rFonts w:cstheme="minorHAnsi"/>
          <w:sz w:val="24"/>
          <w:szCs w:val="24"/>
        </w:rPr>
        <w:t xml:space="preserve">Monoklonal antikor, insan NFAT3 proteininin Ser 133 aminoasit rezidüsünü çevreleyen sentetik peptid ile immünize edilmiş hayvanlardan üretilir. </w:t>
      </w:r>
    </w:p>
    <w:p w:rsidR="00DA77DB" w:rsidRPr="00615DEE" w:rsidRDefault="00DA77DB" w:rsidP="00A2082B">
      <w:pPr>
        <w:pStyle w:val="ListeParagraf"/>
        <w:numPr>
          <w:ilvl w:val="0"/>
          <w:numId w:val="7"/>
        </w:numPr>
        <w:ind w:left="360"/>
        <w:jc w:val="both"/>
        <w:rPr>
          <w:rStyle w:val="hps"/>
          <w:rFonts w:cstheme="minorHAnsi"/>
          <w:sz w:val="24"/>
          <w:szCs w:val="24"/>
        </w:rPr>
      </w:pPr>
      <w:r w:rsidRPr="00615DEE">
        <w:rPr>
          <w:rStyle w:val="hps"/>
          <w:rFonts w:cstheme="minorHAnsi"/>
          <w:sz w:val="24"/>
          <w:szCs w:val="24"/>
        </w:rPr>
        <w:t xml:space="preserve">Antikorun paketinde 100 ul mevcuttur. </w:t>
      </w:r>
    </w:p>
    <w:p w:rsidR="00DA77DB" w:rsidRPr="00615DEE" w:rsidRDefault="00DA77DB" w:rsidP="00A2082B">
      <w:pPr>
        <w:pStyle w:val="ListeParagraf"/>
        <w:numPr>
          <w:ilvl w:val="0"/>
          <w:numId w:val="7"/>
        </w:numPr>
        <w:ind w:left="360"/>
        <w:jc w:val="both"/>
        <w:rPr>
          <w:rStyle w:val="hps"/>
          <w:rFonts w:cstheme="minorHAnsi"/>
          <w:sz w:val="24"/>
          <w:szCs w:val="24"/>
        </w:rPr>
      </w:pPr>
      <w:r w:rsidRPr="00615DEE">
        <w:rPr>
          <w:rStyle w:val="hps"/>
          <w:rFonts w:cstheme="minorHAnsi"/>
          <w:sz w:val="24"/>
          <w:szCs w:val="24"/>
        </w:rPr>
        <w:t xml:space="preserve">Antikor 10 mM sodium HEPES (pH 7.5), 150 mM NaCl, 100 µg/ml BSA, %50 gliserol ve %0,02’den az sodyum azid içeriğinde temin edilmelidir. </w:t>
      </w:r>
    </w:p>
    <w:p w:rsidR="00DA77DB" w:rsidRPr="00615DEE" w:rsidRDefault="00DA77DB" w:rsidP="00A2082B">
      <w:pPr>
        <w:pStyle w:val="ListeParagraf"/>
        <w:numPr>
          <w:ilvl w:val="0"/>
          <w:numId w:val="7"/>
        </w:numPr>
        <w:ind w:left="360"/>
        <w:jc w:val="both"/>
        <w:rPr>
          <w:rStyle w:val="hps"/>
          <w:rFonts w:cstheme="minorHAnsi"/>
          <w:sz w:val="24"/>
          <w:szCs w:val="24"/>
        </w:rPr>
      </w:pPr>
      <w:r w:rsidRPr="00615DEE">
        <w:rPr>
          <w:rStyle w:val="hps"/>
          <w:rFonts w:cstheme="minorHAnsi"/>
          <w:sz w:val="24"/>
          <w:szCs w:val="24"/>
        </w:rPr>
        <w:t>Antikor, üretici firmanın kendi tesislerinde üretilmiş ve onaylanmıştır.</w:t>
      </w:r>
    </w:p>
    <w:p w:rsidR="00DA77DB" w:rsidRPr="00615DEE" w:rsidRDefault="00DA77DB" w:rsidP="00A2082B">
      <w:pPr>
        <w:pStyle w:val="ListeParagraf"/>
        <w:numPr>
          <w:ilvl w:val="0"/>
          <w:numId w:val="7"/>
        </w:numPr>
        <w:ind w:left="360"/>
        <w:jc w:val="both"/>
        <w:rPr>
          <w:rStyle w:val="hps"/>
          <w:rFonts w:cstheme="minorHAnsi"/>
          <w:sz w:val="24"/>
          <w:szCs w:val="24"/>
        </w:rPr>
      </w:pPr>
      <w:r w:rsidRPr="00615DEE">
        <w:rPr>
          <w:rStyle w:val="hps"/>
          <w:rFonts w:cstheme="minorHAnsi"/>
          <w:sz w:val="24"/>
          <w:szCs w:val="24"/>
        </w:rPr>
        <w:t>Her bir aplikasyon için üretici firma tarafından test edilmiş ve sonuçları onaylanmıştır.</w:t>
      </w:r>
    </w:p>
    <w:p w:rsidR="00DA77DB" w:rsidRPr="00615DEE" w:rsidRDefault="00DA77DB" w:rsidP="00A2082B">
      <w:pPr>
        <w:pStyle w:val="ListeParagraf"/>
        <w:numPr>
          <w:ilvl w:val="0"/>
          <w:numId w:val="7"/>
        </w:numPr>
        <w:ind w:left="360"/>
        <w:jc w:val="both"/>
        <w:rPr>
          <w:rStyle w:val="hps"/>
          <w:rFonts w:cstheme="minorHAnsi"/>
          <w:sz w:val="24"/>
          <w:szCs w:val="24"/>
        </w:rPr>
      </w:pPr>
      <w:r w:rsidRPr="00615DEE">
        <w:rPr>
          <w:rStyle w:val="hps"/>
          <w:rFonts w:cstheme="minorHAnsi"/>
          <w:sz w:val="24"/>
          <w:szCs w:val="24"/>
        </w:rPr>
        <w:t xml:space="preserve">Üretici firma, onaylı aplikasyonlar için çalışma garantisi vermelidir, çalışmadığı durumlarda değiştirme garantisi vermektedir. </w:t>
      </w:r>
    </w:p>
    <w:p w:rsidR="00DA77DB" w:rsidRPr="00615DEE" w:rsidRDefault="00DA77DB" w:rsidP="00A2082B">
      <w:pPr>
        <w:pStyle w:val="ListeParagraf"/>
        <w:numPr>
          <w:ilvl w:val="0"/>
          <w:numId w:val="7"/>
        </w:numPr>
        <w:ind w:left="360" w:hanging="436"/>
        <w:jc w:val="both"/>
        <w:rPr>
          <w:rStyle w:val="hps"/>
          <w:rFonts w:cstheme="minorHAnsi"/>
          <w:sz w:val="24"/>
          <w:szCs w:val="24"/>
        </w:rPr>
      </w:pPr>
      <w:r w:rsidRPr="00615DEE">
        <w:rPr>
          <w:rStyle w:val="hps"/>
          <w:rFonts w:cstheme="minorHAnsi"/>
          <w:sz w:val="24"/>
          <w:szCs w:val="24"/>
        </w:rPr>
        <w:t xml:space="preserve"> Her aplikasyon için optimize edilmiş protokolleri mevcuttur.</w:t>
      </w:r>
    </w:p>
    <w:p w:rsidR="00DA77DB" w:rsidRPr="00615DEE" w:rsidRDefault="00C932CF" w:rsidP="00C932CF">
      <w:pPr>
        <w:jc w:val="both"/>
        <w:rPr>
          <w:rFonts w:cstheme="minorHAnsi"/>
          <w:b/>
          <w:color w:val="000000"/>
          <w:sz w:val="24"/>
          <w:szCs w:val="24"/>
          <w:shd w:val="clear" w:color="auto" w:fill="FFFFFF"/>
        </w:rPr>
      </w:pPr>
      <w:r w:rsidRPr="00615DEE">
        <w:rPr>
          <w:rFonts w:cstheme="minorHAnsi"/>
          <w:b/>
          <w:color w:val="000000"/>
          <w:sz w:val="24"/>
          <w:szCs w:val="24"/>
          <w:shd w:val="clear" w:color="auto" w:fill="FFFFFF"/>
        </w:rPr>
        <w:t xml:space="preserve">15- </w:t>
      </w:r>
      <w:r w:rsidR="005E2B60">
        <w:rPr>
          <w:rFonts w:cstheme="minorHAnsi"/>
          <w:b/>
          <w:color w:val="000000"/>
          <w:sz w:val="24"/>
          <w:szCs w:val="24"/>
          <w:shd w:val="clear" w:color="auto" w:fill="FFFFFF"/>
        </w:rPr>
        <w:t>Phospho-GSK-3β (Ser9) Antibody</w:t>
      </w:r>
    </w:p>
    <w:p w:rsidR="00DA77DB" w:rsidRPr="00615DEE" w:rsidRDefault="00DA77DB" w:rsidP="00A2082B">
      <w:pPr>
        <w:pStyle w:val="ListeParagraf"/>
        <w:numPr>
          <w:ilvl w:val="0"/>
          <w:numId w:val="8"/>
        </w:numPr>
        <w:jc w:val="both"/>
        <w:rPr>
          <w:rStyle w:val="hps"/>
          <w:rFonts w:cstheme="minorHAnsi"/>
          <w:sz w:val="24"/>
          <w:szCs w:val="24"/>
        </w:rPr>
      </w:pPr>
      <w:r w:rsidRPr="00615DEE">
        <w:rPr>
          <w:rStyle w:val="hps"/>
          <w:rFonts w:cstheme="minorHAnsi"/>
          <w:sz w:val="24"/>
          <w:szCs w:val="24"/>
        </w:rPr>
        <w:t>Antikor western blot aplikasyonu için kullanıma uygundur.</w:t>
      </w:r>
    </w:p>
    <w:p w:rsidR="00DA77DB" w:rsidRPr="00615DEE" w:rsidRDefault="00DA77DB" w:rsidP="00A2082B">
      <w:pPr>
        <w:pStyle w:val="ListeParagraf"/>
        <w:numPr>
          <w:ilvl w:val="0"/>
          <w:numId w:val="8"/>
        </w:numPr>
        <w:jc w:val="both"/>
        <w:rPr>
          <w:rStyle w:val="hps"/>
          <w:rFonts w:cstheme="minorHAnsi"/>
          <w:sz w:val="24"/>
          <w:szCs w:val="24"/>
        </w:rPr>
      </w:pPr>
      <w:r w:rsidRPr="00615DEE">
        <w:rPr>
          <w:rStyle w:val="hps"/>
          <w:rFonts w:cstheme="minorHAnsi"/>
          <w:sz w:val="24"/>
          <w:szCs w:val="24"/>
        </w:rPr>
        <w:lastRenderedPageBreak/>
        <w:t>Antikorun reaktivitesi insan, fare, sıçan ve maymun’dur.</w:t>
      </w:r>
    </w:p>
    <w:p w:rsidR="00DA77DB" w:rsidRPr="00615DEE" w:rsidRDefault="00DA77DB" w:rsidP="00A2082B">
      <w:pPr>
        <w:pStyle w:val="ListeParagraf"/>
        <w:numPr>
          <w:ilvl w:val="0"/>
          <w:numId w:val="8"/>
        </w:numPr>
        <w:jc w:val="both"/>
        <w:rPr>
          <w:rStyle w:val="hps"/>
          <w:rFonts w:cstheme="minorHAnsi"/>
          <w:sz w:val="24"/>
          <w:szCs w:val="24"/>
        </w:rPr>
      </w:pPr>
      <w:r w:rsidRPr="00615DEE">
        <w:rPr>
          <w:rStyle w:val="hps"/>
          <w:rFonts w:cstheme="minorHAnsi"/>
          <w:sz w:val="24"/>
          <w:szCs w:val="24"/>
        </w:rPr>
        <w:t>Antikorun tanıdığı proteinin moleküler ağırlığı 46 kDa’dur.</w:t>
      </w:r>
    </w:p>
    <w:p w:rsidR="00DA77DB" w:rsidRPr="00615DEE" w:rsidRDefault="00DA77DB" w:rsidP="00A2082B">
      <w:pPr>
        <w:pStyle w:val="ListeParagraf"/>
        <w:numPr>
          <w:ilvl w:val="0"/>
          <w:numId w:val="8"/>
        </w:numPr>
        <w:jc w:val="both"/>
        <w:rPr>
          <w:rStyle w:val="hps"/>
          <w:rFonts w:cstheme="minorHAnsi"/>
          <w:sz w:val="24"/>
          <w:szCs w:val="24"/>
        </w:rPr>
      </w:pPr>
      <w:r w:rsidRPr="00615DEE">
        <w:rPr>
          <w:rStyle w:val="hps"/>
          <w:rFonts w:cstheme="minorHAnsi"/>
          <w:sz w:val="24"/>
          <w:szCs w:val="24"/>
        </w:rPr>
        <w:t>Antikor poliklonaldir.</w:t>
      </w:r>
    </w:p>
    <w:p w:rsidR="00DA77DB" w:rsidRPr="00615DEE" w:rsidRDefault="00DA77DB" w:rsidP="00A2082B">
      <w:pPr>
        <w:pStyle w:val="ListeParagraf"/>
        <w:numPr>
          <w:ilvl w:val="0"/>
          <w:numId w:val="8"/>
        </w:numPr>
        <w:jc w:val="both"/>
        <w:rPr>
          <w:rStyle w:val="hps"/>
          <w:rFonts w:cstheme="minorHAnsi"/>
          <w:sz w:val="24"/>
          <w:szCs w:val="24"/>
        </w:rPr>
      </w:pPr>
      <w:r w:rsidRPr="00615DEE">
        <w:rPr>
          <w:rStyle w:val="hps"/>
          <w:rFonts w:cstheme="minorHAnsi"/>
          <w:sz w:val="24"/>
          <w:szCs w:val="24"/>
        </w:rPr>
        <w:t>Antiko tavşanda üretilmiştir.</w:t>
      </w:r>
    </w:p>
    <w:p w:rsidR="00DA77DB" w:rsidRPr="00615DEE" w:rsidRDefault="00DA77DB" w:rsidP="00A2082B">
      <w:pPr>
        <w:pStyle w:val="ListeParagraf"/>
        <w:numPr>
          <w:ilvl w:val="0"/>
          <w:numId w:val="8"/>
        </w:numPr>
        <w:jc w:val="both"/>
        <w:rPr>
          <w:rStyle w:val="hps"/>
          <w:rFonts w:cstheme="minorHAnsi"/>
          <w:sz w:val="24"/>
          <w:szCs w:val="24"/>
        </w:rPr>
      </w:pPr>
      <w:r w:rsidRPr="00615DEE">
        <w:rPr>
          <w:rStyle w:val="hps"/>
          <w:rFonts w:cstheme="minorHAnsi"/>
          <w:sz w:val="24"/>
          <w:szCs w:val="24"/>
        </w:rPr>
        <w:t>Antikorun sulandırma oranı western blot için 1:1000dir.</w:t>
      </w:r>
    </w:p>
    <w:p w:rsidR="00DA77DB" w:rsidRPr="00615DEE" w:rsidRDefault="00DA77DB" w:rsidP="00A2082B">
      <w:pPr>
        <w:pStyle w:val="ListeParagraf"/>
        <w:numPr>
          <w:ilvl w:val="0"/>
          <w:numId w:val="8"/>
        </w:numPr>
        <w:jc w:val="both"/>
        <w:rPr>
          <w:rStyle w:val="hps"/>
          <w:rFonts w:cstheme="minorHAnsi"/>
          <w:sz w:val="24"/>
          <w:szCs w:val="24"/>
        </w:rPr>
      </w:pPr>
      <w:r w:rsidRPr="00615DEE">
        <w:rPr>
          <w:rStyle w:val="hps"/>
          <w:rFonts w:cstheme="minorHAnsi"/>
          <w:sz w:val="24"/>
          <w:szCs w:val="24"/>
        </w:rPr>
        <w:t xml:space="preserve">Antikor GSK-3beta proteinini sadece Ser9 pozisyonundan fosforile formunu tanımaktadır. </w:t>
      </w:r>
    </w:p>
    <w:p w:rsidR="00DA77DB" w:rsidRPr="00615DEE" w:rsidRDefault="00DA77DB" w:rsidP="00A2082B">
      <w:pPr>
        <w:pStyle w:val="ListeParagraf"/>
        <w:numPr>
          <w:ilvl w:val="0"/>
          <w:numId w:val="8"/>
        </w:numPr>
        <w:spacing w:before="120" w:after="120"/>
        <w:ind w:right="-288"/>
        <w:jc w:val="both"/>
        <w:rPr>
          <w:rStyle w:val="hps"/>
          <w:rFonts w:cstheme="minorHAnsi"/>
          <w:sz w:val="24"/>
          <w:szCs w:val="24"/>
        </w:rPr>
      </w:pPr>
      <w:r w:rsidRPr="00615DEE">
        <w:rPr>
          <w:rStyle w:val="hps"/>
          <w:rFonts w:cstheme="minorHAnsi"/>
          <w:sz w:val="24"/>
          <w:szCs w:val="24"/>
        </w:rPr>
        <w:t xml:space="preserve">Poliklonal antikor, insan </w:t>
      </w:r>
      <w:r w:rsidRPr="00615DEE">
        <w:rPr>
          <w:rFonts w:cstheme="minorHAnsi"/>
          <w:bCs/>
          <w:color w:val="000000"/>
          <w:sz w:val="24"/>
          <w:szCs w:val="24"/>
        </w:rPr>
        <w:t>insan GSK-3 beta</w:t>
      </w:r>
      <w:r w:rsidRPr="00615DEE">
        <w:rPr>
          <w:rStyle w:val="hps"/>
          <w:rFonts w:cstheme="minorHAnsi"/>
          <w:sz w:val="24"/>
          <w:szCs w:val="24"/>
        </w:rPr>
        <w:t xml:space="preserve"> protein dizisine karşılık gelen sentetik peptid ile immünize edilen hayvanlar kullanılarak üretilmiştir.</w:t>
      </w:r>
    </w:p>
    <w:p w:rsidR="00DA77DB" w:rsidRPr="00615DEE" w:rsidRDefault="00DA77DB" w:rsidP="00A2082B">
      <w:pPr>
        <w:pStyle w:val="ListeParagraf"/>
        <w:numPr>
          <w:ilvl w:val="0"/>
          <w:numId w:val="8"/>
        </w:numPr>
        <w:spacing w:before="120" w:after="120"/>
        <w:ind w:right="-288"/>
        <w:jc w:val="both"/>
        <w:rPr>
          <w:rStyle w:val="hps"/>
          <w:rFonts w:cstheme="minorHAnsi"/>
          <w:sz w:val="24"/>
          <w:szCs w:val="24"/>
        </w:rPr>
      </w:pPr>
      <w:r w:rsidRPr="00615DEE">
        <w:rPr>
          <w:rStyle w:val="hps"/>
          <w:rFonts w:cstheme="minorHAnsi"/>
          <w:sz w:val="24"/>
          <w:szCs w:val="24"/>
        </w:rPr>
        <w:t xml:space="preserve">Antikor zebrafish ve sığır ile %100 homoloji göstermektedir. </w:t>
      </w:r>
    </w:p>
    <w:p w:rsidR="00DA77DB" w:rsidRPr="00615DEE" w:rsidRDefault="00DA77DB" w:rsidP="00A2082B">
      <w:pPr>
        <w:pStyle w:val="ListeParagraf"/>
        <w:numPr>
          <w:ilvl w:val="0"/>
          <w:numId w:val="8"/>
        </w:numPr>
        <w:spacing w:before="120" w:after="120"/>
        <w:ind w:right="-288"/>
        <w:jc w:val="both"/>
        <w:rPr>
          <w:rStyle w:val="hps"/>
          <w:rFonts w:cstheme="minorHAnsi"/>
          <w:sz w:val="24"/>
          <w:szCs w:val="24"/>
        </w:rPr>
      </w:pPr>
      <w:r w:rsidRPr="00615DEE">
        <w:rPr>
          <w:rStyle w:val="hps"/>
          <w:rFonts w:cstheme="minorHAnsi"/>
          <w:sz w:val="24"/>
          <w:szCs w:val="24"/>
        </w:rPr>
        <w:t>Antikor protein A ve peptid afinite kromatografi yöntemi ile pürifiye edilmiştir.</w:t>
      </w:r>
    </w:p>
    <w:p w:rsidR="00DA77DB" w:rsidRPr="00615DEE" w:rsidRDefault="00DA77DB" w:rsidP="00A2082B">
      <w:pPr>
        <w:pStyle w:val="ListeParagraf"/>
        <w:numPr>
          <w:ilvl w:val="0"/>
          <w:numId w:val="8"/>
        </w:numPr>
        <w:jc w:val="both"/>
        <w:rPr>
          <w:rStyle w:val="hps"/>
          <w:rFonts w:cstheme="minorHAnsi"/>
          <w:sz w:val="24"/>
          <w:szCs w:val="24"/>
        </w:rPr>
      </w:pPr>
      <w:r w:rsidRPr="00615DEE">
        <w:rPr>
          <w:rStyle w:val="hps"/>
          <w:rFonts w:cstheme="minorHAnsi"/>
          <w:sz w:val="24"/>
          <w:szCs w:val="24"/>
        </w:rPr>
        <w:t xml:space="preserve">Antikorun paketinde 100 ul mevcuttur. </w:t>
      </w:r>
    </w:p>
    <w:p w:rsidR="00DA77DB" w:rsidRPr="00615DEE" w:rsidRDefault="00DA77DB" w:rsidP="00A2082B">
      <w:pPr>
        <w:pStyle w:val="ListeParagraf"/>
        <w:numPr>
          <w:ilvl w:val="0"/>
          <w:numId w:val="8"/>
        </w:numPr>
        <w:jc w:val="both"/>
        <w:rPr>
          <w:rStyle w:val="hps"/>
          <w:rFonts w:cstheme="minorHAnsi"/>
          <w:sz w:val="24"/>
          <w:szCs w:val="24"/>
        </w:rPr>
      </w:pPr>
      <w:r w:rsidRPr="00615DEE">
        <w:rPr>
          <w:rStyle w:val="hps"/>
          <w:rFonts w:cstheme="minorHAnsi"/>
          <w:sz w:val="24"/>
          <w:szCs w:val="24"/>
        </w:rPr>
        <w:t xml:space="preserve">Antikor 10 mM sodium HEPES (pH 7.5), 150 mM NaCl, 100 µg/ml BSA ve 50% glycerol içeriğinde temin edilmelidir. </w:t>
      </w:r>
    </w:p>
    <w:p w:rsidR="00DA77DB" w:rsidRPr="00615DEE" w:rsidRDefault="00DA77DB" w:rsidP="00A2082B">
      <w:pPr>
        <w:pStyle w:val="ListeParagraf"/>
        <w:numPr>
          <w:ilvl w:val="0"/>
          <w:numId w:val="8"/>
        </w:numPr>
        <w:jc w:val="both"/>
        <w:rPr>
          <w:rStyle w:val="hps"/>
          <w:rFonts w:cstheme="minorHAnsi"/>
          <w:sz w:val="24"/>
          <w:szCs w:val="24"/>
        </w:rPr>
      </w:pPr>
      <w:r w:rsidRPr="00615DEE">
        <w:rPr>
          <w:rStyle w:val="hps"/>
          <w:rFonts w:cstheme="minorHAnsi"/>
          <w:sz w:val="24"/>
          <w:szCs w:val="24"/>
        </w:rPr>
        <w:t>Antikor, üretici firmanın kendi tesislerinde üretilmiş ve onaylanmıştır.</w:t>
      </w:r>
    </w:p>
    <w:p w:rsidR="00DA77DB" w:rsidRPr="00615DEE" w:rsidRDefault="00DA77DB" w:rsidP="00A2082B">
      <w:pPr>
        <w:pStyle w:val="ListeParagraf"/>
        <w:numPr>
          <w:ilvl w:val="0"/>
          <w:numId w:val="8"/>
        </w:numPr>
        <w:jc w:val="both"/>
        <w:rPr>
          <w:rStyle w:val="hps"/>
          <w:rFonts w:cstheme="minorHAnsi"/>
          <w:sz w:val="24"/>
          <w:szCs w:val="24"/>
        </w:rPr>
      </w:pPr>
      <w:r w:rsidRPr="00615DEE">
        <w:rPr>
          <w:rStyle w:val="hps"/>
          <w:rFonts w:cstheme="minorHAnsi"/>
          <w:sz w:val="24"/>
          <w:szCs w:val="24"/>
        </w:rPr>
        <w:t>Her bir aplikasyon için üretici firma tarafından test edilmiş ve sonuçları onaylanmıştır.</w:t>
      </w:r>
    </w:p>
    <w:p w:rsidR="00DA77DB" w:rsidRPr="00615DEE" w:rsidRDefault="00DA77DB" w:rsidP="00A2082B">
      <w:pPr>
        <w:pStyle w:val="ListeParagraf"/>
        <w:numPr>
          <w:ilvl w:val="0"/>
          <w:numId w:val="8"/>
        </w:numPr>
        <w:jc w:val="both"/>
        <w:rPr>
          <w:rStyle w:val="hps"/>
          <w:rFonts w:cstheme="minorHAnsi"/>
          <w:sz w:val="24"/>
          <w:szCs w:val="24"/>
        </w:rPr>
      </w:pPr>
      <w:r w:rsidRPr="00615DEE">
        <w:rPr>
          <w:rStyle w:val="hps"/>
          <w:rFonts w:cstheme="minorHAnsi"/>
          <w:sz w:val="24"/>
          <w:szCs w:val="24"/>
        </w:rPr>
        <w:t xml:space="preserve">Üretici firma, onaylı aplikasyonlar için çalışma garantisi vermelidir, çalışmadığı durumlarda değiştirme garantisi vermektedir. </w:t>
      </w:r>
    </w:p>
    <w:p w:rsidR="00DA77DB" w:rsidRPr="00615DEE" w:rsidRDefault="00DA77DB" w:rsidP="00A2082B">
      <w:pPr>
        <w:pStyle w:val="ListeParagraf"/>
        <w:numPr>
          <w:ilvl w:val="0"/>
          <w:numId w:val="8"/>
        </w:numPr>
        <w:ind w:hanging="436"/>
        <w:jc w:val="both"/>
        <w:rPr>
          <w:rStyle w:val="hps"/>
          <w:rFonts w:cstheme="minorHAnsi"/>
          <w:sz w:val="24"/>
          <w:szCs w:val="24"/>
        </w:rPr>
      </w:pPr>
      <w:r w:rsidRPr="00615DEE">
        <w:rPr>
          <w:rStyle w:val="hps"/>
          <w:rFonts w:cstheme="minorHAnsi"/>
          <w:sz w:val="24"/>
          <w:szCs w:val="24"/>
        </w:rPr>
        <w:t xml:space="preserve"> Her aplikasyon için optimize edilmiş protokolleri mevcuttur.</w:t>
      </w:r>
    </w:p>
    <w:p w:rsidR="00DA77DB" w:rsidRPr="00615DEE" w:rsidRDefault="00C932CF" w:rsidP="00E44154">
      <w:pPr>
        <w:pStyle w:val="Balk1"/>
        <w:shd w:val="clear" w:color="auto" w:fill="FFFFFF"/>
        <w:spacing w:before="0" w:beforeAutospacing="0" w:after="0" w:afterAutospacing="0" w:line="450" w:lineRule="atLeast"/>
        <w:ind w:right="75"/>
        <w:jc w:val="both"/>
        <w:rPr>
          <w:rFonts w:asciiTheme="minorHAnsi" w:eastAsiaTheme="minorHAnsi" w:hAnsiTheme="minorHAnsi" w:cstheme="minorHAnsi"/>
          <w:bCs w:val="0"/>
          <w:color w:val="000000"/>
          <w:kern w:val="0"/>
          <w:sz w:val="24"/>
          <w:szCs w:val="24"/>
          <w:shd w:val="clear" w:color="auto" w:fill="FFFFFF"/>
          <w:lang w:eastAsia="en-US"/>
        </w:rPr>
      </w:pPr>
      <w:r w:rsidRPr="00615DEE">
        <w:rPr>
          <w:rFonts w:asciiTheme="minorHAnsi" w:eastAsiaTheme="minorHAnsi" w:hAnsiTheme="minorHAnsi" w:cstheme="minorHAnsi"/>
          <w:bCs w:val="0"/>
          <w:color w:val="000000"/>
          <w:kern w:val="0"/>
          <w:sz w:val="24"/>
          <w:szCs w:val="24"/>
          <w:shd w:val="clear" w:color="auto" w:fill="FFFFFF"/>
          <w:lang w:eastAsia="en-US"/>
        </w:rPr>
        <w:t xml:space="preserve">16- </w:t>
      </w:r>
      <w:r w:rsidR="005E2B60">
        <w:rPr>
          <w:rFonts w:asciiTheme="minorHAnsi" w:eastAsiaTheme="minorHAnsi" w:hAnsiTheme="minorHAnsi" w:cstheme="minorHAnsi"/>
          <w:bCs w:val="0"/>
          <w:color w:val="000000"/>
          <w:kern w:val="0"/>
          <w:sz w:val="24"/>
          <w:szCs w:val="24"/>
          <w:shd w:val="clear" w:color="auto" w:fill="FFFFFF"/>
          <w:lang w:eastAsia="en-US"/>
        </w:rPr>
        <w:t>PARP Antibody</w:t>
      </w:r>
    </w:p>
    <w:p w:rsidR="00E44154" w:rsidRPr="00615DEE" w:rsidRDefault="00E44154" w:rsidP="00E44154">
      <w:pPr>
        <w:pStyle w:val="Balk1"/>
        <w:shd w:val="clear" w:color="auto" w:fill="FFFFFF"/>
        <w:spacing w:before="0" w:beforeAutospacing="0" w:after="0" w:afterAutospacing="0" w:line="450" w:lineRule="atLeast"/>
        <w:ind w:right="75"/>
        <w:jc w:val="both"/>
        <w:rPr>
          <w:rStyle w:val="hps"/>
          <w:rFonts w:asciiTheme="minorHAnsi" w:eastAsiaTheme="minorHAnsi" w:hAnsiTheme="minorHAnsi" w:cstheme="minorHAnsi"/>
          <w:bCs w:val="0"/>
          <w:color w:val="000000"/>
          <w:kern w:val="0"/>
          <w:sz w:val="24"/>
          <w:szCs w:val="24"/>
          <w:shd w:val="clear" w:color="auto" w:fill="FFFFFF"/>
          <w:lang w:eastAsia="en-US"/>
        </w:rPr>
      </w:pPr>
    </w:p>
    <w:p w:rsidR="00DA77DB" w:rsidRPr="00615DEE" w:rsidRDefault="00C932CF" w:rsidP="00C932CF">
      <w:pPr>
        <w:jc w:val="both"/>
        <w:rPr>
          <w:rStyle w:val="hps"/>
          <w:rFonts w:cstheme="minorHAnsi"/>
          <w:sz w:val="24"/>
          <w:szCs w:val="24"/>
        </w:rPr>
      </w:pPr>
      <w:r w:rsidRPr="00615DEE">
        <w:rPr>
          <w:rStyle w:val="hps"/>
          <w:rFonts w:cstheme="minorHAnsi"/>
          <w:sz w:val="24"/>
          <w:szCs w:val="24"/>
        </w:rPr>
        <w:t xml:space="preserve">1. </w:t>
      </w:r>
      <w:r w:rsidR="00DA77DB" w:rsidRPr="00615DEE">
        <w:rPr>
          <w:rStyle w:val="hps"/>
          <w:rFonts w:cstheme="minorHAnsi"/>
          <w:sz w:val="24"/>
          <w:szCs w:val="24"/>
        </w:rPr>
        <w:t>Antikor Western Blot uygulamasında kullanılabilir olmalıdır.</w:t>
      </w:r>
    </w:p>
    <w:p w:rsidR="00DA77DB" w:rsidRPr="00615DEE" w:rsidRDefault="00C932CF" w:rsidP="00C932CF">
      <w:pPr>
        <w:jc w:val="both"/>
        <w:rPr>
          <w:rStyle w:val="hps"/>
          <w:rFonts w:cstheme="minorHAnsi"/>
          <w:sz w:val="24"/>
          <w:szCs w:val="24"/>
        </w:rPr>
      </w:pPr>
      <w:r w:rsidRPr="00615DEE">
        <w:rPr>
          <w:rStyle w:val="hps"/>
          <w:rFonts w:cstheme="minorHAnsi"/>
          <w:sz w:val="24"/>
          <w:szCs w:val="24"/>
        </w:rPr>
        <w:t xml:space="preserve">2. </w:t>
      </w:r>
      <w:r w:rsidR="00DA77DB" w:rsidRPr="00615DEE">
        <w:rPr>
          <w:rStyle w:val="hps"/>
          <w:rFonts w:cstheme="minorHAnsi"/>
          <w:sz w:val="24"/>
          <w:szCs w:val="24"/>
        </w:rPr>
        <w:t>Reaktivitesi insan, fare, sıçan ve maymun olmalıdır.</w:t>
      </w:r>
    </w:p>
    <w:p w:rsidR="00DA77DB" w:rsidRPr="00615DEE" w:rsidRDefault="00C932CF" w:rsidP="00C932CF">
      <w:pPr>
        <w:jc w:val="both"/>
        <w:rPr>
          <w:rStyle w:val="hps"/>
          <w:rFonts w:cstheme="minorHAnsi"/>
          <w:sz w:val="24"/>
          <w:szCs w:val="24"/>
        </w:rPr>
      </w:pPr>
      <w:r w:rsidRPr="00615DEE">
        <w:rPr>
          <w:rStyle w:val="hps"/>
          <w:rFonts w:cstheme="minorHAnsi"/>
          <w:sz w:val="24"/>
          <w:szCs w:val="24"/>
        </w:rPr>
        <w:t xml:space="preserve">3. </w:t>
      </w:r>
      <w:r w:rsidR="00DA77DB" w:rsidRPr="00615DEE">
        <w:rPr>
          <w:rStyle w:val="hps"/>
          <w:rFonts w:cstheme="minorHAnsi"/>
          <w:sz w:val="24"/>
          <w:szCs w:val="24"/>
        </w:rPr>
        <w:t>Moleküler ağırlığı 89, 116 kDa olmalıdır.</w:t>
      </w:r>
    </w:p>
    <w:p w:rsidR="00DA77DB" w:rsidRPr="00615DEE" w:rsidRDefault="00C932CF" w:rsidP="00C932CF">
      <w:pPr>
        <w:jc w:val="both"/>
        <w:rPr>
          <w:rStyle w:val="hps"/>
          <w:rFonts w:cstheme="minorHAnsi"/>
          <w:sz w:val="24"/>
          <w:szCs w:val="24"/>
        </w:rPr>
      </w:pPr>
      <w:r w:rsidRPr="00615DEE">
        <w:rPr>
          <w:rStyle w:val="hps"/>
          <w:rFonts w:cstheme="minorHAnsi"/>
          <w:sz w:val="24"/>
          <w:szCs w:val="24"/>
        </w:rPr>
        <w:t xml:space="preserve">4. </w:t>
      </w:r>
      <w:r w:rsidR="00DA77DB" w:rsidRPr="00615DEE">
        <w:rPr>
          <w:rStyle w:val="hps"/>
          <w:rFonts w:cstheme="minorHAnsi"/>
          <w:sz w:val="24"/>
          <w:szCs w:val="24"/>
        </w:rPr>
        <w:t xml:space="preserve">Antikor tavşanda üretilmiş olmalıdır. </w:t>
      </w:r>
    </w:p>
    <w:p w:rsidR="00DA77DB" w:rsidRPr="00615DEE" w:rsidRDefault="00C932CF" w:rsidP="00C932CF">
      <w:pPr>
        <w:jc w:val="both"/>
        <w:rPr>
          <w:rStyle w:val="hps"/>
          <w:rFonts w:cstheme="minorHAnsi"/>
          <w:sz w:val="24"/>
          <w:szCs w:val="24"/>
        </w:rPr>
      </w:pPr>
      <w:r w:rsidRPr="00615DEE">
        <w:rPr>
          <w:rStyle w:val="hps"/>
          <w:rFonts w:cstheme="minorHAnsi"/>
          <w:sz w:val="24"/>
          <w:szCs w:val="24"/>
        </w:rPr>
        <w:t xml:space="preserve">5. </w:t>
      </w:r>
      <w:r w:rsidR="00DA77DB" w:rsidRPr="00615DEE">
        <w:rPr>
          <w:rStyle w:val="hps"/>
          <w:rFonts w:cstheme="minorHAnsi"/>
          <w:sz w:val="24"/>
          <w:szCs w:val="24"/>
        </w:rPr>
        <w:t>Antikor poliklonal olmalıdır.</w:t>
      </w:r>
    </w:p>
    <w:p w:rsidR="00DA77DB" w:rsidRPr="00615DEE" w:rsidRDefault="00C932CF" w:rsidP="00C932CF">
      <w:pPr>
        <w:jc w:val="both"/>
        <w:rPr>
          <w:rStyle w:val="hps"/>
          <w:rFonts w:cstheme="minorHAnsi"/>
          <w:sz w:val="24"/>
          <w:szCs w:val="24"/>
        </w:rPr>
      </w:pPr>
      <w:r w:rsidRPr="00615DEE">
        <w:rPr>
          <w:rStyle w:val="hps"/>
          <w:rFonts w:cstheme="minorHAnsi"/>
          <w:sz w:val="24"/>
          <w:szCs w:val="24"/>
        </w:rPr>
        <w:t xml:space="preserve">6. </w:t>
      </w:r>
      <w:r w:rsidR="00DA77DB" w:rsidRPr="00615DEE">
        <w:rPr>
          <w:rStyle w:val="hps"/>
          <w:rFonts w:cstheme="minorHAnsi"/>
          <w:sz w:val="24"/>
          <w:szCs w:val="24"/>
        </w:rPr>
        <w:t xml:space="preserve">Antikor  tam uzunluktaki PARP1 (116 kDa) ve PARP1’in caspase cleavage sonrasındaki büyük fragmentini (89 kDa)  endojen seviyede tanımalıdır. </w:t>
      </w:r>
    </w:p>
    <w:p w:rsidR="00DA77DB" w:rsidRPr="00615DEE" w:rsidRDefault="00C932CF" w:rsidP="00C932CF">
      <w:pPr>
        <w:jc w:val="both"/>
        <w:rPr>
          <w:rStyle w:val="hps"/>
          <w:rFonts w:cstheme="minorHAnsi"/>
          <w:sz w:val="24"/>
          <w:szCs w:val="24"/>
        </w:rPr>
      </w:pPr>
      <w:r w:rsidRPr="00615DEE">
        <w:rPr>
          <w:rStyle w:val="hps"/>
          <w:rFonts w:cstheme="minorHAnsi"/>
          <w:sz w:val="24"/>
          <w:szCs w:val="24"/>
        </w:rPr>
        <w:t xml:space="preserve">7. </w:t>
      </w:r>
      <w:r w:rsidR="00DA77DB" w:rsidRPr="00615DEE">
        <w:rPr>
          <w:rStyle w:val="hps"/>
          <w:rFonts w:cstheme="minorHAnsi"/>
          <w:sz w:val="24"/>
          <w:szCs w:val="24"/>
        </w:rPr>
        <w:t xml:space="preserve">Paketinde 100 ul olmalıdır. </w:t>
      </w:r>
    </w:p>
    <w:p w:rsidR="00DA77DB" w:rsidRPr="00615DEE" w:rsidRDefault="00C932CF" w:rsidP="00C932CF">
      <w:pPr>
        <w:jc w:val="both"/>
        <w:rPr>
          <w:rStyle w:val="hps"/>
          <w:rFonts w:cstheme="minorHAnsi"/>
          <w:sz w:val="24"/>
          <w:szCs w:val="24"/>
        </w:rPr>
      </w:pPr>
      <w:r w:rsidRPr="00615DEE">
        <w:rPr>
          <w:rStyle w:val="hps"/>
          <w:rFonts w:cstheme="minorHAnsi"/>
          <w:sz w:val="24"/>
          <w:szCs w:val="24"/>
        </w:rPr>
        <w:t>8. Ü</w:t>
      </w:r>
      <w:r w:rsidR="00DA77DB" w:rsidRPr="00615DEE">
        <w:rPr>
          <w:rStyle w:val="hps"/>
          <w:rFonts w:cstheme="minorHAnsi"/>
          <w:sz w:val="24"/>
          <w:szCs w:val="24"/>
        </w:rPr>
        <w:t xml:space="preserve">retici firmada ihtiyaç durumunda ürünün 20ul’lik T ve 300ul’lik L boyutu da bulunmalıdır. </w:t>
      </w:r>
    </w:p>
    <w:p w:rsidR="00DA77DB" w:rsidRPr="00615DEE" w:rsidRDefault="00C932CF" w:rsidP="00C932CF">
      <w:pPr>
        <w:jc w:val="both"/>
        <w:rPr>
          <w:rStyle w:val="hps"/>
          <w:rFonts w:cstheme="minorHAnsi"/>
          <w:sz w:val="24"/>
          <w:szCs w:val="24"/>
        </w:rPr>
      </w:pPr>
      <w:r w:rsidRPr="00615DEE">
        <w:rPr>
          <w:rStyle w:val="hps"/>
          <w:rFonts w:cstheme="minorHAnsi"/>
          <w:sz w:val="24"/>
          <w:szCs w:val="24"/>
        </w:rPr>
        <w:t xml:space="preserve">9. </w:t>
      </w:r>
      <w:r w:rsidR="00DA77DB" w:rsidRPr="00615DEE">
        <w:rPr>
          <w:rStyle w:val="hps"/>
          <w:rFonts w:cstheme="minorHAnsi"/>
          <w:sz w:val="24"/>
          <w:szCs w:val="24"/>
        </w:rPr>
        <w:t>Antikor 10 mM sodium HEPES (pH 7.5), 150 mM NaCl, 100 µg/ml BSA ve 50% gliserol içeriğinde gelmelidir.</w:t>
      </w:r>
    </w:p>
    <w:p w:rsidR="00DA77DB" w:rsidRPr="00615DEE" w:rsidRDefault="00C932CF" w:rsidP="00C932CF">
      <w:pPr>
        <w:jc w:val="both"/>
        <w:rPr>
          <w:rStyle w:val="hps"/>
          <w:rFonts w:cstheme="minorHAnsi"/>
          <w:sz w:val="24"/>
          <w:szCs w:val="24"/>
        </w:rPr>
      </w:pPr>
      <w:r w:rsidRPr="00615DEE">
        <w:rPr>
          <w:rStyle w:val="hps"/>
          <w:rFonts w:cstheme="minorHAnsi"/>
          <w:sz w:val="24"/>
          <w:szCs w:val="24"/>
        </w:rPr>
        <w:t xml:space="preserve">10. </w:t>
      </w:r>
      <w:r w:rsidR="00DA77DB" w:rsidRPr="00615DEE">
        <w:rPr>
          <w:rStyle w:val="hps"/>
          <w:rFonts w:cstheme="minorHAnsi"/>
          <w:sz w:val="24"/>
          <w:szCs w:val="24"/>
        </w:rPr>
        <w:t xml:space="preserve">Aktikor protein A ve peptid affinite kromatografi yöntemi ile pürüfiye edilmiş olmalıdır. </w:t>
      </w:r>
    </w:p>
    <w:p w:rsidR="00DA77DB" w:rsidRPr="00615DEE" w:rsidRDefault="00C932CF" w:rsidP="00C932CF">
      <w:pPr>
        <w:jc w:val="both"/>
        <w:rPr>
          <w:rStyle w:val="hps"/>
          <w:rFonts w:cstheme="minorHAnsi"/>
          <w:sz w:val="24"/>
          <w:szCs w:val="24"/>
        </w:rPr>
      </w:pPr>
      <w:r w:rsidRPr="00615DEE">
        <w:rPr>
          <w:rStyle w:val="hps"/>
          <w:rFonts w:cstheme="minorHAnsi"/>
          <w:sz w:val="24"/>
          <w:szCs w:val="24"/>
        </w:rPr>
        <w:t xml:space="preserve">11. </w:t>
      </w:r>
      <w:r w:rsidR="00DA77DB" w:rsidRPr="00615DEE">
        <w:rPr>
          <w:rStyle w:val="hps"/>
          <w:rFonts w:cstheme="minorHAnsi"/>
          <w:sz w:val="24"/>
          <w:szCs w:val="24"/>
        </w:rPr>
        <w:t>Antikor, üretici firmanın kendi tesislerinde üretilmiş ve onaylanmış olmalıdır.</w:t>
      </w:r>
    </w:p>
    <w:p w:rsidR="00DA77DB" w:rsidRPr="00615DEE" w:rsidRDefault="00C932CF" w:rsidP="00C932CF">
      <w:pPr>
        <w:jc w:val="both"/>
        <w:rPr>
          <w:rStyle w:val="hps"/>
          <w:rFonts w:cstheme="minorHAnsi"/>
          <w:sz w:val="24"/>
          <w:szCs w:val="24"/>
        </w:rPr>
      </w:pPr>
      <w:r w:rsidRPr="00615DEE">
        <w:rPr>
          <w:rStyle w:val="hps"/>
          <w:rFonts w:cstheme="minorHAnsi"/>
          <w:sz w:val="24"/>
          <w:szCs w:val="24"/>
        </w:rPr>
        <w:lastRenderedPageBreak/>
        <w:t xml:space="preserve">12. </w:t>
      </w:r>
      <w:r w:rsidR="00DA77DB" w:rsidRPr="00615DEE">
        <w:rPr>
          <w:rStyle w:val="hps"/>
          <w:rFonts w:cstheme="minorHAnsi"/>
          <w:sz w:val="24"/>
          <w:szCs w:val="24"/>
        </w:rPr>
        <w:t>Her bir aplikasyon için üretici firma tarafından test edilmiş ve sonuçları onaylanmış olmalıdır.</w:t>
      </w:r>
    </w:p>
    <w:p w:rsidR="00DA77DB" w:rsidRPr="00615DEE" w:rsidRDefault="00C932CF" w:rsidP="00C932CF">
      <w:pPr>
        <w:jc w:val="both"/>
        <w:rPr>
          <w:rStyle w:val="hps"/>
          <w:rFonts w:cstheme="minorHAnsi"/>
          <w:sz w:val="24"/>
          <w:szCs w:val="24"/>
        </w:rPr>
      </w:pPr>
      <w:r w:rsidRPr="00615DEE">
        <w:rPr>
          <w:rStyle w:val="hps"/>
          <w:rFonts w:cstheme="minorHAnsi"/>
          <w:sz w:val="24"/>
          <w:szCs w:val="24"/>
        </w:rPr>
        <w:t xml:space="preserve">13. </w:t>
      </w:r>
      <w:r w:rsidR="00DA77DB" w:rsidRPr="00615DEE">
        <w:rPr>
          <w:rStyle w:val="hps"/>
          <w:rFonts w:cstheme="minorHAnsi"/>
          <w:sz w:val="24"/>
          <w:szCs w:val="24"/>
        </w:rPr>
        <w:t xml:space="preserve">Üretici firma, onaylı aplikasyonlar için çalışma garantisi vermelidir, çalışmadığı durumlarda değiştirme garantisi vermelidir. </w:t>
      </w:r>
    </w:p>
    <w:p w:rsidR="00DA77DB" w:rsidRPr="00615DEE" w:rsidRDefault="00C932CF" w:rsidP="00C932CF">
      <w:pPr>
        <w:tabs>
          <w:tab w:val="left" w:pos="851"/>
        </w:tabs>
        <w:jc w:val="both"/>
        <w:rPr>
          <w:rStyle w:val="hps"/>
          <w:rFonts w:cstheme="minorHAnsi"/>
          <w:sz w:val="24"/>
          <w:szCs w:val="24"/>
        </w:rPr>
      </w:pPr>
      <w:r w:rsidRPr="00615DEE">
        <w:rPr>
          <w:rStyle w:val="hps"/>
          <w:rFonts w:cstheme="minorHAnsi"/>
          <w:sz w:val="24"/>
          <w:szCs w:val="24"/>
        </w:rPr>
        <w:t xml:space="preserve">14. </w:t>
      </w:r>
      <w:r w:rsidR="00DA77DB" w:rsidRPr="00615DEE">
        <w:rPr>
          <w:rStyle w:val="hps"/>
          <w:rFonts w:cstheme="minorHAnsi"/>
          <w:sz w:val="24"/>
          <w:szCs w:val="24"/>
        </w:rPr>
        <w:t>Her aplikasyon için optimize edilmiş protokolleri olmalıdır.</w:t>
      </w:r>
    </w:p>
    <w:p w:rsidR="00E44154" w:rsidRPr="00615DEE" w:rsidRDefault="008E6D0F" w:rsidP="009F3FAA">
      <w:pPr>
        <w:jc w:val="both"/>
        <w:rPr>
          <w:rFonts w:cstheme="minorHAnsi"/>
          <w:b/>
          <w:bCs/>
          <w:color w:val="000000"/>
          <w:sz w:val="24"/>
          <w:szCs w:val="24"/>
          <w:shd w:val="clear" w:color="auto" w:fill="FFFFFF"/>
        </w:rPr>
      </w:pPr>
      <w:r w:rsidRPr="00615DEE">
        <w:rPr>
          <w:rFonts w:cstheme="minorHAnsi"/>
          <w:noProof/>
          <w:sz w:val="24"/>
          <w:szCs w:val="24"/>
          <w:lang w:eastAsia="tr-TR"/>
        </w:rPr>
        <mc:AlternateContent>
          <mc:Choice Requires="wps">
            <w:drawing>
              <wp:inline distT="0" distB="0" distL="0" distR="0" wp14:anchorId="15DFB793" wp14:editId="429234E7">
                <wp:extent cx="10795" cy="10795"/>
                <wp:effectExtent l="0" t="0" r="0" b="0"/>
                <wp:docPr id="1" name="Rectangle 10" descr="https://d.adroll.com/cm/aol/ou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795" cy="10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BEFDF5" id="Rectangle 10" o:spid="_x0000_s1026" alt="https://d.adroll.com/cm/aol/out"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" filled="f" stroked="f">
                <o:lock v:ext="edit" aspectratio="t"/>
                <w10:anchorlock/>
              </v:rect>
            </w:pict>
          </mc:Fallback>
        </mc:AlternateContent>
      </w:r>
    </w:p>
    <w:p w:rsidR="008E6D0F" w:rsidRPr="00615DEE" w:rsidRDefault="008E6D0F" w:rsidP="009F3FAA">
      <w:pPr>
        <w:jc w:val="both"/>
        <w:rPr>
          <w:rStyle w:val="hps"/>
          <w:rFonts w:cstheme="minorHAnsi"/>
          <w:b/>
          <w:bCs/>
          <w:color w:val="000000"/>
          <w:sz w:val="24"/>
          <w:szCs w:val="24"/>
        </w:rPr>
      </w:pPr>
      <w:r w:rsidRPr="00615DEE">
        <w:rPr>
          <w:rFonts w:cstheme="minorHAnsi"/>
          <w:noProof/>
          <w:sz w:val="24"/>
          <w:szCs w:val="24"/>
          <w:lang w:eastAsia="tr-TR"/>
        </w:rPr>
        <mc:AlternateContent>
          <mc:Choice Requires="wps">
            <w:drawing>
              <wp:inline distT="0" distB="0" distL="0" distR="0" wp14:anchorId="18433FDE" wp14:editId="66F5D38F">
                <wp:extent cx="10795" cy="10795"/>
                <wp:effectExtent l="0" t="0" r="0" b="0"/>
                <wp:docPr id="4" name="Rectangle 6" descr="https://d.adroll.com/cm/taboola/ou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795" cy="10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A9CF04" id="Rectangle 6" o:spid="_x0000_s1026" alt="https://d.adroll.com/cm/taboola/out"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" filled="f" stroked="f">
                <o:lock v:ext="edit" aspectratio="t"/>
                <w10:anchorlock/>
              </v:rect>
            </w:pict>
          </mc:Fallback>
        </mc:AlternateContent>
      </w:r>
      <w:r w:rsidRPr="00615DEE">
        <w:rPr>
          <w:rFonts w:eastAsia="Times New Roman" w:cstheme="minorHAnsi"/>
          <w:noProof/>
          <w:sz w:val="24"/>
          <w:szCs w:val="24"/>
          <w:lang w:eastAsia="tr-TR"/>
        </w:rPr>
        <mc:AlternateContent>
          <mc:Choice Requires="wps">
            <w:drawing>
              <wp:inline distT="0" distB="0" distL="0" distR="0" wp14:anchorId="7FC1F05C" wp14:editId="4E2EEA57">
                <wp:extent cx="10795" cy="10795"/>
                <wp:effectExtent l="0" t="0" r="0" b="0"/>
                <wp:docPr id="5" name="Rectangle 3" descr="https://d.adroll.com/cm/aol/ou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795" cy="10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4D4C96" id="Rectangle 3" o:spid="_x0000_s1026" alt="https://d.adroll.com/cm/aol/out"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" filled="f" stroked="f">
                <o:lock v:ext="edit" aspectratio="t"/>
                <w10:anchorlock/>
              </v:rect>
            </w:pict>
          </mc:Fallback>
        </mc:AlternateContent>
      </w:r>
      <w:r w:rsidR="00C932CF" w:rsidRPr="00615DEE">
        <w:rPr>
          <w:rFonts w:cstheme="minorHAnsi"/>
          <w:b/>
          <w:bCs/>
          <w:color w:val="000000"/>
          <w:sz w:val="24"/>
          <w:szCs w:val="24"/>
          <w:shd w:val="clear" w:color="auto" w:fill="FFFFFF"/>
        </w:rPr>
        <w:t xml:space="preserve">17- </w:t>
      </w:r>
      <w:r w:rsidRPr="00615DEE">
        <w:rPr>
          <w:rFonts w:cstheme="minorHAnsi"/>
          <w:b/>
          <w:bCs/>
          <w:color w:val="000000"/>
          <w:sz w:val="24"/>
          <w:szCs w:val="24"/>
          <w:shd w:val="clear" w:color="auto" w:fill="FFFFFF"/>
        </w:rPr>
        <w:t>Epithelial-Mesenchymal Transition (EMT) Antibody Sampler Kit</w:t>
      </w:r>
    </w:p>
    <w:p w:rsidR="008E6D0F" w:rsidRPr="00615DEE" w:rsidRDefault="008E6D0F" w:rsidP="00A2082B">
      <w:pPr>
        <w:pStyle w:val="ListeParagraf"/>
        <w:numPr>
          <w:ilvl w:val="0"/>
          <w:numId w:val="9"/>
        </w:numPr>
        <w:jc w:val="both"/>
        <w:rPr>
          <w:rStyle w:val="hps"/>
          <w:rFonts w:cstheme="minorHAnsi"/>
          <w:sz w:val="24"/>
          <w:szCs w:val="24"/>
        </w:rPr>
      </w:pPr>
      <w:r w:rsidRPr="00615DEE">
        <w:rPr>
          <w:rStyle w:val="hps"/>
          <w:rFonts w:cstheme="minorHAnsi"/>
          <w:sz w:val="24"/>
          <w:szCs w:val="24"/>
        </w:rPr>
        <w:t>Bu kit içeriğindeki antikorlar EMT değerlendirmesi çalışmaları için kullanılmaya uygundur.</w:t>
      </w:r>
    </w:p>
    <w:p w:rsidR="008E6D0F" w:rsidRPr="00615DEE" w:rsidRDefault="008E6D0F" w:rsidP="00A2082B">
      <w:pPr>
        <w:pStyle w:val="ListeParagraf"/>
        <w:numPr>
          <w:ilvl w:val="0"/>
          <w:numId w:val="9"/>
        </w:numPr>
        <w:jc w:val="both"/>
        <w:rPr>
          <w:rStyle w:val="hps"/>
          <w:rFonts w:cstheme="minorHAnsi"/>
          <w:sz w:val="24"/>
          <w:szCs w:val="24"/>
        </w:rPr>
      </w:pPr>
      <w:r w:rsidRPr="00615DEE">
        <w:rPr>
          <w:rStyle w:val="hps"/>
          <w:rFonts w:cstheme="minorHAnsi"/>
          <w:sz w:val="24"/>
          <w:szCs w:val="24"/>
        </w:rPr>
        <w:t>Kit içeriğinde toplam 9 primer antikor ve 1 sekonder antikor bulunmaktadır.</w:t>
      </w:r>
    </w:p>
    <w:p w:rsidR="008E6D0F" w:rsidRPr="00615DEE" w:rsidRDefault="008E6D0F" w:rsidP="00A2082B">
      <w:pPr>
        <w:pStyle w:val="ListeParagraf"/>
        <w:numPr>
          <w:ilvl w:val="0"/>
          <w:numId w:val="9"/>
        </w:numPr>
        <w:jc w:val="both"/>
        <w:rPr>
          <w:rStyle w:val="hps"/>
          <w:rFonts w:cstheme="minorHAnsi"/>
          <w:sz w:val="24"/>
          <w:szCs w:val="24"/>
        </w:rPr>
      </w:pPr>
      <w:r w:rsidRPr="00615DEE">
        <w:rPr>
          <w:rStyle w:val="hps"/>
          <w:rFonts w:cstheme="minorHAnsi"/>
          <w:sz w:val="24"/>
          <w:szCs w:val="24"/>
        </w:rPr>
        <w:t>Kit içeriğindeki primer antikorların hepsi westen blot tekniğine uygundur.</w:t>
      </w:r>
    </w:p>
    <w:p w:rsidR="008E6D0F" w:rsidRPr="00615DEE" w:rsidRDefault="008E6D0F" w:rsidP="00A2082B">
      <w:pPr>
        <w:pStyle w:val="ListeParagraf"/>
        <w:numPr>
          <w:ilvl w:val="0"/>
          <w:numId w:val="9"/>
        </w:numPr>
        <w:jc w:val="both"/>
        <w:rPr>
          <w:rStyle w:val="hps"/>
          <w:rFonts w:cstheme="minorHAnsi"/>
          <w:sz w:val="24"/>
          <w:szCs w:val="24"/>
        </w:rPr>
      </w:pPr>
      <w:r w:rsidRPr="00615DEE">
        <w:rPr>
          <w:rStyle w:val="hps"/>
          <w:rFonts w:cstheme="minorHAnsi"/>
          <w:sz w:val="24"/>
          <w:szCs w:val="24"/>
        </w:rPr>
        <w:t xml:space="preserve">Kit içeriğinde primer antikorlar </w:t>
      </w:r>
      <w:hyperlink r:id="rId119" w:history="1">
        <w:r w:rsidRPr="00615DEE">
          <w:rPr>
            <w:rStyle w:val="hps"/>
            <w:rFonts w:cstheme="minorHAnsi"/>
            <w:sz w:val="24"/>
            <w:szCs w:val="24"/>
          </w:rPr>
          <w:t>Vimentin (D21H3) XP® Rabbit mAb 5741</w:t>
        </w:r>
      </w:hyperlink>
      <w:r w:rsidRPr="00615DEE">
        <w:rPr>
          <w:rStyle w:val="hps"/>
          <w:rFonts w:cstheme="minorHAnsi"/>
          <w:sz w:val="24"/>
          <w:szCs w:val="24"/>
        </w:rPr>
        <w:t xml:space="preserve">, </w:t>
      </w:r>
      <w:hyperlink r:id="rId120" w:history="1">
        <w:r w:rsidRPr="00615DEE">
          <w:rPr>
            <w:rStyle w:val="hps"/>
            <w:rFonts w:cstheme="minorHAnsi"/>
            <w:sz w:val="24"/>
            <w:szCs w:val="24"/>
          </w:rPr>
          <w:t>N-Cadherin (D4R1H) XP® Rabbit mAb 13116</w:t>
        </w:r>
      </w:hyperlink>
      <w:r w:rsidRPr="00615DEE">
        <w:rPr>
          <w:rStyle w:val="hps"/>
          <w:rFonts w:cstheme="minorHAnsi"/>
          <w:sz w:val="24"/>
          <w:szCs w:val="24"/>
        </w:rPr>
        <w:t xml:space="preserve">, </w:t>
      </w:r>
      <w:hyperlink r:id="rId121" w:history="1">
        <w:r w:rsidRPr="00615DEE">
          <w:rPr>
            <w:rStyle w:val="hps"/>
            <w:rFonts w:cstheme="minorHAnsi"/>
            <w:sz w:val="24"/>
            <w:szCs w:val="24"/>
          </w:rPr>
          <w:t>Claudin-1 (D5H1D) XP® Rabbit mAb 13255</w:t>
        </w:r>
      </w:hyperlink>
      <w:r w:rsidRPr="00615DEE">
        <w:rPr>
          <w:rStyle w:val="hps"/>
          <w:rFonts w:cstheme="minorHAnsi"/>
          <w:sz w:val="24"/>
          <w:szCs w:val="24"/>
        </w:rPr>
        <w:t xml:space="preserve">, </w:t>
      </w:r>
      <w:hyperlink r:id="rId122" w:history="1">
        <w:r w:rsidRPr="00615DEE">
          <w:rPr>
            <w:rStyle w:val="hps"/>
            <w:rFonts w:cstheme="minorHAnsi"/>
            <w:sz w:val="24"/>
            <w:szCs w:val="24"/>
          </w:rPr>
          <w:t>β-Catenin (D10A8) XP® Rabbit mAb 8480</w:t>
        </w:r>
      </w:hyperlink>
      <w:r w:rsidRPr="00615DEE">
        <w:rPr>
          <w:rStyle w:val="hps"/>
          <w:rFonts w:cstheme="minorHAnsi"/>
          <w:sz w:val="24"/>
          <w:szCs w:val="24"/>
        </w:rPr>
        <w:t xml:space="preserve">, </w:t>
      </w:r>
      <w:hyperlink r:id="rId123" w:history="1">
        <w:r w:rsidRPr="00615DEE">
          <w:rPr>
            <w:rStyle w:val="hps"/>
            <w:rFonts w:cstheme="minorHAnsi"/>
            <w:sz w:val="24"/>
            <w:szCs w:val="24"/>
          </w:rPr>
          <w:t>ZO-1 (D7D12) Rabbit mAb 8193</w:t>
        </w:r>
      </w:hyperlink>
      <w:r w:rsidRPr="00615DEE">
        <w:rPr>
          <w:rStyle w:val="hps"/>
          <w:rFonts w:cstheme="minorHAnsi"/>
          <w:sz w:val="24"/>
          <w:szCs w:val="24"/>
        </w:rPr>
        <w:t xml:space="preserve">, </w:t>
      </w:r>
      <w:hyperlink r:id="rId124" w:history="1">
        <w:r w:rsidRPr="00615DEE">
          <w:rPr>
            <w:rStyle w:val="hps"/>
            <w:rFonts w:cstheme="minorHAnsi"/>
            <w:sz w:val="24"/>
            <w:szCs w:val="24"/>
          </w:rPr>
          <w:t>Snail (C15D3) Rabbit mAb 3879</w:t>
        </w:r>
      </w:hyperlink>
      <w:r w:rsidRPr="00615DEE">
        <w:rPr>
          <w:rStyle w:val="hps"/>
          <w:rFonts w:cstheme="minorHAnsi"/>
          <w:sz w:val="24"/>
          <w:szCs w:val="24"/>
        </w:rPr>
        <w:t xml:space="preserve">, </w:t>
      </w:r>
      <w:hyperlink r:id="rId125" w:history="1">
        <w:r w:rsidRPr="00615DEE">
          <w:rPr>
            <w:rStyle w:val="hps"/>
            <w:rFonts w:cstheme="minorHAnsi"/>
            <w:sz w:val="24"/>
            <w:szCs w:val="24"/>
          </w:rPr>
          <w:t>Slug (C19G7) Rabbit mAb 9585</w:t>
        </w:r>
      </w:hyperlink>
      <w:r w:rsidRPr="00615DEE">
        <w:rPr>
          <w:rStyle w:val="hps"/>
          <w:rFonts w:cstheme="minorHAnsi"/>
          <w:sz w:val="24"/>
          <w:szCs w:val="24"/>
        </w:rPr>
        <w:t xml:space="preserve">, </w:t>
      </w:r>
      <w:hyperlink r:id="rId126" w:history="1">
        <w:r w:rsidRPr="00615DEE">
          <w:rPr>
            <w:rStyle w:val="hps"/>
            <w:rFonts w:cstheme="minorHAnsi"/>
            <w:sz w:val="24"/>
            <w:szCs w:val="24"/>
          </w:rPr>
          <w:t>TCF8/ZEB1 (D80D3) Rabbit mAb 3396</w:t>
        </w:r>
      </w:hyperlink>
      <w:r w:rsidRPr="00615DEE">
        <w:rPr>
          <w:rStyle w:val="hps"/>
          <w:rFonts w:cstheme="minorHAnsi"/>
          <w:sz w:val="24"/>
          <w:szCs w:val="24"/>
        </w:rPr>
        <w:t xml:space="preserve">, </w:t>
      </w:r>
      <w:hyperlink r:id="rId127" w:history="1">
        <w:r w:rsidRPr="00615DEE">
          <w:rPr>
            <w:rStyle w:val="hps"/>
            <w:rFonts w:cstheme="minorHAnsi"/>
            <w:sz w:val="24"/>
            <w:szCs w:val="24"/>
          </w:rPr>
          <w:t>E-Cadherin (24E10) Rabbit mAb 3195</w:t>
        </w:r>
      </w:hyperlink>
      <w:r w:rsidRPr="00615DEE">
        <w:rPr>
          <w:rStyle w:val="hps"/>
          <w:rFonts w:cstheme="minorHAnsi"/>
          <w:sz w:val="24"/>
          <w:szCs w:val="24"/>
        </w:rPr>
        <w:t xml:space="preserve"> olup, sekonder antikor ise  </w:t>
      </w:r>
      <w:hyperlink r:id="rId128" w:history="1">
        <w:r w:rsidRPr="00615DEE">
          <w:rPr>
            <w:rStyle w:val="hps"/>
            <w:rFonts w:cstheme="minorHAnsi"/>
            <w:sz w:val="24"/>
            <w:szCs w:val="24"/>
          </w:rPr>
          <w:t>Anti-rabbit IgG, HRP-linked Antibody 7074</w:t>
        </w:r>
      </w:hyperlink>
      <w:r w:rsidRPr="00615DEE">
        <w:rPr>
          <w:rStyle w:val="hps"/>
          <w:rFonts w:cstheme="minorHAnsi"/>
          <w:sz w:val="24"/>
          <w:szCs w:val="24"/>
        </w:rPr>
        <w:t xml:space="preserve"> ‘dür.</w:t>
      </w:r>
    </w:p>
    <w:p w:rsidR="008E6D0F" w:rsidRPr="00615DEE" w:rsidRDefault="008E6D0F" w:rsidP="00A2082B">
      <w:pPr>
        <w:pStyle w:val="ListeParagraf"/>
        <w:numPr>
          <w:ilvl w:val="0"/>
          <w:numId w:val="9"/>
        </w:numPr>
        <w:jc w:val="both"/>
        <w:rPr>
          <w:rStyle w:val="hps"/>
          <w:rFonts w:cstheme="minorHAnsi"/>
          <w:sz w:val="24"/>
          <w:szCs w:val="24"/>
        </w:rPr>
      </w:pPr>
      <w:r w:rsidRPr="00615DEE">
        <w:rPr>
          <w:rStyle w:val="hps"/>
          <w:rFonts w:cstheme="minorHAnsi"/>
          <w:sz w:val="24"/>
          <w:szCs w:val="24"/>
        </w:rPr>
        <w:t>Kit içeriğindeki primer antikorların hepsi 20ul, sekonder antikor ise 100 ul hacimdedir.</w:t>
      </w:r>
    </w:p>
    <w:p w:rsidR="008E6D0F" w:rsidRPr="00615DEE" w:rsidRDefault="008E6D0F" w:rsidP="00A2082B">
      <w:pPr>
        <w:pStyle w:val="ListeParagraf"/>
        <w:numPr>
          <w:ilvl w:val="0"/>
          <w:numId w:val="9"/>
        </w:numPr>
        <w:jc w:val="both"/>
        <w:rPr>
          <w:rStyle w:val="hps"/>
          <w:rFonts w:cstheme="minorHAnsi"/>
          <w:sz w:val="24"/>
          <w:szCs w:val="24"/>
        </w:rPr>
      </w:pPr>
      <w:r w:rsidRPr="00615DEE">
        <w:rPr>
          <w:rStyle w:val="hps"/>
          <w:rFonts w:cstheme="minorHAnsi"/>
          <w:sz w:val="24"/>
          <w:szCs w:val="24"/>
        </w:rPr>
        <w:t>Kit içeriğindeki primer antikorların izotipi tavşandır.</w:t>
      </w:r>
    </w:p>
    <w:p w:rsidR="008E6D0F" w:rsidRPr="00615DEE" w:rsidRDefault="008E6D0F" w:rsidP="00A2082B">
      <w:pPr>
        <w:pStyle w:val="ListeParagraf"/>
        <w:numPr>
          <w:ilvl w:val="0"/>
          <w:numId w:val="9"/>
        </w:numPr>
        <w:jc w:val="both"/>
        <w:rPr>
          <w:rStyle w:val="hps"/>
          <w:rFonts w:cstheme="minorHAnsi"/>
          <w:sz w:val="24"/>
          <w:szCs w:val="24"/>
        </w:rPr>
      </w:pPr>
      <w:r w:rsidRPr="00615DEE">
        <w:rPr>
          <w:rStyle w:val="hps"/>
          <w:rFonts w:cstheme="minorHAnsi"/>
          <w:sz w:val="24"/>
          <w:szCs w:val="24"/>
        </w:rPr>
        <w:t>Kit içeriğindeki primer antikordan hepsi monoklonaldir.</w:t>
      </w:r>
    </w:p>
    <w:p w:rsidR="008E6D0F" w:rsidRPr="00615DEE" w:rsidRDefault="008E6D0F" w:rsidP="00A2082B">
      <w:pPr>
        <w:pStyle w:val="ListeParagraf"/>
        <w:numPr>
          <w:ilvl w:val="0"/>
          <w:numId w:val="9"/>
        </w:numPr>
        <w:jc w:val="both"/>
        <w:rPr>
          <w:rStyle w:val="hps"/>
          <w:rFonts w:cstheme="minorHAnsi"/>
          <w:sz w:val="24"/>
          <w:szCs w:val="24"/>
        </w:rPr>
      </w:pPr>
      <w:r w:rsidRPr="00615DEE">
        <w:rPr>
          <w:rStyle w:val="hps"/>
          <w:rFonts w:cstheme="minorHAnsi"/>
          <w:sz w:val="24"/>
          <w:szCs w:val="24"/>
        </w:rPr>
        <w:t>Kit içeriğindeki antikorların hepsinin reaktivitesi insandır.</w:t>
      </w:r>
    </w:p>
    <w:p w:rsidR="008E6D0F" w:rsidRPr="00615DEE" w:rsidRDefault="008E6D0F" w:rsidP="00A2082B">
      <w:pPr>
        <w:pStyle w:val="ListeParagraf"/>
        <w:numPr>
          <w:ilvl w:val="0"/>
          <w:numId w:val="9"/>
        </w:numPr>
        <w:jc w:val="both"/>
        <w:rPr>
          <w:rStyle w:val="hps"/>
          <w:rFonts w:cstheme="minorHAnsi"/>
          <w:sz w:val="24"/>
          <w:szCs w:val="24"/>
        </w:rPr>
      </w:pPr>
      <w:r w:rsidRPr="00615DEE">
        <w:rPr>
          <w:rStyle w:val="hps"/>
          <w:rFonts w:cstheme="minorHAnsi"/>
          <w:sz w:val="24"/>
          <w:szCs w:val="24"/>
        </w:rPr>
        <w:t xml:space="preserve">Kit içeriğindeki antikorların tanıdığı proteinlerin moleküler ağırlıkları </w:t>
      </w:r>
      <w:hyperlink r:id="rId129" w:history="1">
        <w:r w:rsidRPr="00615DEE">
          <w:rPr>
            <w:rStyle w:val="hps"/>
            <w:rFonts w:cstheme="minorHAnsi"/>
            <w:sz w:val="24"/>
            <w:szCs w:val="24"/>
          </w:rPr>
          <w:t>Vimentin (D21H3) XP® Rabbit mAb 5741</w:t>
        </w:r>
      </w:hyperlink>
      <w:r w:rsidRPr="00615DEE">
        <w:rPr>
          <w:rStyle w:val="hps"/>
          <w:rFonts w:cstheme="minorHAnsi"/>
          <w:sz w:val="24"/>
          <w:szCs w:val="24"/>
        </w:rPr>
        <w:t xml:space="preserve"> için 57 kDa, </w:t>
      </w:r>
      <w:hyperlink r:id="rId130" w:history="1">
        <w:r w:rsidRPr="00615DEE">
          <w:rPr>
            <w:rStyle w:val="hps"/>
            <w:rFonts w:cstheme="minorHAnsi"/>
            <w:sz w:val="24"/>
            <w:szCs w:val="24"/>
          </w:rPr>
          <w:t>N-Cadherin (D4R1H) XP® Rabbit mAb 13116</w:t>
        </w:r>
      </w:hyperlink>
      <w:r w:rsidRPr="00615DEE">
        <w:rPr>
          <w:rStyle w:val="hps"/>
          <w:rFonts w:cstheme="minorHAnsi"/>
          <w:sz w:val="24"/>
          <w:szCs w:val="24"/>
        </w:rPr>
        <w:t xml:space="preserve"> için 140 kDa, </w:t>
      </w:r>
      <w:hyperlink r:id="rId131" w:history="1">
        <w:r w:rsidRPr="00615DEE">
          <w:rPr>
            <w:rStyle w:val="hps"/>
            <w:rFonts w:cstheme="minorHAnsi"/>
            <w:sz w:val="24"/>
            <w:szCs w:val="24"/>
          </w:rPr>
          <w:t>Claudin-1 (D5H1D) XP® Rabbit mAb 13255</w:t>
        </w:r>
      </w:hyperlink>
      <w:r w:rsidRPr="00615DEE">
        <w:rPr>
          <w:rStyle w:val="hps"/>
          <w:rFonts w:cstheme="minorHAnsi"/>
          <w:sz w:val="24"/>
          <w:szCs w:val="24"/>
        </w:rPr>
        <w:t xml:space="preserve"> için 20 kDa, </w:t>
      </w:r>
      <w:hyperlink r:id="rId132" w:history="1">
        <w:r w:rsidRPr="00615DEE">
          <w:rPr>
            <w:rStyle w:val="hps"/>
            <w:rFonts w:cstheme="minorHAnsi"/>
            <w:sz w:val="24"/>
            <w:szCs w:val="24"/>
          </w:rPr>
          <w:t>β-Catenin (D10A8) XP® Rabbit mAb 8480</w:t>
        </w:r>
      </w:hyperlink>
      <w:r w:rsidRPr="00615DEE">
        <w:rPr>
          <w:rStyle w:val="hps"/>
          <w:rFonts w:cstheme="minorHAnsi"/>
          <w:sz w:val="24"/>
          <w:szCs w:val="24"/>
        </w:rPr>
        <w:t xml:space="preserve"> için 92 kDa, </w:t>
      </w:r>
      <w:hyperlink r:id="rId133" w:history="1">
        <w:r w:rsidRPr="00615DEE">
          <w:rPr>
            <w:rStyle w:val="hps"/>
            <w:rFonts w:cstheme="minorHAnsi"/>
            <w:sz w:val="24"/>
            <w:szCs w:val="24"/>
          </w:rPr>
          <w:t>ZO-1 (D7D12) Rabbit mAb 8193</w:t>
        </w:r>
      </w:hyperlink>
      <w:r w:rsidRPr="00615DEE">
        <w:rPr>
          <w:rStyle w:val="hps"/>
          <w:rFonts w:cstheme="minorHAnsi"/>
          <w:sz w:val="24"/>
          <w:szCs w:val="24"/>
        </w:rPr>
        <w:t xml:space="preserve"> için 220 kDa, </w:t>
      </w:r>
      <w:hyperlink r:id="rId134" w:history="1">
        <w:r w:rsidRPr="00615DEE">
          <w:rPr>
            <w:rStyle w:val="hps"/>
            <w:rFonts w:cstheme="minorHAnsi"/>
            <w:sz w:val="24"/>
            <w:szCs w:val="24"/>
          </w:rPr>
          <w:t>Snail (C15D3) Rabbit mAb 3879</w:t>
        </w:r>
      </w:hyperlink>
      <w:r w:rsidRPr="00615DEE">
        <w:rPr>
          <w:rStyle w:val="hps"/>
          <w:rFonts w:cstheme="minorHAnsi"/>
          <w:sz w:val="24"/>
          <w:szCs w:val="24"/>
        </w:rPr>
        <w:t xml:space="preserve"> için 29 kDa, </w:t>
      </w:r>
      <w:hyperlink r:id="rId135" w:history="1">
        <w:r w:rsidRPr="00615DEE">
          <w:rPr>
            <w:rStyle w:val="hps"/>
            <w:rFonts w:cstheme="minorHAnsi"/>
            <w:sz w:val="24"/>
            <w:szCs w:val="24"/>
          </w:rPr>
          <w:t>Slug (C19G7) Rabbit mAb 9585</w:t>
        </w:r>
      </w:hyperlink>
      <w:r w:rsidRPr="00615DEE">
        <w:rPr>
          <w:rStyle w:val="hps"/>
          <w:rFonts w:cstheme="minorHAnsi"/>
          <w:sz w:val="24"/>
          <w:szCs w:val="24"/>
        </w:rPr>
        <w:t xml:space="preserve"> için 30 kDa, </w:t>
      </w:r>
      <w:hyperlink r:id="rId136" w:history="1">
        <w:r w:rsidRPr="00615DEE">
          <w:rPr>
            <w:rStyle w:val="hps"/>
            <w:rFonts w:cstheme="minorHAnsi"/>
            <w:sz w:val="24"/>
            <w:szCs w:val="24"/>
          </w:rPr>
          <w:t>TCF8/ZEB1 (D80D3) Rabbit mAb 3396</w:t>
        </w:r>
      </w:hyperlink>
      <w:r w:rsidRPr="00615DEE">
        <w:rPr>
          <w:rStyle w:val="hps"/>
          <w:rFonts w:cstheme="minorHAnsi"/>
          <w:sz w:val="24"/>
          <w:szCs w:val="24"/>
        </w:rPr>
        <w:t xml:space="preserve"> için 200 kDa, </w:t>
      </w:r>
      <w:hyperlink r:id="rId137" w:history="1">
        <w:r w:rsidRPr="00615DEE">
          <w:rPr>
            <w:rStyle w:val="hps"/>
            <w:rFonts w:cstheme="minorHAnsi"/>
            <w:sz w:val="24"/>
            <w:szCs w:val="24"/>
          </w:rPr>
          <w:t>E-Cadherin (24E10) Rabbit mAb 3195</w:t>
        </w:r>
      </w:hyperlink>
      <w:r w:rsidRPr="00615DEE">
        <w:rPr>
          <w:rStyle w:val="hps"/>
          <w:rFonts w:cstheme="minorHAnsi"/>
          <w:sz w:val="24"/>
          <w:szCs w:val="24"/>
        </w:rPr>
        <w:t xml:space="preserve"> için 135 kDa’dur.</w:t>
      </w:r>
    </w:p>
    <w:p w:rsidR="008E6D0F" w:rsidRPr="00615DEE" w:rsidRDefault="008E6D0F" w:rsidP="00A2082B">
      <w:pPr>
        <w:pStyle w:val="ListeParagraf"/>
        <w:numPr>
          <w:ilvl w:val="0"/>
          <w:numId w:val="9"/>
        </w:numPr>
        <w:jc w:val="both"/>
        <w:rPr>
          <w:rStyle w:val="hps"/>
          <w:rFonts w:cstheme="minorHAnsi"/>
          <w:sz w:val="24"/>
          <w:szCs w:val="24"/>
        </w:rPr>
      </w:pPr>
      <w:r w:rsidRPr="00615DEE">
        <w:rPr>
          <w:rStyle w:val="hps"/>
          <w:rFonts w:cstheme="minorHAnsi"/>
          <w:sz w:val="24"/>
          <w:szCs w:val="24"/>
        </w:rPr>
        <w:t>Kit içeriğindeki tüm antikorlar western blot için 1:1000 dilüsyon oranına sahiptir.</w:t>
      </w:r>
    </w:p>
    <w:p w:rsidR="008E6D0F" w:rsidRPr="00615DEE" w:rsidRDefault="008E6D0F" w:rsidP="00A2082B">
      <w:pPr>
        <w:pStyle w:val="ListeParagraf"/>
        <w:numPr>
          <w:ilvl w:val="0"/>
          <w:numId w:val="9"/>
        </w:numPr>
        <w:jc w:val="both"/>
        <w:rPr>
          <w:rStyle w:val="hps"/>
          <w:rFonts w:cstheme="minorHAnsi"/>
          <w:sz w:val="24"/>
          <w:szCs w:val="24"/>
        </w:rPr>
      </w:pPr>
      <w:r w:rsidRPr="00615DEE">
        <w:rPr>
          <w:rStyle w:val="hps"/>
          <w:rFonts w:cstheme="minorHAnsi"/>
          <w:sz w:val="24"/>
          <w:szCs w:val="24"/>
        </w:rPr>
        <w:t xml:space="preserve">Kit -20C’de saklanmaya uygundur. </w:t>
      </w:r>
    </w:p>
    <w:p w:rsidR="008E6D0F" w:rsidRPr="00615DEE" w:rsidRDefault="008E6D0F" w:rsidP="00A2082B">
      <w:pPr>
        <w:pStyle w:val="ListeParagraf"/>
        <w:numPr>
          <w:ilvl w:val="0"/>
          <w:numId w:val="9"/>
        </w:numPr>
        <w:jc w:val="both"/>
        <w:rPr>
          <w:rStyle w:val="hps"/>
          <w:rFonts w:cstheme="minorHAnsi"/>
          <w:sz w:val="24"/>
          <w:szCs w:val="24"/>
        </w:rPr>
      </w:pPr>
      <w:r w:rsidRPr="00615DEE">
        <w:rPr>
          <w:rStyle w:val="hps"/>
          <w:rFonts w:cstheme="minorHAnsi"/>
          <w:sz w:val="24"/>
          <w:szCs w:val="24"/>
        </w:rPr>
        <w:t>Antikor, üretici firmanın kendi tesislerinde üretilmiş ve onaylanmıştır.</w:t>
      </w:r>
    </w:p>
    <w:p w:rsidR="008E6D0F" w:rsidRPr="00615DEE" w:rsidRDefault="008E6D0F" w:rsidP="00A2082B">
      <w:pPr>
        <w:pStyle w:val="ListeParagraf"/>
        <w:numPr>
          <w:ilvl w:val="0"/>
          <w:numId w:val="9"/>
        </w:numPr>
        <w:jc w:val="both"/>
        <w:rPr>
          <w:rStyle w:val="hps"/>
          <w:rFonts w:cstheme="minorHAnsi"/>
          <w:sz w:val="24"/>
          <w:szCs w:val="24"/>
        </w:rPr>
      </w:pPr>
      <w:r w:rsidRPr="00615DEE">
        <w:rPr>
          <w:rStyle w:val="hps"/>
          <w:rFonts w:cstheme="minorHAnsi"/>
          <w:sz w:val="24"/>
          <w:szCs w:val="24"/>
        </w:rPr>
        <w:t>Her bir aplikasyon için üretici firma tarafından test edilmiş ve sonuçları onaylanmıştır.</w:t>
      </w:r>
    </w:p>
    <w:p w:rsidR="008E6D0F" w:rsidRPr="00615DEE" w:rsidRDefault="008E6D0F" w:rsidP="00A2082B">
      <w:pPr>
        <w:pStyle w:val="ListeParagraf"/>
        <w:numPr>
          <w:ilvl w:val="0"/>
          <w:numId w:val="9"/>
        </w:numPr>
        <w:jc w:val="both"/>
        <w:rPr>
          <w:rStyle w:val="hps"/>
          <w:rFonts w:cstheme="minorHAnsi"/>
          <w:sz w:val="24"/>
          <w:szCs w:val="24"/>
        </w:rPr>
      </w:pPr>
      <w:r w:rsidRPr="00615DEE">
        <w:rPr>
          <w:rStyle w:val="hps"/>
          <w:rFonts w:cstheme="minorHAnsi"/>
          <w:sz w:val="24"/>
          <w:szCs w:val="24"/>
        </w:rPr>
        <w:t xml:space="preserve">Üretici firma, onaylı aplikasyonlar için çalışma garantisi vermektedir, çalışmadığı durumlarda değiştirme garantisi vermektedir. </w:t>
      </w:r>
    </w:p>
    <w:p w:rsidR="008E6D0F" w:rsidRPr="00615DEE" w:rsidRDefault="008E6D0F" w:rsidP="00A2082B">
      <w:pPr>
        <w:pStyle w:val="ListeParagraf"/>
        <w:numPr>
          <w:ilvl w:val="0"/>
          <w:numId w:val="9"/>
        </w:numPr>
        <w:jc w:val="both"/>
        <w:rPr>
          <w:rStyle w:val="hps"/>
          <w:rFonts w:cstheme="minorHAnsi"/>
          <w:sz w:val="24"/>
          <w:szCs w:val="24"/>
        </w:rPr>
      </w:pPr>
      <w:r w:rsidRPr="00615DEE">
        <w:rPr>
          <w:rStyle w:val="hps"/>
          <w:rFonts w:cstheme="minorHAnsi"/>
          <w:sz w:val="24"/>
          <w:szCs w:val="24"/>
        </w:rPr>
        <w:t>Her aplikasyon için optimize edilmiş protokolleri mevcuttur.</w:t>
      </w:r>
    </w:p>
    <w:p w:rsidR="008E6D0F" w:rsidRPr="00615DEE" w:rsidRDefault="008E6D0F" w:rsidP="009F3FAA">
      <w:pPr>
        <w:jc w:val="both"/>
        <w:rPr>
          <w:rStyle w:val="hps"/>
          <w:rFonts w:cstheme="minorHAnsi"/>
          <w:b/>
          <w:bCs/>
          <w:color w:val="000000"/>
          <w:sz w:val="24"/>
          <w:szCs w:val="24"/>
        </w:rPr>
      </w:pPr>
      <w:r w:rsidRPr="00615DEE">
        <w:rPr>
          <w:rFonts w:cstheme="minorHAnsi"/>
          <w:noProof/>
          <w:sz w:val="24"/>
          <w:szCs w:val="24"/>
          <w:lang w:eastAsia="tr-TR"/>
        </w:rPr>
        <mc:AlternateContent>
          <mc:Choice Requires="wps">
            <w:drawing>
              <wp:inline distT="0" distB="0" distL="0" distR="0" wp14:anchorId="63A571D6" wp14:editId="5D0CF85B">
                <wp:extent cx="10795" cy="10795"/>
                <wp:effectExtent l="0" t="0" r="0" b="0"/>
                <wp:docPr id="13" name="Rectangle 10" descr="https://d.adroll.com/cm/aol/ou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795" cy="10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F6FC8E" id="Rectangle 10" o:spid="_x0000_s1026" alt="https://d.adroll.com/cm/aol/out"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" filled="f" stroked="f">
                <o:lock v:ext="edit" aspectratio="t"/>
                <w10:anchorlock/>
              </v:rect>
            </w:pict>
          </mc:Fallback>
        </mc:AlternateContent>
      </w:r>
      <w:r w:rsidRPr="00615DEE">
        <w:rPr>
          <w:rFonts w:cstheme="minorHAnsi"/>
          <w:noProof/>
          <w:sz w:val="24"/>
          <w:szCs w:val="24"/>
          <w:lang w:eastAsia="tr-TR"/>
        </w:rPr>
        <w:drawing>
          <wp:inline distT="0" distB="0" distL="0" distR="0" wp14:anchorId="55A09E30" wp14:editId="0DE17D32">
            <wp:extent cx="10795" cy="10795"/>
            <wp:effectExtent l="0" t="0" r="0" b="0"/>
            <wp:docPr id="17" name="Picture 9" descr="https://d.adroll.com/cm/index/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d.adroll.com/cm/index/out"/>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615DEE">
        <w:rPr>
          <w:rFonts w:cstheme="minorHAnsi"/>
          <w:noProof/>
          <w:sz w:val="24"/>
          <w:szCs w:val="24"/>
          <w:lang w:eastAsia="tr-TR"/>
        </w:rPr>
        <w:drawing>
          <wp:inline distT="0" distB="0" distL="0" distR="0" wp14:anchorId="1E8C8DE8" wp14:editId="112CAD3D">
            <wp:extent cx="10795" cy="10795"/>
            <wp:effectExtent l="0" t="0" r="0" b="0"/>
            <wp:docPr id="18" name="Picture 8" descr="https://d.adroll.com/cm/n/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d.adroll.com/cm/n/out"/>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615DEE">
        <w:rPr>
          <w:rFonts w:cstheme="minorHAnsi"/>
          <w:noProof/>
          <w:sz w:val="24"/>
          <w:szCs w:val="24"/>
          <w:lang w:eastAsia="tr-TR"/>
        </w:rPr>
        <mc:AlternateContent>
          <mc:Choice Requires="wps">
            <w:drawing>
              <wp:inline distT="0" distB="0" distL="0" distR="0" wp14:anchorId="79FEBA39" wp14:editId="3C3B1E55">
                <wp:extent cx="10795" cy="10795"/>
                <wp:effectExtent l="0" t="0" r="0" b="0"/>
                <wp:docPr id="14" name="Rectangle 7" descr="https://d.adroll.com/cm/pubmatic/ou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795" cy="10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7F6863" id="Rectangle 7" o:spid="_x0000_s1026" alt="https://d.adroll.com/cm/pubmatic/out"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" filled="f" stroked="f">
                <o:lock v:ext="edit" aspectratio="t"/>
                <w10:anchorlock/>
              </v:rect>
            </w:pict>
          </mc:Fallback>
        </mc:AlternateContent>
      </w:r>
      <w:r w:rsidR="00491DE6" w:rsidRPr="00615DEE">
        <w:rPr>
          <w:rFonts w:cstheme="minorHAnsi"/>
          <w:b/>
          <w:bCs/>
          <w:color w:val="000000"/>
          <w:sz w:val="24"/>
          <w:szCs w:val="24"/>
          <w:shd w:val="clear" w:color="auto" w:fill="FFFFFF"/>
        </w:rPr>
        <w:t xml:space="preserve">18- </w:t>
      </w:r>
      <w:r w:rsidRPr="00615DEE">
        <w:rPr>
          <w:rFonts w:eastAsia="Times New Roman" w:cstheme="minorHAnsi"/>
          <w:noProof/>
          <w:sz w:val="24"/>
          <w:szCs w:val="24"/>
          <w:lang w:eastAsia="tr-TR"/>
        </w:rPr>
        <mc:AlternateContent>
          <mc:Choice Requires="wps">
            <w:drawing>
              <wp:inline distT="0" distB="0" distL="0" distR="0" wp14:anchorId="0D2C9BCA" wp14:editId="03614457">
                <wp:extent cx="10795" cy="10795"/>
                <wp:effectExtent l="0" t="0" r="0" b="0"/>
                <wp:docPr id="16" name="Rectangle 3" descr="https://d.adroll.com/cm/aol/ou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795" cy="10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8662DD" id="Rectangle 3" o:spid="_x0000_s1026" alt="https://d.adroll.com/cm/aol/out"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" filled="f" stroked="f">
                <o:lock v:ext="edit" aspectratio="t"/>
                <w10:anchorlock/>
              </v:rect>
            </w:pict>
          </mc:Fallback>
        </mc:AlternateContent>
      </w:r>
      <w:r w:rsidRPr="00615DEE">
        <w:rPr>
          <w:rFonts w:cstheme="minorHAnsi"/>
          <w:b/>
          <w:bCs/>
          <w:color w:val="000000"/>
          <w:sz w:val="24"/>
          <w:szCs w:val="24"/>
          <w:shd w:val="clear" w:color="auto" w:fill="FFFFFF"/>
        </w:rPr>
        <w:t>Phospho-MAPK Family Antibody Sampler Kit</w:t>
      </w:r>
    </w:p>
    <w:p w:rsidR="008E6D0F" w:rsidRPr="00615DEE" w:rsidRDefault="008E6D0F" w:rsidP="00A2082B">
      <w:pPr>
        <w:pStyle w:val="ListeParagraf"/>
        <w:numPr>
          <w:ilvl w:val="0"/>
          <w:numId w:val="10"/>
        </w:numPr>
        <w:jc w:val="both"/>
        <w:rPr>
          <w:rStyle w:val="hps"/>
          <w:rFonts w:cstheme="minorHAnsi"/>
          <w:sz w:val="24"/>
          <w:szCs w:val="24"/>
        </w:rPr>
      </w:pPr>
      <w:r w:rsidRPr="00615DEE">
        <w:rPr>
          <w:rStyle w:val="hps"/>
          <w:rFonts w:cstheme="minorHAnsi"/>
          <w:sz w:val="24"/>
          <w:szCs w:val="24"/>
        </w:rPr>
        <w:t>Bu kit içeriğindeki antikorlar p38, p44/42 ve SAPK/JNK mitogen aktiveli protein kinazları değerlendirmek ve fosfprilasyon durumlarını çalışmak amacıyla yapılan çalışmalar için kullanılmaya uygundur.</w:t>
      </w:r>
    </w:p>
    <w:p w:rsidR="008E6D0F" w:rsidRPr="00615DEE" w:rsidRDefault="008E6D0F" w:rsidP="00A2082B">
      <w:pPr>
        <w:pStyle w:val="ListeParagraf"/>
        <w:numPr>
          <w:ilvl w:val="0"/>
          <w:numId w:val="10"/>
        </w:numPr>
        <w:jc w:val="both"/>
        <w:rPr>
          <w:rStyle w:val="hps"/>
          <w:rFonts w:cstheme="minorHAnsi"/>
          <w:sz w:val="24"/>
          <w:szCs w:val="24"/>
        </w:rPr>
      </w:pPr>
      <w:r w:rsidRPr="00615DEE">
        <w:rPr>
          <w:rStyle w:val="hps"/>
          <w:rFonts w:cstheme="minorHAnsi"/>
          <w:sz w:val="24"/>
          <w:szCs w:val="24"/>
        </w:rPr>
        <w:lastRenderedPageBreak/>
        <w:t>Kit içeriğinde toplam 3 primer antikor ve 1 sekonder antikor bulunmaktadır.</w:t>
      </w:r>
    </w:p>
    <w:p w:rsidR="008E6D0F" w:rsidRPr="00615DEE" w:rsidRDefault="008E6D0F" w:rsidP="00A2082B">
      <w:pPr>
        <w:pStyle w:val="ListeParagraf"/>
        <w:numPr>
          <w:ilvl w:val="0"/>
          <w:numId w:val="10"/>
        </w:numPr>
        <w:jc w:val="both"/>
        <w:rPr>
          <w:rStyle w:val="hps"/>
          <w:rFonts w:cstheme="minorHAnsi"/>
          <w:sz w:val="24"/>
          <w:szCs w:val="24"/>
        </w:rPr>
      </w:pPr>
      <w:r w:rsidRPr="00615DEE">
        <w:rPr>
          <w:rStyle w:val="hps"/>
          <w:rFonts w:cstheme="minorHAnsi"/>
          <w:sz w:val="24"/>
          <w:szCs w:val="24"/>
        </w:rPr>
        <w:t>Kit içeriğindeki primer antikorların hepsi westen blot, immünopresibitasyon ve immünohistokimya tekniğine uygundur.</w:t>
      </w:r>
    </w:p>
    <w:p w:rsidR="008E6D0F" w:rsidRPr="00615DEE" w:rsidRDefault="008E6D0F" w:rsidP="00A2082B">
      <w:pPr>
        <w:pStyle w:val="ListeParagraf"/>
        <w:numPr>
          <w:ilvl w:val="0"/>
          <w:numId w:val="10"/>
        </w:numPr>
        <w:jc w:val="both"/>
        <w:rPr>
          <w:rStyle w:val="hps"/>
          <w:rFonts w:cstheme="minorHAnsi"/>
          <w:sz w:val="24"/>
          <w:szCs w:val="24"/>
        </w:rPr>
      </w:pPr>
      <w:r w:rsidRPr="00615DEE">
        <w:rPr>
          <w:rStyle w:val="hps"/>
          <w:rFonts w:cstheme="minorHAnsi"/>
          <w:sz w:val="24"/>
          <w:szCs w:val="24"/>
        </w:rPr>
        <w:t xml:space="preserve">Kit içeriğinde primer antikorlar </w:t>
      </w:r>
      <w:hyperlink r:id="rId138" w:history="1">
        <w:r w:rsidRPr="00615DEE">
          <w:rPr>
            <w:rStyle w:val="hps"/>
            <w:rFonts w:cstheme="minorHAnsi"/>
            <w:sz w:val="24"/>
            <w:szCs w:val="24"/>
          </w:rPr>
          <w:t>Phospho-p38 MAPK (Thr180/Tyr182) (D3F9) XP® Rabbit mAb 4511</w:t>
        </w:r>
      </w:hyperlink>
      <w:r w:rsidRPr="00615DEE">
        <w:rPr>
          <w:rStyle w:val="hps"/>
          <w:rFonts w:cstheme="minorHAnsi"/>
          <w:sz w:val="24"/>
          <w:szCs w:val="24"/>
        </w:rPr>
        <w:t xml:space="preserve">, </w:t>
      </w:r>
      <w:hyperlink r:id="rId139" w:history="1">
        <w:r w:rsidRPr="00615DEE">
          <w:rPr>
            <w:rStyle w:val="hps"/>
            <w:rFonts w:cstheme="minorHAnsi"/>
            <w:sz w:val="24"/>
            <w:szCs w:val="24"/>
          </w:rPr>
          <w:t>Phospho-p44/42 MAPK (Erk1/2) (Thr202/Tyr204) (D13.14.4E) XP® Rabbit mAb 4370</w:t>
        </w:r>
      </w:hyperlink>
      <w:r w:rsidRPr="00615DEE">
        <w:rPr>
          <w:rStyle w:val="hps"/>
          <w:rFonts w:cstheme="minorHAnsi"/>
          <w:sz w:val="24"/>
          <w:szCs w:val="24"/>
        </w:rPr>
        <w:t xml:space="preserve">, </w:t>
      </w:r>
      <w:hyperlink r:id="rId140" w:history="1">
        <w:r w:rsidRPr="00615DEE">
          <w:rPr>
            <w:rStyle w:val="hps"/>
            <w:rFonts w:cstheme="minorHAnsi"/>
            <w:sz w:val="24"/>
            <w:szCs w:val="24"/>
          </w:rPr>
          <w:t>Phospho-SAPK/JNK (Thr183/Tyr185) (81E11) Rabbit mAb 4668</w:t>
        </w:r>
      </w:hyperlink>
      <w:r w:rsidRPr="00615DEE">
        <w:rPr>
          <w:rStyle w:val="hps"/>
          <w:rFonts w:cstheme="minorHAnsi"/>
          <w:sz w:val="24"/>
          <w:szCs w:val="24"/>
        </w:rPr>
        <w:t xml:space="preserve"> olup, sekonder antikor ise  </w:t>
      </w:r>
      <w:hyperlink r:id="rId141" w:history="1">
        <w:r w:rsidRPr="00615DEE">
          <w:rPr>
            <w:rStyle w:val="hps"/>
            <w:rFonts w:cstheme="minorHAnsi"/>
            <w:sz w:val="24"/>
            <w:szCs w:val="24"/>
          </w:rPr>
          <w:t>Anti-rabbit IgG, HRP-linked Antibody 7074</w:t>
        </w:r>
      </w:hyperlink>
      <w:r w:rsidRPr="00615DEE">
        <w:rPr>
          <w:rStyle w:val="hps"/>
          <w:rFonts w:cstheme="minorHAnsi"/>
          <w:sz w:val="24"/>
          <w:szCs w:val="24"/>
        </w:rPr>
        <w:t xml:space="preserve"> ‘dür.</w:t>
      </w:r>
    </w:p>
    <w:p w:rsidR="008E6D0F" w:rsidRPr="00615DEE" w:rsidRDefault="008E6D0F" w:rsidP="00A2082B">
      <w:pPr>
        <w:pStyle w:val="ListeParagraf"/>
        <w:numPr>
          <w:ilvl w:val="0"/>
          <w:numId w:val="10"/>
        </w:numPr>
        <w:jc w:val="both"/>
        <w:rPr>
          <w:rStyle w:val="hps"/>
          <w:rFonts w:cstheme="minorHAnsi"/>
          <w:sz w:val="24"/>
          <w:szCs w:val="24"/>
        </w:rPr>
      </w:pPr>
      <w:r w:rsidRPr="00615DEE">
        <w:rPr>
          <w:rStyle w:val="hps"/>
          <w:rFonts w:cstheme="minorHAnsi"/>
          <w:sz w:val="24"/>
          <w:szCs w:val="24"/>
        </w:rPr>
        <w:t>Kit içeriğindeki primer antikorların hepsi 20ul, sekonder antikor ise 100 ul hacimdedir.</w:t>
      </w:r>
    </w:p>
    <w:p w:rsidR="008E6D0F" w:rsidRPr="00615DEE" w:rsidRDefault="008E6D0F" w:rsidP="00A2082B">
      <w:pPr>
        <w:pStyle w:val="ListeParagraf"/>
        <w:numPr>
          <w:ilvl w:val="0"/>
          <w:numId w:val="10"/>
        </w:numPr>
        <w:jc w:val="both"/>
        <w:rPr>
          <w:rStyle w:val="hps"/>
          <w:rFonts w:cstheme="minorHAnsi"/>
          <w:sz w:val="24"/>
          <w:szCs w:val="24"/>
        </w:rPr>
      </w:pPr>
      <w:r w:rsidRPr="00615DEE">
        <w:rPr>
          <w:rStyle w:val="hps"/>
          <w:rFonts w:cstheme="minorHAnsi"/>
          <w:sz w:val="24"/>
          <w:szCs w:val="24"/>
        </w:rPr>
        <w:t>Kit içeriğindeki primer antikorların izotipi tavşandır.</w:t>
      </w:r>
    </w:p>
    <w:p w:rsidR="008E6D0F" w:rsidRPr="00615DEE" w:rsidRDefault="008E6D0F" w:rsidP="00A2082B">
      <w:pPr>
        <w:pStyle w:val="ListeParagraf"/>
        <w:numPr>
          <w:ilvl w:val="0"/>
          <w:numId w:val="10"/>
        </w:numPr>
        <w:jc w:val="both"/>
        <w:rPr>
          <w:rStyle w:val="hps"/>
          <w:rFonts w:cstheme="minorHAnsi"/>
          <w:sz w:val="24"/>
          <w:szCs w:val="24"/>
        </w:rPr>
      </w:pPr>
      <w:r w:rsidRPr="00615DEE">
        <w:rPr>
          <w:rStyle w:val="hps"/>
          <w:rFonts w:cstheme="minorHAnsi"/>
          <w:sz w:val="24"/>
          <w:szCs w:val="24"/>
        </w:rPr>
        <w:t xml:space="preserve">Kit içeriğindeki primer antikorın </w:t>
      </w:r>
      <w:r w:rsidRPr="00615DEE">
        <w:rPr>
          <w:rFonts w:cstheme="minorHAnsi"/>
          <w:sz w:val="24"/>
          <w:szCs w:val="24"/>
        </w:rPr>
        <w:t xml:space="preserve">hepsi </w:t>
      </w:r>
      <w:r w:rsidRPr="00615DEE">
        <w:rPr>
          <w:rStyle w:val="hps"/>
          <w:rFonts w:cstheme="minorHAnsi"/>
          <w:sz w:val="24"/>
          <w:szCs w:val="24"/>
        </w:rPr>
        <w:t>monoklonaldir.</w:t>
      </w:r>
    </w:p>
    <w:p w:rsidR="008E6D0F" w:rsidRPr="00615DEE" w:rsidRDefault="008E6D0F" w:rsidP="00A2082B">
      <w:pPr>
        <w:pStyle w:val="ListeParagraf"/>
        <w:numPr>
          <w:ilvl w:val="0"/>
          <w:numId w:val="10"/>
        </w:numPr>
        <w:jc w:val="both"/>
        <w:rPr>
          <w:rStyle w:val="hps"/>
          <w:rFonts w:cstheme="minorHAnsi"/>
          <w:sz w:val="24"/>
          <w:szCs w:val="24"/>
        </w:rPr>
      </w:pPr>
      <w:r w:rsidRPr="00615DEE">
        <w:rPr>
          <w:rStyle w:val="hps"/>
          <w:rFonts w:cstheme="minorHAnsi"/>
          <w:sz w:val="24"/>
          <w:szCs w:val="24"/>
        </w:rPr>
        <w:t>Kit içeriğindeki antikorların hepsinin reaktivitesi insan, fare, sıçan ev S. Cerevisiae’dir.</w:t>
      </w:r>
    </w:p>
    <w:p w:rsidR="008E6D0F" w:rsidRPr="00615DEE" w:rsidRDefault="008E6D0F" w:rsidP="00A2082B">
      <w:pPr>
        <w:pStyle w:val="ListeParagraf"/>
        <w:numPr>
          <w:ilvl w:val="0"/>
          <w:numId w:val="10"/>
        </w:numPr>
        <w:jc w:val="both"/>
        <w:rPr>
          <w:rStyle w:val="hps"/>
          <w:rFonts w:cstheme="minorHAnsi"/>
          <w:sz w:val="24"/>
          <w:szCs w:val="24"/>
        </w:rPr>
      </w:pPr>
      <w:r w:rsidRPr="00615DEE">
        <w:rPr>
          <w:rStyle w:val="hps"/>
          <w:rFonts w:cstheme="minorHAnsi"/>
          <w:sz w:val="24"/>
          <w:szCs w:val="24"/>
        </w:rPr>
        <w:t xml:space="preserve">Kit içeriğindeki antikorların tanıdığı proteinlerin moleküler ağırlıkları </w:t>
      </w:r>
      <w:hyperlink r:id="rId142" w:history="1">
        <w:r w:rsidRPr="00615DEE">
          <w:rPr>
            <w:rStyle w:val="hps"/>
            <w:rFonts w:cstheme="minorHAnsi"/>
            <w:sz w:val="24"/>
            <w:szCs w:val="24"/>
          </w:rPr>
          <w:t>Phospho-p38 MAPK (Thr180/Tyr182) (D3F9) XP® Rabbit mAb 4511</w:t>
        </w:r>
      </w:hyperlink>
      <w:r w:rsidRPr="00615DEE">
        <w:rPr>
          <w:rStyle w:val="hps"/>
          <w:rFonts w:cstheme="minorHAnsi"/>
          <w:sz w:val="24"/>
          <w:szCs w:val="24"/>
        </w:rPr>
        <w:t xml:space="preserve"> için 43 kDa, </w:t>
      </w:r>
      <w:hyperlink r:id="rId143" w:history="1">
        <w:r w:rsidRPr="00615DEE">
          <w:rPr>
            <w:rStyle w:val="hps"/>
            <w:rFonts w:cstheme="minorHAnsi"/>
            <w:sz w:val="24"/>
            <w:szCs w:val="24"/>
          </w:rPr>
          <w:t>Phospho-p44/42 MAPK (Erk1/2) (Thr202/Tyr204) (D13.14.4E) XP® Rabbit mAb 4370</w:t>
        </w:r>
      </w:hyperlink>
      <w:r w:rsidRPr="00615DEE">
        <w:rPr>
          <w:rStyle w:val="hps"/>
          <w:rFonts w:cstheme="minorHAnsi"/>
          <w:sz w:val="24"/>
          <w:szCs w:val="24"/>
        </w:rPr>
        <w:t xml:space="preserve"> için 44-42 kDa, </w:t>
      </w:r>
      <w:hyperlink r:id="rId144" w:history="1">
        <w:r w:rsidRPr="00615DEE">
          <w:rPr>
            <w:rStyle w:val="hps"/>
            <w:rFonts w:cstheme="minorHAnsi"/>
            <w:sz w:val="24"/>
            <w:szCs w:val="24"/>
          </w:rPr>
          <w:t>Phospho-SAPK/JNK (Thr183/Tyr185) (81E11) Rabbit mAb 4668</w:t>
        </w:r>
      </w:hyperlink>
      <w:r w:rsidRPr="00615DEE">
        <w:rPr>
          <w:rStyle w:val="hps"/>
          <w:rFonts w:cstheme="minorHAnsi"/>
          <w:sz w:val="24"/>
          <w:szCs w:val="24"/>
        </w:rPr>
        <w:t xml:space="preserve"> için 46-54 kDa’dur.</w:t>
      </w:r>
    </w:p>
    <w:p w:rsidR="008E6D0F" w:rsidRPr="00615DEE" w:rsidRDefault="008E6D0F" w:rsidP="00A2082B">
      <w:pPr>
        <w:pStyle w:val="ListeParagraf"/>
        <w:numPr>
          <w:ilvl w:val="0"/>
          <w:numId w:val="10"/>
        </w:numPr>
        <w:jc w:val="both"/>
        <w:rPr>
          <w:rStyle w:val="hps"/>
          <w:rFonts w:cstheme="minorHAnsi"/>
          <w:sz w:val="24"/>
          <w:szCs w:val="24"/>
        </w:rPr>
      </w:pPr>
      <w:r w:rsidRPr="00615DEE">
        <w:rPr>
          <w:rStyle w:val="hps"/>
          <w:rFonts w:cstheme="minorHAnsi"/>
          <w:sz w:val="24"/>
          <w:szCs w:val="24"/>
        </w:rPr>
        <w:t>Kit içeriğindeki tüm antikorlar western blot için 1:1000 dilüsyon oranına sahiptir.</w:t>
      </w:r>
    </w:p>
    <w:p w:rsidR="008E6D0F" w:rsidRPr="00615DEE" w:rsidRDefault="008E6D0F" w:rsidP="00A2082B">
      <w:pPr>
        <w:pStyle w:val="ListeParagraf"/>
        <w:numPr>
          <w:ilvl w:val="0"/>
          <w:numId w:val="10"/>
        </w:numPr>
        <w:jc w:val="both"/>
        <w:rPr>
          <w:rStyle w:val="hps"/>
          <w:rFonts w:cstheme="minorHAnsi"/>
          <w:sz w:val="24"/>
          <w:szCs w:val="24"/>
        </w:rPr>
      </w:pPr>
      <w:r w:rsidRPr="00615DEE">
        <w:rPr>
          <w:rStyle w:val="hps"/>
          <w:rFonts w:cstheme="minorHAnsi"/>
          <w:sz w:val="24"/>
          <w:szCs w:val="24"/>
        </w:rPr>
        <w:t xml:space="preserve">Kit -20C’de saklanmaya uygundur. </w:t>
      </w:r>
    </w:p>
    <w:p w:rsidR="008E6D0F" w:rsidRPr="00615DEE" w:rsidRDefault="008E6D0F" w:rsidP="00A2082B">
      <w:pPr>
        <w:pStyle w:val="ListeParagraf"/>
        <w:numPr>
          <w:ilvl w:val="0"/>
          <w:numId w:val="10"/>
        </w:numPr>
        <w:jc w:val="both"/>
        <w:rPr>
          <w:rStyle w:val="hps"/>
          <w:rFonts w:cstheme="minorHAnsi"/>
          <w:sz w:val="24"/>
          <w:szCs w:val="24"/>
        </w:rPr>
      </w:pPr>
      <w:r w:rsidRPr="00615DEE">
        <w:rPr>
          <w:rStyle w:val="hps"/>
          <w:rFonts w:cstheme="minorHAnsi"/>
          <w:sz w:val="24"/>
          <w:szCs w:val="24"/>
        </w:rPr>
        <w:t>Antikor, üretici firmanın kendi tesislerinde üretilmiş ve onaylanmıştır.</w:t>
      </w:r>
    </w:p>
    <w:p w:rsidR="008E6D0F" w:rsidRPr="00615DEE" w:rsidRDefault="008E6D0F" w:rsidP="00A2082B">
      <w:pPr>
        <w:pStyle w:val="ListeParagraf"/>
        <w:numPr>
          <w:ilvl w:val="0"/>
          <w:numId w:val="10"/>
        </w:numPr>
        <w:jc w:val="both"/>
        <w:rPr>
          <w:rStyle w:val="hps"/>
          <w:rFonts w:cstheme="minorHAnsi"/>
          <w:sz w:val="24"/>
          <w:szCs w:val="24"/>
        </w:rPr>
      </w:pPr>
      <w:r w:rsidRPr="00615DEE">
        <w:rPr>
          <w:rStyle w:val="hps"/>
          <w:rFonts w:cstheme="minorHAnsi"/>
          <w:sz w:val="24"/>
          <w:szCs w:val="24"/>
        </w:rPr>
        <w:t>Her bir aplikasyon için üretici firma tarafından test edilmiş ve sonuçları onaylanmıştır.</w:t>
      </w:r>
    </w:p>
    <w:p w:rsidR="008E6D0F" w:rsidRPr="00615DEE" w:rsidRDefault="008E6D0F" w:rsidP="00A2082B">
      <w:pPr>
        <w:pStyle w:val="ListeParagraf"/>
        <w:numPr>
          <w:ilvl w:val="0"/>
          <w:numId w:val="10"/>
        </w:numPr>
        <w:jc w:val="both"/>
        <w:rPr>
          <w:rStyle w:val="hps"/>
          <w:rFonts w:cstheme="minorHAnsi"/>
          <w:sz w:val="24"/>
          <w:szCs w:val="24"/>
        </w:rPr>
      </w:pPr>
      <w:r w:rsidRPr="00615DEE">
        <w:rPr>
          <w:rStyle w:val="hps"/>
          <w:rFonts w:cstheme="minorHAnsi"/>
          <w:sz w:val="24"/>
          <w:szCs w:val="24"/>
        </w:rPr>
        <w:t xml:space="preserve">Üretici firma, onaylı aplikasyonlar için çalışma garantisi vermektedir, çalışmadığı durumlarda değiştirme garantisi vermektedir. </w:t>
      </w:r>
    </w:p>
    <w:p w:rsidR="008E6D0F" w:rsidRPr="00615DEE" w:rsidRDefault="008E6D0F" w:rsidP="00A2082B">
      <w:pPr>
        <w:pStyle w:val="ListeParagraf"/>
        <w:numPr>
          <w:ilvl w:val="0"/>
          <w:numId w:val="10"/>
        </w:numPr>
        <w:jc w:val="both"/>
        <w:rPr>
          <w:rStyle w:val="hps"/>
          <w:rFonts w:cstheme="minorHAnsi"/>
          <w:sz w:val="24"/>
          <w:szCs w:val="24"/>
        </w:rPr>
      </w:pPr>
      <w:r w:rsidRPr="00615DEE">
        <w:rPr>
          <w:rStyle w:val="hps"/>
          <w:rFonts w:cstheme="minorHAnsi"/>
          <w:sz w:val="24"/>
          <w:szCs w:val="24"/>
        </w:rPr>
        <w:t>Her aplikasyon için optimize edilmiş protokolleri mevcuttur.</w:t>
      </w:r>
    </w:p>
    <w:p w:rsidR="008E6D0F" w:rsidRPr="00615DEE" w:rsidRDefault="008E6D0F" w:rsidP="00EA1594">
      <w:pPr>
        <w:pStyle w:val="ListeParagraf"/>
        <w:ind w:left="360"/>
        <w:jc w:val="both"/>
        <w:rPr>
          <w:rStyle w:val="hps"/>
          <w:rFonts w:cstheme="minorHAnsi"/>
          <w:sz w:val="24"/>
          <w:szCs w:val="24"/>
        </w:rPr>
      </w:pPr>
    </w:p>
    <w:p w:rsidR="008E6D0F" w:rsidRPr="00615DEE" w:rsidRDefault="008E6D0F" w:rsidP="009F3FAA">
      <w:pPr>
        <w:pStyle w:val="ListeParagraf"/>
        <w:jc w:val="both"/>
        <w:rPr>
          <w:rStyle w:val="hps"/>
          <w:rFonts w:cstheme="minorHAnsi"/>
          <w:sz w:val="24"/>
          <w:szCs w:val="24"/>
        </w:rPr>
      </w:pPr>
    </w:p>
    <w:p w:rsidR="008E6D0F" w:rsidRPr="00615DEE" w:rsidRDefault="00E44154" w:rsidP="00E44154">
      <w:pPr>
        <w:pStyle w:val="ListeParagraf"/>
        <w:ind w:left="0"/>
        <w:jc w:val="both"/>
        <w:rPr>
          <w:rStyle w:val="hps"/>
          <w:rFonts w:cstheme="minorHAnsi"/>
          <w:b/>
          <w:bCs/>
          <w:color w:val="000000"/>
          <w:sz w:val="24"/>
          <w:szCs w:val="24"/>
        </w:rPr>
      </w:pPr>
      <w:r w:rsidRPr="00615DEE">
        <w:rPr>
          <w:rFonts w:cstheme="minorHAnsi"/>
          <w:b/>
          <w:bCs/>
          <w:color w:val="000000"/>
          <w:sz w:val="24"/>
          <w:szCs w:val="24"/>
          <w:shd w:val="clear" w:color="auto" w:fill="FFFFFF"/>
        </w:rPr>
        <w:t xml:space="preserve">19- </w:t>
      </w:r>
      <w:r w:rsidR="008E6D0F" w:rsidRPr="00615DEE">
        <w:rPr>
          <w:rFonts w:cstheme="minorHAnsi"/>
          <w:b/>
          <w:bCs/>
          <w:color w:val="000000"/>
          <w:sz w:val="24"/>
          <w:szCs w:val="24"/>
          <w:shd w:val="clear" w:color="auto" w:fill="FFFFFF"/>
        </w:rPr>
        <w:t>Phospho-Stat Antibody Sampler Kit</w:t>
      </w:r>
    </w:p>
    <w:p w:rsidR="008E6D0F" w:rsidRPr="00615DEE" w:rsidRDefault="00E44154" w:rsidP="00E44154">
      <w:pPr>
        <w:jc w:val="both"/>
        <w:rPr>
          <w:rStyle w:val="hps"/>
          <w:rFonts w:cstheme="minorHAnsi"/>
          <w:sz w:val="24"/>
          <w:szCs w:val="24"/>
        </w:rPr>
      </w:pPr>
      <w:r w:rsidRPr="00615DEE">
        <w:rPr>
          <w:rStyle w:val="hps"/>
          <w:rFonts w:cstheme="minorHAnsi"/>
          <w:sz w:val="24"/>
          <w:szCs w:val="24"/>
        </w:rPr>
        <w:t xml:space="preserve">1. </w:t>
      </w:r>
      <w:r w:rsidR="008E6D0F" w:rsidRPr="00615DEE">
        <w:rPr>
          <w:rStyle w:val="hps"/>
          <w:rFonts w:cstheme="minorHAnsi"/>
          <w:sz w:val="24"/>
          <w:szCs w:val="24"/>
        </w:rPr>
        <w:t>Bu kit içeriğindeki antikorlar Stat molekül aktivasyonu ve Stat1’in Tyr701, Stat2’nin Tyr690, Stat3’ün Tyr705/Ser727, Stat5’in Tyr694 ve Stat6’nın Tyr641 fosforilasyonlarının çalışması için kullanılmaya uygundur.</w:t>
      </w:r>
    </w:p>
    <w:p w:rsidR="008E6D0F" w:rsidRPr="00615DEE" w:rsidRDefault="00E44154" w:rsidP="00E44154">
      <w:pPr>
        <w:jc w:val="both"/>
        <w:rPr>
          <w:rStyle w:val="hps"/>
          <w:rFonts w:cstheme="minorHAnsi"/>
          <w:sz w:val="24"/>
          <w:szCs w:val="24"/>
        </w:rPr>
      </w:pPr>
      <w:r w:rsidRPr="00615DEE">
        <w:rPr>
          <w:rStyle w:val="hps"/>
          <w:rFonts w:cstheme="minorHAnsi"/>
          <w:sz w:val="24"/>
          <w:szCs w:val="24"/>
        </w:rPr>
        <w:t xml:space="preserve">2. </w:t>
      </w:r>
      <w:r w:rsidR="008E6D0F" w:rsidRPr="00615DEE">
        <w:rPr>
          <w:rStyle w:val="hps"/>
          <w:rFonts w:cstheme="minorHAnsi"/>
          <w:sz w:val="24"/>
          <w:szCs w:val="24"/>
        </w:rPr>
        <w:t>Kit içeriğinde toplam 6 primer antikor ve 1 sekonder antikor bulunmaktadır.</w:t>
      </w:r>
    </w:p>
    <w:p w:rsidR="008E6D0F" w:rsidRPr="00615DEE" w:rsidRDefault="00E44154" w:rsidP="00E44154">
      <w:pPr>
        <w:jc w:val="both"/>
        <w:rPr>
          <w:rStyle w:val="hps"/>
          <w:rFonts w:cstheme="minorHAnsi"/>
          <w:sz w:val="24"/>
          <w:szCs w:val="24"/>
        </w:rPr>
      </w:pPr>
      <w:r w:rsidRPr="00615DEE">
        <w:rPr>
          <w:rStyle w:val="hps"/>
          <w:rFonts w:cstheme="minorHAnsi"/>
          <w:sz w:val="24"/>
          <w:szCs w:val="24"/>
        </w:rPr>
        <w:t xml:space="preserve">3. </w:t>
      </w:r>
      <w:r w:rsidR="008E6D0F" w:rsidRPr="00615DEE">
        <w:rPr>
          <w:rStyle w:val="hps"/>
          <w:rFonts w:cstheme="minorHAnsi"/>
          <w:sz w:val="24"/>
          <w:szCs w:val="24"/>
        </w:rPr>
        <w:t>Kit içeriğindeki antikorların hepsi westen blot tekniğine uygundur.</w:t>
      </w:r>
    </w:p>
    <w:p w:rsidR="008E6D0F" w:rsidRPr="00615DEE" w:rsidRDefault="00E44154" w:rsidP="00E44154">
      <w:pPr>
        <w:jc w:val="both"/>
        <w:rPr>
          <w:rStyle w:val="hps"/>
          <w:rFonts w:cstheme="minorHAnsi"/>
          <w:sz w:val="24"/>
          <w:szCs w:val="24"/>
        </w:rPr>
      </w:pPr>
      <w:r w:rsidRPr="00615DEE">
        <w:rPr>
          <w:rStyle w:val="hps"/>
          <w:rFonts w:cstheme="minorHAnsi"/>
          <w:sz w:val="24"/>
          <w:szCs w:val="24"/>
        </w:rPr>
        <w:t xml:space="preserve">4. </w:t>
      </w:r>
      <w:r w:rsidR="008E6D0F" w:rsidRPr="00615DEE">
        <w:rPr>
          <w:rStyle w:val="hps"/>
          <w:rFonts w:cstheme="minorHAnsi"/>
          <w:sz w:val="24"/>
          <w:szCs w:val="24"/>
        </w:rPr>
        <w:t xml:space="preserve">Kit içeriğinde primer antikorlar </w:t>
      </w:r>
      <w:hyperlink r:id="rId145" w:history="1">
        <w:r w:rsidR="008E6D0F" w:rsidRPr="00615DEE">
          <w:rPr>
            <w:rStyle w:val="hps"/>
            <w:rFonts w:cstheme="minorHAnsi"/>
            <w:sz w:val="24"/>
            <w:szCs w:val="24"/>
          </w:rPr>
          <w:t>Phospho-Stat1 (Tyr701) (D4A7) Rabbit mAb 7649</w:t>
        </w:r>
      </w:hyperlink>
      <w:r w:rsidR="008E6D0F" w:rsidRPr="00615DEE">
        <w:rPr>
          <w:rStyle w:val="hps"/>
          <w:rFonts w:cstheme="minorHAnsi"/>
          <w:sz w:val="24"/>
          <w:szCs w:val="24"/>
        </w:rPr>
        <w:t xml:space="preserve">, </w:t>
      </w:r>
      <w:hyperlink r:id="rId146" w:history="1">
        <w:r w:rsidR="008E6D0F" w:rsidRPr="00615DEE">
          <w:rPr>
            <w:rStyle w:val="hps"/>
            <w:rFonts w:cstheme="minorHAnsi"/>
            <w:sz w:val="24"/>
            <w:szCs w:val="24"/>
          </w:rPr>
          <w:t>Phospho-Stat2 (Tyr690) Antibody 4441</w:t>
        </w:r>
      </w:hyperlink>
      <w:r w:rsidR="008E6D0F" w:rsidRPr="00615DEE">
        <w:rPr>
          <w:rStyle w:val="hps"/>
          <w:rFonts w:cstheme="minorHAnsi"/>
          <w:sz w:val="24"/>
          <w:szCs w:val="24"/>
        </w:rPr>
        <w:t xml:space="preserve">, </w:t>
      </w:r>
      <w:hyperlink r:id="rId147" w:history="1">
        <w:r w:rsidR="008E6D0F" w:rsidRPr="00615DEE">
          <w:rPr>
            <w:rStyle w:val="hps"/>
            <w:rFonts w:cstheme="minorHAnsi"/>
            <w:sz w:val="24"/>
            <w:szCs w:val="24"/>
          </w:rPr>
          <w:t>Phospho-Stat3 (Tyr705) (D3A7) XP® Rabbit mAb 9145</w:t>
        </w:r>
      </w:hyperlink>
      <w:r w:rsidR="008E6D0F" w:rsidRPr="00615DEE">
        <w:rPr>
          <w:rStyle w:val="hps"/>
          <w:rFonts w:cstheme="minorHAnsi"/>
          <w:sz w:val="24"/>
          <w:szCs w:val="24"/>
        </w:rPr>
        <w:t xml:space="preserve">, </w:t>
      </w:r>
      <w:hyperlink r:id="rId148" w:history="1">
        <w:r w:rsidR="008E6D0F" w:rsidRPr="00615DEE">
          <w:rPr>
            <w:rStyle w:val="hps"/>
            <w:rFonts w:cstheme="minorHAnsi"/>
            <w:sz w:val="24"/>
            <w:szCs w:val="24"/>
          </w:rPr>
          <w:t>Phospho-Stat3 (Ser727) Antibody 9134</w:t>
        </w:r>
      </w:hyperlink>
      <w:r w:rsidR="008E6D0F" w:rsidRPr="00615DEE">
        <w:rPr>
          <w:rStyle w:val="hps"/>
          <w:rFonts w:cstheme="minorHAnsi"/>
          <w:sz w:val="24"/>
          <w:szCs w:val="24"/>
        </w:rPr>
        <w:t xml:space="preserve">, </w:t>
      </w:r>
      <w:hyperlink r:id="rId149" w:history="1">
        <w:r w:rsidR="008E6D0F" w:rsidRPr="00615DEE">
          <w:rPr>
            <w:rStyle w:val="hps"/>
            <w:rFonts w:cstheme="minorHAnsi"/>
            <w:sz w:val="24"/>
            <w:szCs w:val="24"/>
          </w:rPr>
          <w:t>Phospho-Stat5 (Tyr694) (D47E7) XP® Rabbit mAb 4322</w:t>
        </w:r>
      </w:hyperlink>
      <w:r w:rsidR="008E6D0F" w:rsidRPr="00615DEE">
        <w:rPr>
          <w:rStyle w:val="hps"/>
          <w:rFonts w:cstheme="minorHAnsi"/>
          <w:sz w:val="24"/>
          <w:szCs w:val="24"/>
        </w:rPr>
        <w:t xml:space="preserve">, </w:t>
      </w:r>
      <w:hyperlink r:id="rId150" w:history="1">
        <w:r w:rsidR="008E6D0F" w:rsidRPr="00615DEE">
          <w:rPr>
            <w:rStyle w:val="hps"/>
            <w:rFonts w:cstheme="minorHAnsi"/>
            <w:sz w:val="24"/>
            <w:szCs w:val="24"/>
          </w:rPr>
          <w:t>Phospho-Stat6 (Tyr641) Antibody 9361</w:t>
        </w:r>
      </w:hyperlink>
      <w:r w:rsidR="008E6D0F" w:rsidRPr="00615DEE">
        <w:rPr>
          <w:rStyle w:val="hps"/>
          <w:rFonts w:cstheme="minorHAnsi"/>
          <w:sz w:val="24"/>
          <w:szCs w:val="24"/>
        </w:rPr>
        <w:t xml:space="preserve"> olup, sekonder antikor ise  </w:t>
      </w:r>
      <w:hyperlink r:id="rId151" w:history="1">
        <w:r w:rsidR="008E6D0F" w:rsidRPr="00615DEE">
          <w:rPr>
            <w:rStyle w:val="hps"/>
            <w:rFonts w:cstheme="minorHAnsi"/>
            <w:sz w:val="24"/>
            <w:szCs w:val="24"/>
          </w:rPr>
          <w:t>Anti-rabbit IgG, HRP-linked Antibody 7074</w:t>
        </w:r>
      </w:hyperlink>
      <w:r w:rsidR="008E6D0F" w:rsidRPr="00615DEE">
        <w:rPr>
          <w:rStyle w:val="hps"/>
          <w:rFonts w:cstheme="minorHAnsi"/>
          <w:sz w:val="24"/>
          <w:szCs w:val="24"/>
        </w:rPr>
        <w:t>’dür.</w:t>
      </w:r>
    </w:p>
    <w:p w:rsidR="008E6D0F" w:rsidRPr="00615DEE" w:rsidRDefault="00E44154" w:rsidP="00E44154">
      <w:pPr>
        <w:jc w:val="both"/>
        <w:rPr>
          <w:rStyle w:val="hps"/>
          <w:rFonts w:cstheme="minorHAnsi"/>
          <w:sz w:val="24"/>
          <w:szCs w:val="24"/>
        </w:rPr>
      </w:pPr>
      <w:r w:rsidRPr="00615DEE">
        <w:rPr>
          <w:rStyle w:val="hps"/>
          <w:rFonts w:cstheme="minorHAnsi"/>
          <w:sz w:val="24"/>
          <w:szCs w:val="24"/>
        </w:rPr>
        <w:t xml:space="preserve">5. </w:t>
      </w:r>
      <w:r w:rsidR="008E6D0F" w:rsidRPr="00615DEE">
        <w:rPr>
          <w:rStyle w:val="hps"/>
          <w:rFonts w:cstheme="minorHAnsi"/>
          <w:sz w:val="24"/>
          <w:szCs w:val="24"/>
        </w:rPr>
        <w:t>Kit içeriğindeki primer antikorların hepsi 20ul, sekonder antikor ise 100 ul hacimdedir.</w:t>
      </w:r>
    </w:p>
    <w:p w:rsidR="008E6D0F" w:rsidRPr="00615DEE" w:rsidRDefault="00E44154" w:rsidP="00E44154">
      <w:pPr>
        <w:jc w:val="both"/>
        <w:rPr>
          <w:rStyle w:val="hps"/>
          <w:rFonts w:cstheme="minorHAnsi"/>
          <w:sz w:val="24"/>
          <w:szCs w:val="24"/>
        </w:rPr>
      </w:pPr>
      <w:r w:rsidRPr="00615DEE">
        <w:rPr>
          <w:rStyle w:val="hps"/>
          <w:rFonts w:cstheme="minorHAnsi"/>
          <w:sz w:val="24"/>
          <w:szCs w:val="24"/>
        </w:rPr>
        <w:t xml:space="preserve">6. </w:t>
      </w:r>
      <w:r w:rsidR="008E6D0F" w:rsidRPr="00615DEE">
        <w:rPr>
          <w:rStyle w:val="hps"/>
          <w:rFonts w:cstheme="minorHAnsi"/>
          <w:sz w:val="24"/>
          <w:szCs w:val="24"/>
        </w:rPr>
        <w:t>Kit içeriğindeki primer antikorların hepsinin izotipi tavşandır.</w:t>
      </w:r>
    </w:p>
    <w:p w:rsidR="008E6D0F" w:rsidRPr="00615DEE" w:rsidRDefault="00E44154" w:rsidP="00E44154">
      <w:pPr>
        <w:jc w:val="both"/>
        <w:rPr>
          <w:rStyle w:val="hps"/>
          <w:rFonts w:cstheme="minorHAnsi"/>
          <w:sz w:val="24"/>
          <w:szCs w:val="24"/>
        </w:rPr>
      </w:pPr>
      <w:r w:rsidRPr="00615DEE">
        <w:rPr>
          <w:rStyle w:val="hps"/>
          <w:rFonts w:cstheme="minorHAnsi"/>
          <w:sz w:val="24"/>
          <w:szCs w:val="24"/>
        </w:rPr>
        <w:lastRenderedPageBreak/>
        <w:t xml:space="preserve">7. </w:t>
      </w:r>
      <w:r w:rsidR="008E6D0F" w:rsidRPr="00615DEE">
        <w:rPr>
          <w:rStyle w:val="hps"/>
          <w:rFonts w:cstheme="minorHAnsi"/>
          <w:sz w:val="24"/>
          <w:szCs w:val="24"/>
        </w:rPr>
        <w:t xml:space="preserve">Kit içeriğindeki primer antikorlardan </w:t>
      </w:r>
      <w:hyperlink r:id="rId152" w:history="1">
        <w:r w:rsidR="008E6D0F" w:rsidRPr="00615DEE">
          <w:rPr>
            <w:rStyle w:val="hps"/>
            <w:rFonts w:cstheme="minorHAnsi"/>
            <w:sz w:val="24"/>
            <w:szCs w:val="24"/>
          </w:rPr>
          <w:t>Phospho-Stat2 (Tyr690) Antibody 4441</w:t>
        </w:r>
      </w:hyperlink>
      <w:r w:rsidR="008E6D0F" w:rsidRPr="00615DEE">
        <w:rPr>
          <w:rStyle w:val="hps"/>
          <w:rFonts w:cstheme="minorHAnsi"/>
          <w:sz w:val="24"/>
          <w:szCs w:val="24"/>
        </w:rPr>
        <w:t xml:space="preserve">, </w:t>
      </w:r>
      <w:hyperlink r:id="rId153" w:history="1">
        <w:r w:rsidR="008E6D0F" w:rsidRPr="00615DEE">
          <w:rPr>
            <w:rStyle w:val="hps"/>
            <w:rFonts w:cstheme="minorHAnsi"/>
            <w:sz w:val="24"/>
            <w:szCs w:val="24"/>
          </w:rPr>
          <w:t>Phospho-Stat3 (Ser727) Antibody 9134</w:t>
        </w:r>
      </w:hyperlink>
      <w:r w:rsidR="008E6D0F" w:rsidRPr="00615DEE">
        <w:rPr>
          <w:rStyle w:val="hps"/>
          <w:rFonts w:cstheme="minorHAnsi"/>
          <w:sz w:val="24"/>
          <w:szCs w:val="24"/>
        </w:rPr>
        <w:t xml:space="preserve"> ve </w:t>
      </w:r>
      <w:hyperlink r:id="rId154" w:history="1">
        <w:r w:rsidR="008E6D0F" w:rsidRPr="00615DEE">
          <w:rPr>
            <w:rStyle w:val="hps"/>
            <w:rFonts w:cstheme="minorHAnsi"/>
            <w:sz w:val="24"/>
            <w:szCs w:val="24"/>
          </w:rPr>
          <w:t>Phospho-Stat6 (Tyr641) Antibody 9361</w:t>
        </w:r>
      </w:hyperlink>
      <w:r w:rsidR="008E6D0F" w:rsidRPr="00615DEE">
        <w:rPr>
          <w:rStyle w:val="hps"/>
          <w:rFonts w:cstheme="minorHAnsi"/>
          <w:sz w:val="24"/>
          <w:szCs w:val="24"/>
        </w:rPr>
        <w:t xml:space="preserve"> poliklonal, diğerleri monoklonaldir.</w:t>
      </w:r>
    </w:p>
    <w:p w:rsidR="008E6D0F" w:rsidRPr="00615DEE" w:rsidRDefault="00E44154" w:rsidP="00E44154">
      <w:pPr>
        <w:jc w:val="both"/>
        <w:rPr>
          <w:rStyle w:val="hps"/>
          <w:rFonts w:cstheme="minorHAnsi"/>
          <w:sz w:val="24"/>
          <w:szCs w:val="24"/>
        </w:rPr>
      </w:pPr>
      <w:r w:rsidRPr="00615DEE">
        <w:rPr>
          <w:rStyle w:val="hps"/>
          <w:rFonts w:cstheme="minorHAnsi"/>
          <w:sz w:val="24"/>
          <w:szCs w:val="24"/>
        </w:rPr>
        <w:t xml:space="preserve">8. </w:t>
      </w:r>
      <w:r w:rsidR="008E6D0F" w:rsidRPr="00615DEE">
        <w:rPr>
          <w:rStyle w:val="hps"/>
          <w:rFonts w:cstheme="minorHAnsi"/>
          <w:sz w:val="24"/>
          <w:szCs w:val="24"/>
        </w:rPr>
        <w:t>Kit içeriğindeki antikorların hepsinin reaktivitesi insandır.</w:t>
      </w:r>
    </w:p>
    <w:p w:rsidR="008E6D0F" w:rsidRPr="00615DEE" w:rsidRDefault="00E44154" w:rsidP="00E44154">
      <w:pPr>
        <w:jc w:val="both"/>
        <w:rPr>
          <w:rStyle w:val="hps"/>
          <w:rFonts w:cstheme="minorHAnsi"/>
          <w:sz w:val="24"/>
          <w:szCs w:val="24"/>
        </w:rPr>
      </w:pPr>
      <w:r w:rsidRPr="00615DEE">
        <w:rPr>
          <w:rStyle w:val="hps"/>
          <w:rFonts w:cstheme="minorHAnsi"/>
          <w:sz w:val="24"/>
          <w:szCs w:val="24"/>
        </w:rPr>
        <w:t xml:space="preserve">9. </w:t>
      </w:r>
      <w:r w:rsidR="008E6D0F" w:rsidRPr="00615DEE">
        <w:rPr>
          <w:rStyle w:val="hps"/>
          <w:rFonts w:cstheme="minorHAnsi"/>
          <w:sz w:val="24"/>
          <w:szCs w:val="24"/>
        </w:rPr>
        <w:t xml:space="preserve">Kit içeriğindeki antikorların tanıdığı proteinlerin moleküler ağırlıkları </w:t>
      </w:r>
      <w:hyperlink r:id="rId155" w:history="1">
        <w:r w:rsidR="008E6D0F" w:rsidRPr="00615DEE">
          <w:rPr>
            <w:rStyle w:val="hps"/>
            <w:rFonts w:cstheme="minorHAnsi"/>
            <w:sz w:val="24"/>
            <w:szCs w:val="24"/>
          </w:rPr>
          <w:t>Phospho-Stat1 (Tyr701) (D4A7) Rabbit mAb 7649</w:t>
        </w:r>
      </w:hyperlink>
      <w:r w:rsidR="008E6D0F" w:rsidRPr="00615DEE">
        <w:rPr>
          <w:rStyle w:val="hps"/>
          <w:rFonts w:cstheme="minorHAnsi"/>
          <w:sz w:val="24"/>
          <w:szCs w:val="24"/>
        </w:rPr>
        <w:t xml:space="preserve"> için 84-91 kDa, </w:t>
      </w:r>
      <w:hyperlink r:id="rId156" w:history="1">
        <w:r w:rsidR="008E6D0F" w:rsidRPr="00615DEE">
          <w:rPr>
            <w:rStyle w:val="hps"/>
            <w:rFonts w:cstheme="minorHAnsi"/>
            <w:sz w:val="24"/>
            <w:szCs w:val="24"/>
          </w:rPr>
          <w:t>Phospho-Stat2 (Tyr690) Antibody 4441</w:t>
        </w:r>
      </w:hyperlink>
      <w:r w:rsidR="008E6D0F" w:rsidRPr="00615DEE">
        <w:rPr>
          <w:rStyle w:val="hps"/>
          <w:rFonts w:cstheme="minorHAnsi"/>
          <w:sz w:val="24"/>
          <w:szCs w:val="24"/>
        </w:rPr>
        <w:t xml:space="preserve"> için 113 kDa, </w:t>
      </w:r>
      <w:hyperlink r:id="rId157" w:history="1">
        <w:r w:rsidR="008E6D0F" w:rsidRPr="00615DEE">
          <w:rPr>
            <w:rStyle w:val="hps"/>
            <w:rFonts w:cstheme="minorHAnsi"/>
            <w:sz w:val="24"/>
            <w:szCs w:val="24"/>
          </w:rPr>
          <w:t>Phospho-Stat3 (Tyr705) (D3A7) XP® Rabbit mAb 9145</w:t>
        </w:r>
      </w:hyperlink>
      <w:r w:rsidR="008E6D0F" w:rsidRPr="00615DEE">
        <w:rPr>
          <w:rStyle w:val="hps"/>
          <w:rFonts w:cstheme="minorHAnsi"/>
          <w:sz w:val="24"/>
          <w:szCs w:val="24"/>
        </w:rPr>
        <w:t xml:space="preserve">  için 79-86 kDa, </w:t>
      </w:r>
      <w:hyperlink r:id="rId158" w:history="1">
        <w:r w:rsidR="008E6D0F" w:rsidRPr="00615DEE">
          <w:rPr>
            <w:rStyle w:val="hps"/>
            <w:rFonts w:cstheme="minorHAnsi"/>
            <w:sz w:val="24"/>
            <w:szCs w:val="24"/>
          </w:rPr>
          <w:t>Phospho-Stat3 (Ser727) Antibody 9134</w:t>
        </w:r>
      </w:hyperlink>
      <w:r w:rsidR="008E6D0F" w:rsidRPr="00615DEE">
        <w:rPr>
          <w:rStyle w:val="hps"/>
          <w:rFonts w:cstheme="minorHAnsi"/>
          <w:sz w:val="24"/>
          <w:szCs w:val="24"/>
        </w:rPr>
        <w:t xml:space="preserve"> için 86 kDa, </w:t>
      </w:r>
      <w:hyperlink r:id="rId159" w:history="1">
        <w:r w:rsidR="008E6D0F" w:rsidRPr="00615DEE">
          <w:rPr>
            <w:rStyle w:val="hps"/>
            <w:rFonts w:cstheme="minorHAnsi"/>
            <w:sz w:val="24"/>
            <w:szCs w:val="24"/>
          </w:rPr>
          <w:t>Phospho-Stat5 (Tyr694) (D47E7) XP® Rabbit mAb 4322</w:t>
        </w:r>
      </w:hyperlink>
      <w:r w:rsidR="008E6D0F" w:rsidRPr="00615DEE">
        <w:rPr>
          <w:rStyle w:val="hps"/>
          <w:rFonts w:cstheme="minorHAnsi"/>
          <w:sz w:val="24"/>
          <w:szCs w:val="24"/>
        </w:rPr>
        <w:t xml:space="preserve"> için 90 kDa, </w:t>
      </w:r>
      <w:hyperlink r:id="rId160" w:history="1">
        <w:r w:rsidR="008E6D0F" w:rsidRPr="00615DEE">
          <w:rPr>
            <w:rStyle w:val="hps"/>
            <w:rFonts w:cstheme="minorHAnsi"/>
            <w:sz w:val="24"/>
            <w:szCs w:val="24"/>
          </w:rPr>
          <w:t>Phospho-Stat6 (Tyr641) Antibody 9361</w:t>
        </w:r>
      </w:hyperlink>
      <w:r w:rsidR="008E6D0F" w:rsidRPr="00615DEE">
        <w:rPr>
          <w:rStyle w:val="hps"/>
          <w:rFonts w:cstheme="minorHAnsi"/>
          <w:sz w:val="24"/>
          <w:szCs w:val="24"/>
        </w:rPr>
        <w:t xml:space="preserve"> için 110kDa’dur.</w:t>
      </w:r>
    </w:p>
    <w:p w:rsidR="008E6D0F" w:rsidRPr="00615DEE" w:rsidRDefault="00E44154" w:rsidP="00E44154">
      <w:pPr>
        <w:jc w:val="both"/>
        <w:rPr>
          <w:rStyle w:val="hps"/>
          <w:rFonts w:cstheme="minorHAnsi"/>
          <w:sz w:val="24"/>
          <w:szCs w:val="24"/>
        </w:rPr>
      </w:pPr>
      <w:r w:rsidRPr="00615DEE">
        <w:rPr>
          <w:rStyle w:val="hps"/>
          <w:rFonts w:cstheme="minorHAnsi"/>
          <w:sz w:val="24"/>
          <w:szCs w:val="24"/>
        </w:rPr>
        <w:t xml:space="preserve">10. </w:t>
      </w:r>
      <w:r w:rsidR="008E6D0F" w:rsidRPr="00615DEE">
        <w:rPr>
          <w:rStyle w:val="hps"/>
          <w:rFonts w:cstheme="minorHAnsi"/>
          <w:sz w:val="24"/>
          <w:szCs w:val="24"/>
        </w:rPr>
        <w:t>Kit içeriğindeki tüm antikorlar western blot için 1:1000 dilüsyon oranına sahiptir.</w:t>
      </w:r>
    </w:p>
    <w:p w:rsidR="008E6D0F" w:rsidRPr="00615DEE" w:rsidRDefault="00E44154" w:rsidP="00E44154">
      <w:pPr>
        <w:jc w:val="both"/>
        <w:rPr>
          <w:rStyle w:val="hps"/>
          <w:rFonts w:cstheme="minorHAnsi"/>
          <w:sz w:val="24"/>
          <w:szCs w:val="24"/>
        </w:rPr>
      </w:pPr>
      <w:r w:rsidRPr="00615DEE">
        <w:rPr>
          <w:rStyle w:val="hps"/>
          <w:rFonts w:cstheme="minorHAnsi"/>
          <w:sz w:val="24"/>
          <w:szCs w:val="24"/>
        </w:rPr>
        <w:t xml:space="preserve">11. </w:t>
      </w:r>
      <w:r w:rsidR="008E6D0F" w:rsidRPr="00615DEE">
        <w:rPr>
          <w:rStyle w:val="hps"/>
          <w:rFonts w:cstheme="minorHAnsi"/>
          <w:sz w:val="24"/>
          <w:szCs w:val="24"/>
        </w:rPr>
        <w:t xml:space="preserve">Kit -20C’de saklanmaya uygundur. </w:t>
      </w:r>
    </w:p>
    <w:p w:rsidR="008E6D0F" w:rsidRPr="00615DEE" w:rsidRDefault="00E44154" w:rsidP="00E44154">
      <w:pPr>
        <w:jc w:val="both"/>
        <w:rPr>
          <w:rStyle w:val="hps"/>
          <w:rFonts w:cstheme="minorHAnsi"/>
          <w:sz w:val="24"/>
          <w:szCs w:val="24"/>
        </w:rPr>
      </w:pPr>
      <w:r w:rsidRPr="00615DEE">
        <w:rPr>
          <w:rStyle w:val="hps"/>
          <w:rFonts w:cstheme="minorHAnsi"/>
          <w:sz w:val="24"/>
          <w:szCs w:val="24"/>
        </w:rPr>
        <w:t xml:space="preserve">12. </w:t>
      </w:r>
      <w:r w:rsidR="008E6D0F" w:rsidRPr="00615DEE">
        <w:rPr>
          <w:rStyle w:val="hps"/>
          <w:rFonts w:cstheme="minorHAnsi"/>
          <w:sz w:val="24"/>
          <w:szCs w:val="24"/>
        </w:rPr>
        <w:t>Antikor, üretici firmanın kendi tesislerinde üretilmiş ve onaylanmıştır.</w:t>
      </w:r>
    </w:p>
    <w:p w:rsidR="008E6D0F" w:rsidRPr="00615DEE" w:rsidRDefault="00E44154" w:rsidP="00E44154">
      <w:pPr>
        <w:jc w:val="both"/>
        <w:rPr>
          <w:rStyle w:val="hps"/>
          <w:rFonts w:cstheme="minorHAnsi"/>
          <w:sz w:val="24"/>
          <w:szCs w:val="24"/>
        </w:rPr>
      </w:pPr>
      <w:r w:rsidRPr="00615DEE">
        <w:rPr>
          <w:rStyle w:val="hps"/>
          <w:rFonts w:cstheme="minorHAnsi"/>
          <w:sz w:val="24"/>
          <w:szCs w:val="24"/>
        </w:rPr>
        <w:t xml:space="preserve">13. </w:t>
      </w:r>
      <w:r w:rsidR="008E6D0F" w:rsidRPr="00615DEE">
        <w:rPr>
          <w:rStyle w:val="hps"/>
          <w:rFonts w:cstheme="minorHAnsi"/>
          <w:sz w:val="24"/>
          <w:szCs w:val="24"/>
        </w:rPr>
        <w:t>Her bir aplikasyon için üretici firma tarafından test edilmiş ve sonuçları onaylanmıştır.</w:t>
      </w:r>
    </w:p>
    <w:p w:rsidR="008E6D0F" w:rsidRPr="00615DEE" w:rsidRDefault="00E44154" w:rsidP="00E44154">
      <w:pPr>
        <w:jc w:val="both"/>
        <w:rPr>
          <w:rStyle w:val="hps"/>
          <w:rFonts w:cstheme="minorHAnsi"/>
          <w:sz w:val="24"/>
          <w:szCs w:val="24"/>
        </w:rPr>
      </w:pPr>
      <w:r w:rsidRPr="00615DEE">
        <w:rPr>
          <w:rStyle w:val="hps"/>
          <w:rFonts w:cstheme="minorHAnsi"/>
          <w:sz w:val="24"/>
          <w:szCs w:val="24"/>
        </w:rPr>
        <w:t xml:space="preserve">14. </w:t>
      </w:r>
      <w:r w:rsidR="008E6D0F" w:rsidRPr="00615DEE">
        <w:rPr>
          <w:rStyle w:val="hps"/>
          <w:rFonts w:cstheme="minorHAnsi"/>
          <w:sz w:val="24"/>
          <w:szCs w:val="24"/>
        </w:rPr>
        <w:t xml:space="preserve">Üretici firma, onaylı aplikasyonlar için çalışma garantisi vermektedir, çalışmadığı durumlarda değiştirme garantisi vermektedir. </w:t>
      </w:r>
    </w:p>
    <w:p w:rsidR="008E6D0F" w:rsidRPr="00615DEE" w:rsidRDefault="00E44154" w:rsidP="00E44154">
      <w:pPr>
        <w:jc w:val="both"/>
        <w:rPr>
          <w:rStyle w:val="hps"/>
          <w:rFonts w:cstheme="minorHAnsi"/>
          <w:sz w:val="24"/>
          <w:szCs w:val="24"/>
        </w:rPr>
      </w:pPr>
      <w:r w:rsidRPr="00615DEE">
        <w:rPr>
          <w:rStyle w:val="hps"/>
          <w:rFonts w:cstheme="minorHAnsi"/>
          <w:sz w:val="24"/>
          <w:szCs w:val="24"/>
        </w:rPr>
        <w:t xml:space="preserve">15. </w:t>
      </w:r>
      <w:r w:rsidR="008E6D0F" w:rsidRPr="00615DEE">
        <w:rPr>
          <w:rStyle w:val="hps"/>
          <w:rFonts w:cstheme="minorHAnsi"/>
          <w:sz w:val="24"/>
          <w:szCs w:val="24"/>
        </w:rPr>
        <w:t>Her aplikasyon için optimize edilmiş protokolleri mevcuttur.</w:t>
      </w:r>
    </w:p>
    <w:p w:rsidR="00E44154" w:rsidRPr="00615DEE" w:rsidRDefault="00E44154" w:rsidP="00E44154">
      <w:pPr>
        <w:jc w:val="both"/>
        <w:rPr>
          <w:rFonts w:cstheme="minorHAnsi"/>
          <w:b/>
          <w:bCs/>
          <w:color w:val="000000"/>
          <w:sz w:val="24"/>
          <w:szCs w:val="24"/>
          <w:shd w:val="clear" w:color="auto" w:fill="FFFFFF"/>
        </w:rPr>
      </w:pPr>
    </w:p>
    <w:p w:rsidR="008E6D0F" w:rsidRPr="00615DEE" w:rsidRDefault="00E44154" w:rsidP="00E44154">
      <w:pPr>
        <w:jc w:val="both"/>
        <w:rPr>
          <w:rFonts w:cstheme="minorHAnsi"/>
          <w:b/>
          <w:bCs/>
          <w:color w:val="000000"/>
          <w:sz w:val="24"/>
          <w:szCs w:val="24"/>
        </w:rPr>
      </w:pPr>
      <w:r w:rsidRPr="00615DEE">
        <w:rPr>
          <w:rFonts w:cstheme="minorHAnsi"/>
          <w:b/>
          <w:bCs/>
          <w:color w:val="000000"/>
          <w:sz w:val="24"/>
          <w:szCs w:val="24"/>
          <w:shd w:val="clear" w:color="auto" w:fill="FFFFFF"/>
        </w:rPr>
        <w:t xml:space="preserve">20- </w:t>
      </w:r>
      <w:r w:rsidR="008E6D0F" w:rsidRPr="00615DEE">
        <w:rPr>
          <w:rFonts w:cstheme="minorHAnsi"/>
          <w:b/>
          <w:bCs/>
          <w:color w:val="000000"/>
          <w:sz w:val="24"/>
          <w:szCs w:val="24"/>
          <w:shd w:val="clear" w:color="auto" w:fill="FFFFFF"/>
        </w:rPr>
        <w:t>NF-κB Pathway Sampler Kit</w:t>
      </w:r>
    </w:p>
    <w:p w:rsidR="008E6D0F" w:rsidRPr="00615DEE" w:rsidRDefault="00E44154" w:rsidP="00E44154">
      <w:pPr>
        <w:jc w:val="both"/>
        <w:rPr>
          <w:rStyle w:val="hps"/>
          <w:rFonts w:cstheme="minorHAnsi"/>
          <w:sz w:val="24"/>
          <w:szCs w:val="24"/>
        </w:rPr>
      </w:pPr>
      <w:r w:rsidRPr="00615DEE">
        <w:rPr>
          <w:rStyle w:val="hps"/>
          <w:rFonts w:cstheme="minorHAnsi"/>
          <w:sz w:val="24"/>
          <w:szCs w:val="24"/>
        </w:rPr>
        <w:t xml:space="preserve">1. </w:t>
      </w:r>
      <w:r w:rsidR="008E6D0F" w:rsidRPr="00615DEE">
        <w:rPr>
          <w:rStyle w:val="hps"/>
          <w:rFonts w:cstheme="minorHAnsi"/>
          <w:sz w:val="24"/>
          <w:szCs w:val="24"/>
        </w:rPr>
        <w:t>Bu kit içeriğindeki antikorlar NF-κB yolundaki anahtar proteinler olan IKKα, IKKβ, NF-κB p65 / RelA ve IBB’nin aktivasyon durumunu ve toplam protein seviyelerini incemek için kullanılmaya uygundur.</w:t>
      </w:r>
    </w:p>
    <w:p w:rsidR="008E6D0F" w:rsidRPr="00615DEE" w:rsidRDefault="00E44154" w:rsidP="00E44154">
      <w:pPr>
        <w:jc w:val="both"/>
        <w:rPr>
          <w:rStyle w:val="hps"/>
          <w:rFonts w:cstheme="minorHAnsi"/>
          <w:sz w:val="24"/>
          <w:szCs w:val="24"/>
        </w:rPr>
      </w:pPr>
      <w:r w:rsidRPr="00615DEE">
        <w:rPr>
          <w:rStyle w:val="hps"/>
          <w:rFonts w:cstheme="minorHAnsi"/>
          <w:sz w:val="24"/>
          <w:szCs w:val="24"/>
        </w:rPr>
        <w:t xml:space="preserve">2. </w:t>
      </w:r>
      <w:r w:rsidR="008E6D0F" w:rsidRPr="00615DEE">
        <w:rPr>
          <w:rStyle w:val="hps"/>
          <w:rFonts w:cstheme="minorHAnsi"/>
          <w:sz w:val="24"/>
          <w:szCs w:val="24"/>
        </w:rPr>
        <w:t>Kit içeriğinde toplam 7 primer antikor ve 2 sekonder antikor içermektedir.</w:t>
      </w:r>
    </w:p>
    <w:p w:rsidR="008E6D0F" w:rsidRPr="00615DEE" w:rsidRDefault="00E44154" w:rsidP="00E44154">
      <w:pPr>
        <w:jc w:val="both"/>
        <w:rPr>
          <w:rStyle w:val="hps"/>
          <w:rFonts w:cstheme="minorHAnsi"/>
          <w:sz w:val="24"/>
          <w:szCs w:val="24"/>
        </w:rPr>
      </w:pPr>
      <w:r w:rsidRPr="00615DEE">
        <w:rPr>
          <w:rStyle w:val="hps"/>
          <w:rFonts w:cstheme="minorHAnsi"/>
          <w:sz w:val="24"/>
          <w:szCs w:val="24"/>
        </w:rPr>
        <w:t xml:space="preserve">3. </w:t>
      </w:r>
      <w:r w:rsidR="008E6D0F" w:rsidRPr="00615DEE">
        <w:rPr>
          <w:rStyle w:val="hps"/>
          <w:rFonts w:cstheme="minorHAnsi"/>
          <w:sz w:val="24"/>
          <w:szCs w:val="24"/>
        </w:rPr>
        <w:t>Kit içeriğindeki primer antikorların hepsi westen blot tekniğine uygundur.</w:t>
      </w:r>
    </w:p>
    <w:p w:rsidR="008E6D0F" w:rsidRPr="00615DEE" w:rsidRDefault="00E44154" w:rsidP="00E44154">
      <w:pPr>
        <w:jc w:val="both"/>
        <w:rPr>
          <w:rStyle w:val="hps"/>
          <w:rFonts w:cstheme="minorHAnsi"/>
          <w:sz w:val="24"/>
          <w:szCs w:val="24"/>
        </w:rPr>
      </w:pPr>
      <w:r w:rsidRPr="00615DEE">
        <w:rPr>
          <w:rStyle w:val="hps"/>
          <w:rFonts w:cstheme="minorHAnsi"/>
          <w:sz w:val="24"/>
          <w:szCs w:val="24"/>
        </w:rPr>
        <w:t xml:space="preserve">4. </w:t>
      </w:r>
      <w:r w:rsidR="008E6D0F" w:rsidRPr="00615DEE">
        <w:rPr>
          <w:rStyle w:val="hps"/>
          <w:rFonts w:cstheme="minorHAnsi"/>
          <w:sz w:val="24"/>
          <w:szCs w:val="24"/>
        </w:rPr>
        <w:t xml:space="preserve">Kit içeriğinde primer antikorlar </w:t>
      </w:r>
      <w:hyperlink r:id="rId161" w:history="1">
        <w:r w:rsidR="008E6D0F" w:rsidRPr="00615DEE">
          <w:rPr>
            <w:rStyle w:val="hps"/>
            <w:rFonts w:cstheme="minorHAnsi"/>
            <w:sz w:val="24"/>
            <w:szCs w:val="24"/>
          </w:rPr>
          <w:t>IKKα (3G12) Mouse mAb 11930</w:t>
        </w:r>
      </w:hyperlink>
      <w:r w:rsidR="008E6D0F" w:rsidRPr="00615DEE">
        <w:rPr>
          <w:rStyle w:val="hps"/>
          <w:rFonts w:cstheme="minorHAnsi"/>
          <w:sz w:val="24"/>
          <w:szCs w:val="24"/>
        </w:rPr>
        <w:t xml:space="preserve">, </w:t>
      </w:r>
      <w:hyperlink r:id="rId162" w:history="1">
        <w:r w:rsidR="008E6D0F" w:rsidRPr="00615DEE">
          <w:rPr>
            <w:rStyle w:val="hps"/>
            <w:rFonts w:cstheme="minorHAnsi"/>
            <w:sz w:val="24"/>
            <w:szCs w:val="24"/>
          </w:rPr>
          <w:t>IKKβ (D30C6) Rabbit mAb 8943</w:t>
        </w:r>
      </w:hyperlink>
      <w:r w:rsidR="008E6D0F" w:rsidRPr="00615DEE">
        <w:rPr>
          <w:rStyle w:val="hps"/>
          <w:rFonts w:cstheme="minorHAnsi"/>
          <w:sz w:val="24"/>
          <w:szCs w:val="24"/>
        </w:rPr>
        <w:t xml:space="preserve">, </w:t>
      </w:r>
      <w:hyperlink r:id="rId163" w:history="1">
        <w:r w:rsidR="008E6D0F" w:rsidRPr="00615DEE">
          <w:rPr>
            <w:rStyle w:val="hps"/>
            <w:rFonts w:cstheme="minorHAnsi"/>
            <w:sz w:val="24"/>
            <w:szCs w:val="24"/>
          </w:rPr>
          <w:t>Phospho-IKKα/β (Ser176/180) (16A6) Rabbit mAb 2697</w:t>
        </w:r>
      </w:hyperlink>
      <w:r w:rsidR="008E6D0F" w:rsidRPr="00615DEE">
        <w:rPr>
          <w:rStyle w:val="hps"/>
          <w:rFonts w:cstheme="minorHAnsi"/>
          <w:sz w:val="24"/>
          <w:szCs w:val="24"/>
        </w:rPr>
        <w:t xml:space="preserve">, </w:t>
      </w:r>
      <w:hyperlink r:id="rId164" w:history="1">
        <w:r w:rsidR="008E6D0F" w:rsidRPr="00615DEE">
          <w:rPr>
            <w:rStyle w:val="hps"/>
            <w:rFonts w:cstheme="minorHAnsi"/>
            <w:sz w:val="24"/>
            <w:szCs w:val="24"/>
          </w:rPr>
          <w:t>Phospho-NF-κB p65 (Ser536) (93H1) Rabbit mAb 3033</w:t>
        </w:r>
      </w:hyperlink>
      <w:r w:rsidR="008E6D0F" w:rsidRPr="00615DEE">
        <w:rPr>
          <w:rStyle w:val="hps"/>
          <w:rFonts w:cstheme="minorHAnsi"/>
          <w:sz w:val="24"/>
          <w:szCs w:val="24"/>
        </w:rPr>
        <w:t xml:space="preserve">, </w:t>
      </w:r>
      <w:hyperlink r:id="rId165" w:history="1">
        <w:r w:rsidR="008E6D0F" w:rsidRPr="00615DEE">
          <w:rPr>
            <w:rStyle w:val="hps"/>
            <w:rFonts w:cstheme="minorHAnsi"/>
            <w:sz w:val="24"/>
            <w:szCs w:val="24"/>
          </w:rPr>
          <w:t>IκBα (L35A5) Mouse mAb (Amino-terminal Antigen) 4814</w:t>
        </w:r>
      </w:hyperlink>
      <w:r w:rsidR="008E6D0F" w:rsidRPr="00615DEE">
        <w:rPr>
          <w:rStyle w:val="hps"/>
          <w:rFonts w:cstheme="minorHAnsi"/>
          <w:sz w:val="24"/>
          <w:szCs w:val="24"/>
        </w:rPr>
        <w:t xml:space="preserve">, </w:t>
      </w:r>
      <w:hyperlink r:id="rId166" w:history="1">
        <w:r w:rsidR="008E6D0F" w:rsidRPr="00615DEE">
          <w:rPr>
            <w:rStyle w:val="hps"/>
            <w:rFonts w:cstheme="minorHAnsi"/>
            <w:sz w:val="24"/>
            <w:szCs w:val="24"/>
          </w:rPr>
          <w:t>Phospho-IκBα (Ser32) (14D4) Rabbit mAb 2859</w:t>
        </w:r>
      </w:hyperlink>
      <w:r w:rsidR="008E6D0F" w:rsidRPr="00615DEE">
        <w:rPr>
          <w:rStyle w:val="hps"/>
          <w:rFonts w:cstheme="minorHAnsi"/>
          <w:sz w:val="24"/>
          <w:szCs w:val="24"/>
        </w:rPr>
        <w:t xml:space="preserve">, </w:t>
      </w:r>
      <w:hyperlink r:id="rId167" w:history="1">
        <w:r w:rsidR="008E6D0F" w:rsidRPr="00615DEE">
          <w:rPr>
            <w:rStyle w:val="hps"/>
            <w:rFonts w:cstheme="minorHAnsi"/>
            <w:sz w:val="24"/>
            <w:szCs w:val="24"/>
          </w:rPr>
          <w:t>NF-κB p65 (D14E12) XP® Rabbit mAb 8242</w:t>
        </w:r>
      </w:hyperlink>
      <w:r w:rsidR="008E6D0F" w:rsidRPr="00615DEE">
        <w:rPr>
          <w:rStyle w:val="hps"/>
          <w:rFonts w:cstheme="minorHAnsi"/>
          <w:sz w:val="24"/>
          <w:szCs w:val="24"/>
        </w:rPr>
        <w:t xml:space="preserve"> ve sekonder antikorlar </w:t>
      </w:r>
      <w:hyperlink r:id="rId168" w:history="1">
        <w:r w:rsidR="008E6D0F" w:rsidRPr="00615DEE">
          <w:rPr>
            <w:rStyle w:val="hps"/>
            <w:rFonts w:cstheme="minorHAnsi"/>
            <w:sz w:val="24"/>
            <w:szCs w:val="24"/>
          </w:rPr>
          <w:t>Anti-rabbit IgG, HRP-linked Antibody 7074</w:t>
        </w:r>
      </w:hyperlink>
      <w:r w:rsidR="008E6D0F" w:rsidRPr="00615DEE">
        <w:rPr>
          <w:rStyle w:val="hps"/>
          <w:rFonts w:cstheme="minorHAnsi"/>
          <w:sz w:val="24"/>
          <w:szCs w:val="24"/>
        </w:rPr>
        <w:t xml:space="preserve"> ve </w:t>
      </w:r>
      <w:hyperlink r:id="rId169" w:history="1">
        <w:r w:rsidR="008E6D0F" w:rsidRPr="00615DEE">
          <w:rPr>
            <w:rStyle w:val="hps"/>
            <w:rFonts w:cstheme="minorHAnsi"/>
            <w:sz w:val="24"/>
            <w:szCs w:val="24"/>
          </w:rPr>
          <w:t>Anti-mouse IgG, HRP-linked Antibody 7076</w:t>
        </w:r>
      </w:hyperlink>
      <w:r w:rsidR="008E6D0F" w:rsidRPr="00615DEE">
        <w:rPr>
          <w:rStyle w:val="hps"/>
          <w:rFonts w:cstheme="minorHAnsi"/>
          <w:sz w:val="24"/>
          <w:szCs w:val="24"/>
        </w:rPr>
        <w:t>’dir.</w:t>
      </w:r>
    </w:p>
    <w:p w:rsidR="008E6D0F" w:rsidRPr="00615DEE" w:rsidRDefault="00E44154" w:rsidP="00E44154">
      <w:pPr>
        <w:jc w:val="both"/>
        <w:rPr>
          <w:rStyle w:val="hps"/>
          <w:rFonts w:cstheme="minorHAnsi"/>
          <w:sz w:val="24"/>
          <w:szCs w:val="24"/>
        </w:rPr>
      </w:pPr>
      <w:r w:rsidRPr="00615DEE">
        <w:rPr>
          <w:rStyle w:val="hps"/>
          <w:rFonts w:cstheme="minorHAnsi"/>
          <w:sz w:val="24"/>
          <w:szCs w:val="24"/>
        </w:rPr>
        <w:t xml:space="preserve">5. </w:t>
      </w:r>
      <w:r w:rsidR="008E6D0F" w:rsidRPr="00615DEE">
        <w:rPr>
          <w:rStyle w:val="hps"/>
          <w:rFonts w:cstheme="minorHAnsi"/>
          <w:sz w:val="24"/>
          <w:szCs w:val="24"/>
        </w:rPr>
        <w:t>Kit içeriğindeki primer antikorların hepsi 20ul, sekonder antikoelar ise 100 ul hacimdedir.</w:t>
      </w:r>
    </w:p>
    <w:p w:rsidR="008E6D0F" w:rsidRPr="00615DEE" w:rsidRDefault="00E44154" w:rsidP="00E44154">
      <w:pPr>
        <w:jc w:val="both"/>
        <w:rPr>
          <w:rStyle w:val="hps"/>
          <w:rFonts w:cstheme="minorHAnsi"/>
          <w:sz w:val="24"/>
          <w:szCs w:val="24"/>
        </w:rPr>
      </w:pPr>
      <w:r w:rsidRPr="00615DEE">
        <w:rPr>
          <w:rStyle w:val="hps"/>
          <w:rFonts w:cstheme="minorHAnsi"/>
          <w:sz w:val="24"/>
          <w:szCs w:val="24"/>
        </w:rPr>
        <w:t xml:space="preserve">6. </w:t>
      </w:r>
      <w:r w:rsidR="008E6D0F" w:rsidRPr="00615DEE">
        <w:rPr>
          <w:rStyle w:val="hps"/>
          <w:rFonts w:cstheme="minorHAnsi"/>
          <w:sz w:val="24"/>
          <w:szCs w:val="24"/>
        </w:rPr>
        <w:t xml:space="preserve">Kit içeriğindeki primer antikorlardan </w:t>
      </w:r>
      <w:hyperlink r:id="rId170" w:history="1">
        <w:r w:rsidR="008E6D0F" w:rsidRPr="00615DEE">
          <w:rPr>
            <w:rStyle w:val="hps"/>
            <w:rFonts w:cstheme="minorHAnsi"/>
            <w:sz w:val="24"/>
            <w:szCs w:val="24"/>
          </w:rPr>
          <w:t>IKKα (3G12) Mouse mAb 11930</w:t>
        </w:r>
      </w:hyperlink>
      <w:r w:rsidR="008E6D0F" w:rsidRPr="00615DEE">
        <w:rPr>
          <w:rStyle w:val="hps"/>
          <w:rFonts w:cstheme="minorHAnsi"/>
          <w:sz w:val="24"/>
          <w:szCs w:val="24"/>
        </w:rPr>
        <w:t xml:space="preserve">, </w:t>
      </w:r>
      <w:hyperlink r:id="rId171" w:history="1">
        <w:r w:rsidR="008E6D0F" w:rsidRPr="00615DEE">
          <w:rPr>
            <w:rStyle w:val="hps"/>
            <w:rFonts w:cstheme="minorHAnsi"/>
            <w:sz w:val="24"/>
            <w:szCs w:val="24"/>
          </w:rPr>
          <w:t>IκBα (L35A5) Mouse mAb (Amino-terminal Antigen) 4814</w:t>
        </w:r>
      </w:hyperlink>
      <w:r w:rsidR="008E6D0F" w:rsidRPr="00615DEE">
        <w:rPr>
          <w:rStyle w:val="hps"/>
          <w:rFonts w:cstheme="minorHAnsi"/>
          <w:sz w:val="24"/>
          <w:szCs w:val="24"/>
        </w:rPr>
        <w:t xml:space="preserve"> izotipi fare, diğer tüm antikorların izotipi tavşandır.</w:t>
      </w:r>
    </w:p>
    <w:p w:rsidR="008E6D0F" w:rsidRPr="00615DEE" w:rsidRDefault="00E44154" w:rsidP="00E44154">
      <w:pPr>
        <w:jc w:val="both"/>
        <w:rPr>
          <w:rStyle w:val="hps"/>
          <w:rFonts w:cstheme="minorHAnsi"/>
          <w:sz w:val="24"/>
          <w:szCs w:val="24"/>
        </w:rPr>
      </w:pPr>
      <w:r w:rsidRPr="00615DEE">
        <w:rPr>
          <w:rStyle w:val="hps"/>
          <w:rFonts w:cstheme="minorHAnsi"/>
          <w:sz w:val="24"/>
          <w:szCs w:val="24"/>
        </w:rPr>
        <w:lastRenderedPageBreak/>
        <w:t xml:space="preserve">7. </w:t>
      </w:r>
      <w:r w:rsidR="008E6D0F" w:rsidRPr="00615DEE">
        <w:rPr>
          <w:rStyle w:val="hps"/>
          <w:rFonts w:cstheme="minorHAnsi"/>
          <w:sz w:val="24"/>
          <w:szCs w:val="24"/>
        </w:rPr>
        <w:t>Kit içeriğindeki primer antikorların hepsi monoklonaldir.</w:t>
      </w:r>
    </w:p>
    <w:p w:rsidR="008E6D0F" w:rsidRPr="00615DEE" w:rsidRDefault="00E44154" w:rsidP="00E44154">
      <w:pPr>
        <w:jc w:val="both"/>
        <w:rPr>
          <w:rStyle w:val="hps"/>
          <w:rFonts w:cstheme="minorHAnsi"/>
          <w:sz w:val="24"/>
          <w:szCs w:val="24"/>
        </w:rPr>
      </w:pPr>
      <w:r w:rsidRPr="00615DEE">
        <w:rPr>
          <w:rStyle w:val="hps"/>
          <w:rFonts w:cstheme="minorHAnsi"/>
          <w:sz w:val="24"/>
          <w:szCs w:val="24"/>
        </w:rPr>
        <w:t xml:space="preserve">8. </w:t>
      </w:r>
      <w:r w:rsidR="008E6D0F" w:rsidRPr="00615DEE">
        <w:rPr>
          <w:rStyle w:val="hps"/>
          <w:rFonts w:cstheme="minorHAnsi"/>
          <w:sz w:val="24"/>
          <w:szCs w:val="24"/>
        </w:rPr>
        <w:t>Kit içeriğindeki antikorların hepsinin reaktivitesi insan ve maymundur.</w:t>
      </w:r>
    </w:p>
    <w:p w:rsidR="008E6D0F" w:rsidRPr="00615DEE" w:rsidRDefault="00E44154" w:rsidP="00E44154">
      <w:pPr>
        <w:jc w:val="both"/>
        <w:rPr>
          <w:rStyle w:val="hps"/>
          <w:rFonts w:cstheme="minorHAnsi"/>
          <w:sz w:val="24"/>
          <w:szCs w:val="24"/>
        </w:rPr>
      </w:pPr>
      <w:r w:rsidRPr="00615DEE">
        <w:rPr>
          <w:rStyle w:val="hps"/>
          <w:rFonts w:cstheme="minorHAnsi"/>
          <w:sz w:val="24"/>
          <w:szCs w:val="24"/>
        </w:rPr>
        <w:t xml:space="preserve">9. </w:t>
      </w:r>
      <w:r w:rsidR="008E6D0F" w:rsidRPr="00615DEE">
        <w:rPr>
          <w:rStyle w:val="hps"/>
          <w:rFonts w:cstheme="minorHAnsi"/>
          <w:sz w:val="24"/>
          <w:szCs w:val="24"/>
        </w:rPr>
        <w:t xml:space="preserve">Kit içeriğindeki antikorların tanıdığı proteinlerin moleküler ağırlıkları </w:t>
      </w:r>
      <w:hyperlink r:id="rId172" w:history="1">
        <w:r w:rsidR="008E6D0F" w:rsidRPr="00615DEE">
          <w:rPr>
            <w:rStyle w:val="hps"/>
            <w:rFonts w:cstheme="minorHAnsi"/>
            <w:sz w:val="24"/>
            <w:szCs w:val="24"/>
          </w:rPr>
          <w:t>IKKα (3G12) Mouse mAb 11930</w:t>
        </w:r>
      </w:hyperlink>
      <w:r w:rsidR="008E6D0F" w:rsidRPr="00615DEE">
        <w:rPr>
          <w:rStyle w:val="hps"/>
          <w:rFonts w:cstheme="minorHAnsi"/>
          <w:sz w:val="24"/>
          <w:szCs w:val="24"/>
        </w:rPr>
        <w:t xml:space="preserve"> için 85 kDa, </w:t>
      </w:r>
      <w:hyperlink r:id="rId173" w:history="1">
        <w:r w:rsidR="008E6D0F" w:rsidRPr="00615DEE">
          <w:rPr>
            <w:rStyle w:val="hps"/>
            <w:rFonts w:cstheme="minorHAnsi"/>
            <w:sz w:val="24"/>
            <w:szCs w:val="24"/>
          </w:rPr>
          <w:t>IKKβ (D30C6) Rabbit mAb 8943</w:t>
        </w:r>
      </w:hyperlink>
      <w:r w:rsidR="008E6D0F" w:rsidRPr="00615DEE">
        <w:rPr>
          <w:rStyle w:val="hps"/>
          <w:rFonts w:cstheme="minorHAnsi"/>
          <w:sz w:val="24"/>
          <w:szCs w:val="24"/>
        </w:rPr>
        <w:t xml:space="preserve"> için 87 kDa, </w:t>
      </w:r>
      <w:hyperlink r:id="rId174" w:history="1">
        <w:r w:rsidR="008E6D0F" w:rsidRPr="00615DEE">
          <w:rPr>
            <w:rStyle w:val="hps"/>
            <w:rFonts w:cstheme="minorHAnsi"/>
            <w:sz w:val="24"/>
            <w:szCs w:val="24"/>
          </w:rPr>
          <w:t>Phospho-IKKα/β (Ser176/180) (16A6) Rabbit mAb 2697</w:t>
        </w:r>
      </w:hyperlink>
      <w:r w:rsidR="008E6D0F" w:rsidRPr="00615DEE">
        <w:rPr>
          <w:rStyle w:val="hps"/>
          <w:rFonts w:cstheme="minorHAnsi"/>
          <w:sz w:val="24"/>
          <w:szCs w:val="24"/>
        </w:rPr>
        <w:t xml:space="preserve"> için 85 kDa (IKK-alpha) ve 87 kDa (IKK-beta), </w:t>
      </w:r>
      <w:hyperlink r:id="rId175" w:history="1">
        <w:r w:rsidR="008E6D0F" w:rsidRPr="00615DEE">
          <w:rPr>
            <w:rStyle w:val="hps"/>
            <w:rFonts w:cstheme="minorHAnsi"/>
            <w:sz w:val="24"/>
            <w:szCs w:val="24"/>
          </w:rPr>
          <w:t>Phospho-NF-κB p65 (Ser536) (93H1) Rabbit mAb 3033</w:t>
        </w:r>
      </w:hyperlink>
      <w:r w:rsidR="008E6D0F" w:rsidRPr="00615DEE">
        <w:rPr>
          <w:rStyle w:val="hps"/>
          <w:rFonts w:cstheme="minorHAnsi"/>
          <w:sz w:val="24"/>
          <w:szCs w:val="24"/>
        </w:rPr>
        <w:t xml:space="preserve"> 65 kDa, </w:t>
      </w:r>
      <w:hyperlink r:id="rId176" w:history="1">
        <w:r w:rsidR="008E6D0F" w:rsidRPr="00615DEE">
          <w:rPr>
            <w:rStyle w:val="hps"/>
            <w:rFonts w:cstheme="minorHAnsi"/>
            <w:sz w:val="24"/>
            <w:szCs w:val="24"/>
          </w:rPr>
          <w:t>IκBα (L35A5) Mouse mAb (Amino-terminal Antigen) 4814</w:t>
        </w:r>
      </w:hyperlink>
      <w:r w:rsidR="008E6D0F" w:rsidRPr="00615DEE">
        <w:rPr>
          <w:rStyle w:val="hps"/>
          <w:rFonts w:cstheme="minorHAnsi"/>
          <w:sz w:val="24"/>
          <w:szCs w:val="24"/>
        </w:rPr>
        <w:t xml:space="preserve"> için 39 kDa, </w:t>
      </w:r>
      <w:hyperlink r:id="rId177" w:history="1">
        <w:r w:rsidR="008E6D0F" w:rsidRPr="00615DEE">
          <w:rPr>
            <w:rStyle w:val="hps"/>
            <w:rFonts w:cstheme="minorHAnsi"/>
            <w:sz w:val="24"/>
            <w:szCs w:val="24"/>
          </w:rPr>
          <w:t>Phospho-IκBα (Ser32) (14D4) Rabbit mAb 2859</w:t>
        </w:r>
      </w:hyperlink>
      <w:r w:rsidR="008E6D0F" w:rsidRPr="00615DEE">
        <w:rPr>
          <w:rStyle w:val="hps"/>
          <w:rFonts w:cstheme="minorHAnsi"/>
          <w:sz w:val="24"/>
          <w:szCs w:val="24"/>
        </w:rPr>
        <w:t xml:space="preserve"> için 40 kDa, </w:t>
      </w:r>
      <w:hyperlink r:id="rId178" w:history="1">
        <w:r w:rsidR="008E6D0F" w:rsidRPr="00615DEE">
          <w:rPr>
            <w:rStyle w:val="hps"/>
            <w:rFonts w:cstheme="minorHAnsi"/>
            <w:sz w:val="24"/>
            <w:szCs w:val="24"/>
          </w:rPr>
          <w:t>NF-κB p65 (D14E12) XP® Rabbit mAb 8242</w:t>
        </w:r>
      </w:hyperlink>
      <w:r w:rsidR="008E6D0F" w:rsidRPr="00615DEE">
        <w:rPr>
          <w:rStyle w:val="hps"/>
          <w:rFonts w:cstheme="minorHAnsi"/>
          <w:sz w:val="24"/>
          <w:szCs w:val="24"/>
        </w:rPr>
        <w:t xml:space="preserve"> 65 kDa’dur.</w:t>
      </w:r>
    </w:p>
    <w:p w:rsidR="008E6D0F" w:rsidRPr="00615DEE" w:rsidRDefault="00E44154" w:rsidP="00E44154">
      <w:pPr>
        <w:jc w:val="both"/>
        <w:rPr>
          <w:rStyle w:val="hps"/>
          <w:rFonts w:cstheme="minorHAnsi"/>
          <w:sz w:val="24"/>
          <w:szCs w:val="24"/>
        </w:rPr>
      </w:pPr>
      <w:r w:rsidRPr="00615DEE">
        <w:rPr>
          <w:rStyle w:val="hps"/>
          <w:rFonts w:cstheme="minorHAnsi"/>
          <w:sz w:val="24"/>
          <w:szCs w:val="24"/>
        </w:rPr>
        <w:t xml:space="preserve">10. </w:t>
      </w:r>
      <w:r w:rsidR="008E6D0F" w:rsidRPr="00615DEE">
        <w:rPr>
          <w:rStyle w:val="hps"/>
          <w:rFonts w:cstheme="minorHAnsi"/>
          <w:sz w:val="24"/>
          <w:szCs w:val="24"/>
        </w:rPr>
        <w:t>Kit içeriğindeki tüm antikorlar western blot için 1:1000 dilüsyon oranına sahiptir.</w:t>
      </w:r>
    </w:p>
    <w:p w:rsidR="008E6D0F" w:rsidRPr="00615DEE" w:rsidRDefault="00E44154" w:rsidP="00E44154">
      <w:pPr>
        <w:jc w:val="both"/>
        <w:rPr>
          <w:rStyle w:val="hps"/>
          <w:rFonts w:cstheme="minorHAnsi"/>
          <w:sz w:val="24"/>
          <w:szCs w:val="24"/>
        </w:rPr>
      </w:pPr>
      <w:r w:rsidRPr="00615DEE">
        <w:rPr>
          <w:rStyle w:val="hps"/>
          <w:rFonts w:cstheme="minorHAnsi"/>
          <w:sz w:val="24"/>
          <w:szCs w:val="24"/>
        </w:rPr>
        <w:t xml:space="preserve">11. </w:t>
      </w:r>
      <w:r w:rsidR="008E6D0F" w:rsidRPr="00615DEE">
        <w:rPr>
          <w:rStyle w:val="hps"/>
          <w:rFonts w:cstheme="minorHAnsi"/>
          <w:sz w:val="24"/>
          <w:szCs w:val="24"/>
        </w:rPr>
        <w:t xml:space="preserve">Kit -20C’de saklanmaya uygundur. </w:t>
      </w:r>
    </w:p>
    <w:p w:rsidR="008E6D0F" w:rsidRPr="00615DEE" w:rsidRDefault="00E44154" w:rsidP="00E44154">
      <w:pPr>
        <w:jc w:val="both"/>
        <w:rPr>
          <w:rStyle w:val="hps"/>
          <w:rFonts w:cstheme="minorHAnsi"/>
          <w:sz w:val="24"/>
          <w:szCs w:val="24"/>
        </w:rPr>
      </w:pPr>
      <w:r w:rsidRPr="00615DEE">
        <w:rPr>
          <w:rStyle w:val="hps"/>
          <w:rFonts w:cstheme="minorHAnsi"/>
          <w:sz w:val="24"/>
          <w:szCs w:val="24"/>
        </w:rPr>
        <w:t xml:space="preserve">12. </w:t>
      </w:r>
      <w:r w:rsidR="008E6D0F" w:rsidRPr="00615DEE">
        <w:rPr>
          <w:rStyle w:val="hps"/>
          <w:rFonts w:cstheme="minorHAnsi"/>
          <w:sz w:val="24"/>
          <w:szCs w:val="24"/>
        </w:rPr>
        <w:t>Antikor, üretici firmanın kendi tesislerinde üretilmiş ve onaylanmıştır.</w:t>
      </w:r>
    </w:p>
    <w:p w:rsidR="008E6D0F" w:rsidRPr="00615DEE" w:rsidRDefault="00E44154" w:rsidP="00E44154">
      <w:pPr>
        <w:jc w:val="both"/>
        <w:rPr>
          <w:rStyle w:val="hps"/>
          <w:rFonts w:cstheme="minorHAnsi"/>
          <w:sz w:val="24"/>
          <w:szCs w:val="24"/>
        </w:rPr>
      </w:pPr>
      <w:r w:rsidRPr="00615DEE">
        <w:rPr>
          <w:rStyle w:val="hps"/>
          <w:rFonts w:cstheme="minorHAnsi"/>
          <w:sz w:val="24"/>
          <w:szCs w:val="24"/>
        </w:rPr>
        <w:t xml:space="preserve">13. </w:t>
      </w:r>
      <w:r w:rsidR="008E6D0F" w:rsidRPr="00615DEE">
        <w:rPr>
          <w:rStyle w:val="hps"/>
          <w:rFonts w:cstheme="minorHAnsi"/>
          <w:sz w:val="24"/>
          <w:szCs w:val="24"/>
        </w:rPr>
        <w:t>Her bir aplikasyon için üretici firma tarafından test edilmiş ve sonuçları onaylanmıştır.</w:t>
      </w:r>
    </w:p>
    <w:p w:rsidR="008E6D0F" w:rsidRPr="00615DEE" w:rsidRDefault="00E44154" w:rsidP="00E44154">
      <w:pPr>
        <w:jc w:val="both"/>
        <w:rPr>
          <w:rStyle w:val="hps"/>
          <w:rFonts w:cstheme="minorHAnsi"/>
          <w:sz w:val="24"/>
          <w:szCs w:val="24"/>
        </w:rPr>
      </w:pPr>
      <w:r w:rsidRPr="00615DEE">
        <w:rPr>
          <w:rStyle w:val="hps"/>
          <w:rFonts w:cstheme="minorHAnsi"/>
          <w:sz w:val="24"/>
          <w:szCs w:val="24"/>
        </w:rPr>
        <w:t xml:space="preserve">14. </w:t>
      </w:r>
      <w:r w:rsidR="008E6D0F" w:rsidRPr="00615DEE">
        <w:rPr>
          <w:rStyle w:val="hps"/>
          <w:rFonts w:cstheme="minorHAnsi"/>
          <w:sz w:val="24"/>
          <w:szCs w:val="24"/>
        </w:rPr>
        <w:t xml:space="preserve">Üretici firma, onaylı aplikasyonlar için çalışma garantisi vermektedir, çalışmadığı durumlarda değiştirme garantisi vermektedir. </w:t>
      </w:r>
    </w:p>
    <w:p w:rsidR="008E6D0F" w:rsidRPr="00615DEE" w:rsidRDefault="00E44154" w:rsidP="00E44154">
      <w:pPr>
        <w:jc w:val="both"/>
        <w:rPr>
          <w:rStyle w:val="hps"/>
          <w:rFonts w:cstheme="minorHAnsi"/>
          <w:sz w:val="24"/>
          <w:szCs w:val="24"/>
        </w:rPr>
      </w:pPr>
      <w:r w:rsidRPr="00615DEE">
        <w:rPr>
          <w:rStyle w:val="hps"/>
          <w:rFonts w:cstheme="minorHAnsi"/>
          <w:sz w:val="24"/>
          <w:szCs w:val="24"/>
        </w:rPr>
        <w:t xml:space="preserve">15. </w:t>
      </w:r>
      <w:r w:rsidR="008E6D0F" w:rsidRPr="00615DEE">
        <w:rPr>
          <w:rStyle w:val="hps"/>
          <w:rFonts w:cstheme="minorHAnsi"/>
          <w:sz w:val="24"/>
          <w:szCs w:val="24"/>
        </w:rPr>
        <w:t>Her aplikasyon için optimize edilmiş protokolleri mevcuttur.</w:t>
      </w:r>
    </w:p>
    <w:p w:rsidR="008E6D0F" w:rsidRPr="00615DEE" w:rsidRDefault="008E6D0F" w:rsidP="009E310A">
      <w:pPr>
        <w:jc w:val="both"/>
        <w:rPr>
          <w:rStyle w:val="hps"/>
          <w:rFonts w:cstheme="minorHAnsi"/>
          <w:b/>
          <w:bCs/>
          <w:color w:val="000000"/>
          <w:sz w:val="24"/>
          <w:szCs w:val="24"/>
        </w:rPr>
      </w:pPr>
      <w:r w:rsidRPr="00615DEE">
        <w:rPr>
          <w:rFonts w:cstheme="minorHAnsi"/>
          <w:noProof/>
          <w:sz w:val="24"/>
          <w:szCs w:val="24"/>
          <w:lang w:eastAsia="tr-TR"/>
        </w:rPr>
        <mc:AlternateContent>
          <mc:Choice Requires="wps">
            <w:drawing>
              <wp:inline distT="0" distB="0" distL="0" distR="0" wp14:anchorId="0FA0BED2" wp14:editId="24C529F9">
                <wp:extent cx="10795" cy="10795"/>
                <wp:effectExtent l="0" t="0" r="0" b="0"/>
                <wp:docPr id="19" name="Rectangle 10" descr="https://d.adroll.com/cm/aol/ou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795" cy="10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7B417A" id="Rectangle 10" o:spid="_x0000_s1026" alt="https://d.adroll.com/cm/aol/out"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" filled="f" stroked="f">
                <o:lock v:ext="edit" aspectratio="t"/>
                <w10:anchorlock/>
              </v:rect>
            </w:pict>
          </mc:Fallback>
        </mc:AlternateContent>
      </w:r>
      <w:r w:rsidRPr="00615DEE">
        <w:rPr>
          <w:rFonts w:cstheme="minorHAnsi"/>
          <w:noProof/>
          <w:sz w:val="24"/>
          <w:szCs w:val="24"/>
          <w:lang w:eastAsia="tr-TR"/>
        </w:rPr>
        <w:drawing>
          <wp:inline distT="0" distB="0" distL="0" distR="0" wp14:anchorId="3AE80B53" wp14:editId="73074F22">
            <wp:extent cx="10795" cy="10795"/>
            <wp:effectExtent l="0" t="0" r="0" b="0"/>
            <wp:docPr id="23" name="Picture 9" descr="https://d.adroll.com/cm/index/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d.adroll.com/cm/index/out"/>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615DEE">
        <w:rPr>
          <w:rFonts w:cstheme="minorHAnsi"/>
          <w:noProof/>
          <w:sz w:val="24"/>
          <w:szCs w:val="24"/>
          <w:lang w:eastAsia="tr-TR"/>
        </w:rPr>
        <w:drawing>
          <wp:inline distT="0" distB="0" distL="0" distR="0" wp14:anchorId="7A73BF56" wp14:editId="45804D56">
            <wp:extent cx="10795" cy="10795"/>
            <wp:effectExtent l="0" t="0" r="0" b="0"/>
            <wp:docPr id="24" name="Picture 8" descr="https://d.adroll.com/cm/n/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d.adroll.com/cm/n/out"/>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615DEE">
        <w:rPr>
          <w:rFonts w:cstheme="minorHAnsi"/>
          <w:noProof/>
          <w:sz w:val="24"/>
          <w:szCs w:val="24"/>
          <w:lang w:eastAsia="tr-TR"/>
        </w:rPr>
        <mc:AlternateContent>
          <mc:Choice Requires="wps">
            <w:drawing>
              <wp:inline distT="0" distB="0" distL="0" distR="0" wp14:anchorId="6623C943" wp14:editId="05ECF432">
                <wp:extent cx="10795" cy="10795"/>
                <wp:effectExtent l="0" t="0" r="0" b="0"/>
                <wp:docPr id="20" name="Rectangle 7" descr="https://d.adroll.com/cm/pubmatic/ou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795" cy="10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E7B12A" id="Rectangle 7" o:spid="_x0000_s1026" alt="https://d.adroll.com/cm/pubmatic/out"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" filled="f" stroked="f">
                <o:lock v:ext="edit" aspectratio="t"/>
                <w10:anchorlock/>
              </v:rect>
            </w:pict>
          </mc:Fallback>
        </mc:AlternateContent>
      </w:r>
      <w:r w:rsidRPr="00615DEE">
        <w:rPr>
          <w:rFonts w:cstheme="minorHAnsi"/>
          <w:noProof/>
          <w:sz w:val="24"/>
          <w:szCs w:val="24"/>
          <w:lang w:eastAsia="tr-TR"/>
        </w:rPr>
        <mc:AlternateContent>
          <mc:Choice Requires="wps">
            <w:drawing>
              <wp:inline distT="0" distB="0" distL="0" distR="0" wp14:anchorId="6E60E85F" wp14:editId="16BF65EC">
                <wp:extent cx="10795" cy="10795"/>
                <wp:effectExtent l="0" t="0" r="0" b="0"/>
                <wp:docPr id="21" name="Rectangle 6" descr="https://d.adroll.com/cm/taboola/ou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795" cy="10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1037A8" id="Rectangle 6" o:spid="_x0000_s1026" alt="https://d.adroll.com/cm/taboola/out"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" filled="f" stroked="f">
                <o:lock v:ext="edit" aspectratio="t"/>
                <w10:anchorlock/>
              </v:rect>
            </w:pict>
          </mc:Fallback>
        </mc:AlternateContent>
      </w:r>
      <w:r w:rsidR="00E44154" w:rsidRPr="00615DEE">
        <w:rPr>
          <w:rFonts w:cstheme="minorHAnsi"/>
          <w:b/>
          <w:bCs/>
          <w:color w:val="000000"/>
          <w:sz w:val="24"/>
          <w:szCs w:val="24"/>
          <w:shd w:val="clear" w:color="auto" w:fill="FFFFFF"/>
        </w:rPr>
        <w:t xml:space="preserve">21- </w:t>
      </w:r>
      <w:r w:rsidRPr="00615DEE">
        <w:rPr>
          <w:rFonts w:cstheme="minorHAnsi"/>
          <w:b/>
          <w:bCs/>
          <w:color w:val="000000"/>
          <w:sz w:val="24"/>
          <w:szCs w:val="24"/>
          <w:shd w:val="clear" w:color="auto" w:fill="FFFFFF"/>
        </w:rPr>
        <w:t>Forkhead Signaling Antibody Sampler Kit</w:t>
      </w:r>
    </w:p>
    <w:p w:rsidR="008E6D0F" w:rsidRPr="00615DEE" w:rsidRDefault="008E6D0F" w:rsidP="00A2082B">
      <w:pPr>
        <w:pStyle w:val="ListeParagraf"/>
        <w:numPr>
          <w:ilvl w:val="0"/>
          <w:numId w:val="11"/>
        </w:numPr>
        <w:jc w:val="both"/>
        <w:rPr>
          <w:rStyle w:val="hps"/>
          <w:rFonts w:cstheme="minorHAnsi"/>
          <w:sz w:val="24"/>
          <w:szCs w:val="24"/>
        </w:rPr>
      </w:pPr>
      <w:r w:rsidRPr="00615DEE">
        <w:rPr>
          <w:rStyle w:val="hps"/>
          <w:rFonts w:cstheme="minorHAnsi"/>
          <w:sz w:val="24"/>
          <w:szCs w:val="24"/>
        </w:rPr>
        <w:t>Bu kit içeriğindeki antikorlar Forkhead sinyaling çalışmaları için kullanılmaya uygundur.</w:t>
      </w:r>
    </w:p>
    <w:p w:rsidR="008E6D0F" w:rsidRPr="00615DEE" w:rsidRDefault="008E6D0F" w:rsidP="00A2082B">
      <w:pPr>
        <w:pStyle w:val="ListeParagraf"/>
        <w:numPr>
          <w:ilvl w:val="0"/>
          <w:numId w:val="11"/>
        </w:numPr>
        <w:jc w:val="both"/>
        <w:rPr>
          <w:rStyle w:val="hps"/>
          <w:rFonts w:cstheme="minorHAnsi"/>
          <w:sz w:val="24"/>
          <w:szCs w:val="24"/>
        </w:rPr>
      </w:pPr>
      <w:r w:rsidRPr="00615DEE">
        <w:rPr>
          <w:rStyle w:val="hps"/>
          <w:rFonts w:cstheme="minorHAnsi"/>
          <w:sz w:val="24"/>
          <w:szCs w:val="24"/>
        </w:rPr>
        <w:t>Kit içeriğinde toplam 8 primer antikor ve 1 sekonder antikor bulunmaktadır.</w:t>
      </w:r>
    </w:p>
    <w:p w:rsidR="008E6D0F" w:rsidRPr="00615DEE" w:rsidRDefault="008E6D0F" w:rsidP="00A2082B">
      <w:pPr>
        <w:pStyle w:val="ListeParagraf"/>
        <w:numPr>
          <w:ilvl w:val="0"/>
          <w:numId w:val="11"/>
        </w:numPr>
        <w:jc w:val="both"/>
        <w:rPr>
          <w:rStyle w:val="hps"/>
          <w:rFonts w:cstheme="minorHAnsi"/>
          <w:sz w:val="24"/>
          <w:szCs w:val="24"/>
        </w:rPr>
      </w:pPr>
      <w:r w:rsidRPr="00615DEE">
        <w:rPr>
          <w:rStyle w:val="hps"/>
          <w:rFonts w:cstheme="minorHAnsi"/>
          <w:sz w:val="24"/>
          <w:szCs w:val="24"/>
        </w:rPr>
        <w:t>Kit içeriğindeki primer antikorların hepsi westen blot tekniğine uygundur.</w:t>
      </w:r>
    </w:p>
    <w:p w:rsidR="008E6D0F" w:rsidRPr="00615DEE" w:rsidRDefault="008E6D0F" w:rsidP="00A2082B">
      <w:pPr>
        <w:pStyle w:val="ListeParagraf"/>
        <w:numPr>
          <w:ilvl w:val="0"/>
          <w:numId w:val="11"/>
        </w:numPr>
        <w:jc w:val="both"/>
        <w:rPr>
          <w:rStyle w:val="hps"/>
          <w:rFonts w:cstheme="minorHAnsi"/>
          <w:sz w:val="24"/>
          <w:szCs w:val="24"/>
        </w:rPr>
      </w:pPr>
      <w:r w:rsidRPr="00615DEE">
        <w:rPr>
          <w:rStyle w:val="hps"/>
          <w:rFonts w:cstheme="minorHAnsi"/>
          <w:sz w:val="24"/>
          <w:szCs w:val="24"/>
        </w:rPr>
        <w:t xml:space="preserve">Kit içeriğinde primer antikorlar </w:t>
      </w:r>
      <w:hyperlink r:id="rId179" w:history="1">
        <w:r w:rsidRPr="00615DEE">
          <w:rPr>
            <w:rStyle w:val="hps"/>
            <w:rFonts w:cstheme="minorHAnsi"/>
            <w:sz w:val="24"/>
            <w:szCs w:val="24"/>
          </w:rPr>
          <w:t>Phospho-FoxO1 (Thr24)/FoxO3a (Thr32) Antibody 9464</w:t>
        </w:r>
      </w:hyperlink>
      <w:r w:rsidRPr="00615DEE">
        <w:rPr>
          <w:rStyle w:val="hps"/>
          <w:rFonts w:cstheme="minorHAnsi"/>
          <w:sz w:val="24"/>
          <w:szCs w:val="24"/>
        </w:rPr>
        <w:t xml:space="preserve">, </w:t>
      </w:r>
      <w:hyperlink r:id="rId180" w:history="1">
        <w:r w:rsidRPr="00615DEE">
          <w:rPr>
            <w:rStyle w:val="hps"/>
            <w:rFonts w:cstheme="minorHAnsi"/>
            <w:sz w:val="24"/>
            <w:szCs w:val="24"/>
          </w:rPr>
          <w:t>Phospho-FoxO1 (Ser256) Antibody 9461</w:t>
        </w:r>
      </w:hyperlink>
      <w:r w:rsidRPr="00615DEE">
        <w:rPr>
          <w:rStyle w:val="hps"/>
          <w:rFonts w:cstheme="minorHAnsi"/>
          <w:sz w:val="24"/>
          <w:szCs w:val="24"/>
        </w:rPr>
        <w:t xml:space="preserve">, </w:t>
      </w:r>
      <w:hyperlink r:id="rId181" w:history="1">
        <w:r w:rsidRPr="00615DEE">
          <w:rPr>
            <w:rStyle w:val="hps"/>
            <w:rFonts w:cstheme="minorHAnsi"/>
            <w:sz w:val="24"/>
            <w:szCs w:val="24"/>
          </w:rPr>
          <w:t>Phospho-FoxO1 (Thr24)/FoxO3a (Thr32)/FoxO4 (Thr28) (4G6) Rabbit mAb 2599</w:t>
        </w:r>
      </w:hyperlink>
      <w:r w:rsidRPr="00615DEE">
        <w:rPr>
          <w:rStyle w:val="hps"/>
          <w:rFonts w:cstheme="minorHAnsi"/>
          <w:sz w:val="24"/>
          <w:szCs w:val="24"/>
        </w:rPr>
        <w:t xml:space="preserve">, </w:t>
      </w:r>
      <w:hyperlink r:id="rId182" w:history="1">
        <w:r w:rsidRPr="00615DEE">
          <w:rPr>
            <w:rStyle w:val="hps"/>
            <w:rFonts w:cstheme="minorHAnsi"/>
            <w:sz w:val="24"/>
            <w:szCs w:val="24"/>
          </w:rPr>
          <w:t>FoxO1 (C29H4) Rabbit mAb 2880</w:t>
        </w:r>
      </w:hyperlink>
      <w:r w:rsidRPr="00615DEE">
        <w:rPr>
          <w:rStyle w:val="hps"/>
          <w:rFonts w:cstheme="minorHAnsi"/>
          <w:sz w:val="24"/>
          <w:szCs w:val="24"/>
        </w:rPr>
        <w:t xml:space="preserve">, </w:t>
      </w:r>
      <w:hyperlink r:id="rId183" w:history="1">
        <w:r w:rsidRPr="00615DEE">
          <w:rPr>
            <w:rStyle w:val="hps"/>
            <w:rFonts w:cstheme="minorHAnsi"/>
            <w:sz w:val="24"/>
            <w:szCs w:val="24"/>
          </w:rPr>
          <w:t>Phospho-FoxO3a (Ser253) (D18H8) Rabbit mAb 13129</w:t>
        </w:r>
      </w:hyperlink>
      <w:r w:rsidRPr="00615DEE">
        <w:rPr>
          <w:rStyle w:val="hps"/>
          <w:rFonts w:cstheme="minorHAnsi"/>
          <w:sz w:val="24"/>
          <w:szCs w:val="24"/>
        </w:rPr>
        <w:t xml:space="preserve">, </w:t>
      </w:r>
      <w:hyperlink r:id="rId184" w:history="1">
        <w:r w:rsidRPr="00615DEE">
          <w:rPr>
            <w:rStyle w:val="hps"/>
            <w:rFonts w:cstheme="minorHAnsi"/>
            <w:sz w:val="24"/>
            <w:szCs w:val="24"/>
          </w:rPr>
          <w:t>Phospho-FoxO3a (Ser318/321) Antibody 9465</w:t>
        </w:r>
      </w:hyperlink>
      <w:r w:rsidRPr="00615DEE">
        <w:rPr>
          <w:rStyle w:val="hps"/>
          <w:rFonts w:cstheme="minorHAnsi"/>
          <w:sz w:val="24"/>
          <w:szCs w:val="24"/>
        </w:rPr>
        <w:t xml:space="preserve">, </w:t>
      </w:r>
      <w:hyperlink r:id="rId185" w:history="1">
        <w:r w:rsidRPr="00615DEE">
          <w:rPr>
            <w:rStyle w:val="hps"/>
            <w:rFonts w:cstheme="minorHAnsi"/>
            <w:sz w:val="24"/>
            <w:szCs w:val="24"/>
          </w:rPr>
          <w:t>FoxO4 Antibody 9472</w:t>
        </w:r>
      </w:hyperlink>
      <w:r w:rsidRPr="00615DEE">
        <w:rPr>
          <w:rStyle w:val="hps"/>
          <w:rFonts w:cstheme="minorHAnsi"/>
          <w:sz w:val="24"/>
          <w:szCs w:val="24"/>
        </w:rPr>
        <w:t xml:space="preserve">, </w:t>
      </w:r>
      <w:hyperlink r:id="rId186" w:history="1">
        <w:r w:rsidRPr="00615DEE">
          <w:rPr>
            <w:rStyle w:val="hps"/>
            <w:rFonts w:cstheme="minorHAnsi"/>
            <w:sz w:val="24"/>
            <w:szCs w:val="24"/>
          </w:rPr>
          <w:t>FoxO3a (D19A7) Rabbit mAb 12829</w:t>
        </w:r>
      </w:hyperlink>
      <w:r w:rsidRPr="00615DEE">
        <w:rPr>
          <w:rStyle w:val="hps"/>
          <w:rFonts w:cstheme="minorHAnsi"/>
          <w:sz w:val="24"/>
          <w:szCs w:val="24"/>
        </w:rPr>
        <w:t xml:space="preserve"> olup, sekonder antikor ise  </w:t>
      </w:r>
      <w:hyperlink r:id="rId187" w:history="1">
        <w:r w:rsidRPr="00615DEE">
          <w:rPr>
            <w:rStyle w:val="hps"/>
            <w:rFonts w:cstheme="minorHAnsi"/>
            <w:sz w:val="24"/>
            <w:szCs w:val="24"/>
          </w:rPr>
          <w:t>Anti-rabbit IgG, HRP-linked Antibody 7074</w:t>
        </w:r>
      </w:hyperlink>
      <w:r w:rsidRPr="00615DEE">
        <w:rPr>
          <w:rStyle w:val="hps"/>
          <w:rFonts w:cstheme="minorHAnsi"/>
          <w:sz w:val="24"/>
          <w:szCs w:val="24"/>
        </w:rPr>
        <w:t xml:space="preserve"> ‘dür.</w:t>
      </w:r>
    </w:p>
    <w:p w:rsidR="008E6D0F" w:rsidRPr="00615DEE" w:rsidRDefault="008E6D0F" w:rsidP="00A2082B">
      <w:pPr>
        <w:pStyle w:val="ListeParagraf"/>
        <w:numPr>
          <w:ilvl w:val="0"/>
          <w:numId w:val="11"/>
        </w:numPr>
        <w:jc w:val="both"/>
        <w:rPr>
          <w:rStyle w:val="hps"/>
          <w:rFonts w:cstheme="minorHAnsi"/>
          <w:sz w:val="24"/>
          <w:szCs w:val="24"/>
        </w:rPr>
      </w:pPr>
      <w:r w:rsidRPr="00615DEE">
        <w:rPr>
          <w:rStyle w:val="hps"/>
          <w:rFonts w:cstheme="minorHAnsi"/>
          <w:sz w:val="24"/>
          <w:szCs w:val="24"/>
        </w:rPr>
        <w:t>Kit içeriğindeki primer antikorların hepsi 20ul, sekonder antikor ise 100 ul hacimdedir.</w:t>
      </w:r>
    </w:p>
    <w:p w:rsidR="008E6D0F" w:rsidRPr="00615DEE" w:rsidRDefault="008E6D0F" w:rsidP="00A2082B">
      <w:pPr>
        <w:pStyle w:val="ListeParagraf"/>
        <w:numPr>
          <w:ilvl w:val="0"/>
          <w:numId w:val="11"/>
        </w:numPr>
        <w:jc w:val="both"/>
        <w:rPr>
          <w:rStyle w:val="hps"/>
          <w:rFonts w:cstheme="minorHAnsi"/>
          <w:sz w:val="24"/>
          <w:szCs w:val="24"/>
        </w:rPr>
      </w:pPr>
      <w:r w:rsidRPr="00615DEE">
        <w:rPr>
          <w:rStyle w:val="hps"/>
          <w:rFonts w:cstheme="minorHAnsi"/>
          <w:sz w:val="24"/>
          <w:szCs w:val="24"/>
        </w:rPr>
        <w:t>Kit içeriğindeki primer antikorların izotipi tavşandır.</w:t>
      </w:r>
    </w:p>
    <w:p w:rsidR="008E6D0F" w:rsidRPr="00615DEE" w:rsidRDefault="008E6D0F" w:rsidP="00A2082B">
      <w:pPr>
        <w:pStyle w:val="ListeParagraf"/>
        <w:numPr>
          <w:ilvl w:val="0"/>
          <w:numId w:val="11"/>
        </w:numPr>
        <w:jc w:val="both"/>
        <w:rPr>
          <w:rStyle w:val="hps"/>
          <w:rFonts w:cstheme="minorHAnsi"/>
          <w:sz w:val="24"/>
          <w:szCs w:val="24"/>
        </w:rPr>
      </w:pPr>
      <w:r w:rsidRPr="00615DEE">
        <w:rPr>
          <w:rStyle w:val="hps"/>
          <w:rFonts w:cstheme="minorHAnsi"/>
          <w:sz w:val="24"/>
          <w:szCs w:val="24"/>
        </w:rPr>
        <w:t xml:space="preserve">Kit içeriğindeki primer antikordan </w:t>
      </w:r>
      <w:hyperlink r:id="rId188" w:history="1">
        <w:r w:rsidRPr="00615DEE">
          <w:rPr>
            <w:rStyle w:val="hps"/>
            <w:rFonts w:cstheme="minorHAnsi"/>
            <w:sz w:val="24"/>
            <w:szCs w:val="24"/>
          </w:rPr>
          <w:t>Phospho-FoxO1 (Thr24)/FoxO3a (Thr32)/FoxO4 (Thr28) (4G6) Rabbit mAb 2599</w:t>
        </w:r>
      </w:hyperlink>
      <w:r w:rsidRPr="00615DEE">
        <w:rPr>
          <w:rStyle w:val="hps"/>
          <w:rFonts w:cstheme="minorHAnsi"/>
          <w:sz w:val="24"/>
          <w:szCs w:val="24"/>
        </w:rPr>
        <w:t xml:space="preserve">, </w:t>
      </w:r>
      <w:hyperlink r:id="rId189" w:history="1">
        <w:r w:rsidRPr="00615DEE">
          <w:rPr>
            <w:rStyle w:val="hps"/>
            <w:rFonts w:cstheme="minorHAnsi"/>
            <w:sz w:val="24"/>
            <w:szCs w:val="24"/>
          </w:rPr>
          <w:t>FoxO1 (C29H4) Rabbit mAb 2880</w:t>
        </w:r>
      </w:hyperlink>
      <w:r w:rsidRPr="00615DEE">
        <w:rPr>
          <w:rStyle w:val="hps"/>
          <w:rFonts w:cstheme="minorHAnsi"/>
          <w:sz w:val="24"/>
          <w:szCs w:val="24"/>
        </w:rPr>
        <w:t xml:space="preserve">, </w:t>
      </w:r>
      <w:hyperlink r:id="rId190" w:history="1">
        <w:r w:rsidRPr="00615DEE">
          <w:rPr>
            <w:rStyle w:val="hps"/>
            <w:rFonts w:cstheme="minorHAnsi"/>
            <w:sz w:val="24"/>
            <w:szCs w:val="24"/>
          </w:rPr>
          <w:t>Phospho-FoxO3a (Ser253) (D18H8) Rabbit mAb 13129</w:t>
        </w:r>
      </w:hyperlink>
      <w:r w:rsidRPr="00615DEE">
        <w:rPr>
          <w:rStyle w:val="hps"/>
          <w:rFonts w:cstheme="minorHAnsi"/>
          <w:sz w:val="24"/>
          <w:szCs w:val="24"/>
        </w:rPr>
        <w:t xml:space="preserve">, </w:t>
      </w:r>
      <w:hyperlink r:id="rId191" w:history="1">
        <w:r w:rsidRPr="00615DEE">
          <w:rPr>
            <w:rStyle w:val="hps"/>
            <w:rFonts w:cstheme="minorHAnsi"/>
            <w:sz w:val="24"/>
            <w:szCs w:val="24"/>
          </w:rPr>
          <w:t>FoxO3a (D19A7) Rabbit mAb 12829</w:t>
        </w:r>
      </w:hyperlink>
      <w:r w:rsidRPr="00615DEE">
        <w:rPr>
          <w:rStyle w:val="hps"/>
          <w:rFonts w:cstheme="minorHAnsi"/>
          <w:sz w:val="24"/>
          <w:szCs w:val="24"/>
        </w:rPr>
        <w:t xml:space="preserve"> monoklonal, diğerleri poliklonaldir.</w:t>
      </w:r>
    </w:p>
    <w:p w:rsidR="008E6D0F" w:rsidRPr="00615DEE" w:rsidRDefault="008E6D0F" w:rsidP="00A2082B">
      <w:pPr>
        <w:pStyle w:val="ListeParagraf"/>
        <w:numPr>
          <w:ilvl w:val="0"/>
          <w:numId w:val="11"/>
        </w:numPr>
        <w:jc w:val="both"/>
        <w:rPr>
          <w:rStyle w:val="hps"/>
          <w:rFonts w:cstheme="minorHAnsi"/>
          <w:sz w:val="24"/>
          <w:szCs w:val="24"/>
        </w:rPr>
      </w:pPr>
      <w:r w:rsidRPr="00615DEE">
        <w:rPr>
          <w:rStyle w:val="hps"/>
          <w:rFonts w:cstheme="minorHAnsi"/>
          <w:sz w:val="24"/>
          <w:szCs w:val="24"/>
        </w:rPr>
        <w:t>Kit içeriğindeki antikorların hepsinin reaktivitesi insan, fare ve sıçandır.</w:t>
      </w:r>
    </w:p>
    <w:p w:rsidR="008E6D0F" w:rsidRPr="00615DEE" w:rsidRDefault="008E6D0F" w:rsidP="00A2082B">
      <w:pPr>
        <w:pStyle w:val="ListeParagraf"/>
        <w:numPr>
          <w:ilvl w:val="0"/>
          <w:numId w:val="11"/>
        </w:numPr>
        <w:jc w:val="both"/>
        <w:rPr>
          <w:rStyle w:val="hps"/>
          <w:rFonts w:cstheme="minorHAnsi"/>
          <w:sz w:val="24"/>
          <w:szCs w:val="24"/>
        </w:rPr>
      </w:pPr>
      <w:r w:rsidRPr="00615DEE">
        <w:rPr>
          <w:rStyle w:val="hps"/>
          <w:rFonts w:cstheme="minorHAnsi"/>
          <w:sz w:val="24"/>
          <w:szCs w:val="24"/>
        </w:rPr>
        <w:t xml:space="preserve">Kit içeriğindeki antikorların tanıdığı proteinlerin moleküler ağırlıkları </w:t>
      </w:r>
      <w:hyperlink r:id="rId192" w:history="1">
        <w:r w:rsidRPr="00615DEE">
          <w:rPr>
            <w:rStyle w:val="hps"/>
            <w:rFonts w:cstheme="minorHAnsi"/>
            <w:sz w:val="24"/>
            <w:szCs w:val="24"/>
          </w:rPr>
          <w:t>Phospho-FoxO1 (Thr24)/FoxO3a (Thr32) Antibody 9464</w:t>
        </w:r>
      </w:hyperlink>
      <w:r w:rsidRPr="00615DEE">
        <w:rPr>
          <w:rStyle w:val="hps"/>
          <w:rFonts w:cstheme="minorHAnsi"/>
          <w:sz w:val="24"/>
          <w:szCs w:val="24"/>
        </w:rPr>
        <w:t xml:space="preserve"> için 78,82-95 kDa, </w:t>
      </w:r>
      <w:hyperlink r:id="rId193" w:history="1">
        <w:r w:rsidRPr="00615DEE">
          <w:rPr>
            <w:rStyle w:val="hps"/>
            <w:rFonts w:cstheme="minorHAnsi"/>
            <w:sz w:val="24"/>
            <w:szCs w:val="24"/>
          </w:rPr>
          <w:t>Phospho-FoxO1 (Ser256) Antibody 9461</w:t>
        </w:r>
      </w:hyperlink>
      <w:r w:rsidRPr="00615DEE">
        <w:rPr>
          <w:rStyle w:val="hps"/>
          <w:rFonts w:cstheme="minorHAnsi"/>
          <w:sz w:val="24"/>
          <w:szCs w:val="24"/>
        </w:rPr>
        <w:t xml:space="preserve"> için 82 kDa, </w:t>
      </w:r>
      <w:hyperlink r:id="rId194" w:history="1">
        <w:r w:rsidRPr="00615DEE">
          <w:rPr>
            <w:rStyle w:val="hps"/>
            <w:rFonts w:cstheme="minorHAnsi"/>
            <w:sz w:val="24"/>
            <w:szCs w:val="24"/>
          </w:rPr>
          <w:t xml:space="preserve">Phospho-FoxO1 (Thr24)/FoxO3a (Thr32)/FoxO4 (Thr28) (4G6) </w:t>
        </w:r>
        <w:r w:rsidRPr="00615DEE">
          <w:rPr>
            <w:rStyle w:val="hps"/>
            <w:rFonts w:cstheme="minorHAnsi"/>
            <w:sz w:val="24"/>
            <w:szCs w:val="24"/>
          </w:rPr>
          <w:lastRenderedPageBreak/>
          <w:t>Rabbit mAb 2599</w:t>
        </w:r>
      </w:hyperlink>
      <w:r w:rsidRPr="00615DEE">
        <w:rPr>
          <w:rStyle w:val="hps"/>
          <w:rFonts w:cstheme="minorHAnsi"/>
          <w:sz w:val="24"/>
          <w:szCs w:val="24"/>
        </w:rPr>
        <w:t xml:space="preserve"> için 65,78-82,95 kDa, </w:t>
      </w:r>
      <w:hyperlink r:id="rId195" w:history="1">
        <w:r w:rsidRPr="00615DEE">
          <w:rPr>
            <w:rStyle w:val="hps"/>
            <w:rFonts w:cstheme="minorHAnsi"/>
            <w:sz w:val="24"/>
            <w:szCs w:val="24"/>
          </w:rPr>
          <w:t>FoxO1 (C29H4) Rabbit mAb 2880</w:t>
        </w:r>
      </w:hyperlink>
      <w:r w:rsidRPr="00615DEE">
        <w:rPr>
          <w:rStyle w:val="hps"/>
          <w:rFonts w:cstheme="minorHAnsi"/>
          <w:sz w:val="24"/>
          <w:szCs w:val="24"/>
        </w:rPr>
        <w:t xml:space="preserve"> için 72-82 kDa, </w:t>
      </w:r>
      <w:hyperlink r:id="rId196" w:history="1">
        <w:r w:rsidRPr="00615DEE">
          <w:rPr>
            <w:rStyle w:val="hps"/>
            <w:rFonts w:cstheme="minorHAnsi"/>
            <w:sz w:val="24"/>
            <w:szCs w:val="24"/>
          </w:rPr>
          <w:t>Phospho-FoxO3a (Ser253) (D18H8) Rabbit mAb 13129</w:t>
        </w:r>
      </w:hyperlink>
      <w:r w:rsidRPr="00615DEE">
        <w:rPr>
          <w:rStyle w:val="hps"/>
          <w:rFonts w:cstheme="minorHAnsi"/>
          <w:sz w:val="24"/>
          <w:szCs w:val="24"/>
        </w:rPr>
        <w:t xml:space="preserve"> için 97 kDa, </w:t>
      </w:r>
      <w:hyperlink r:id="rId197" w:history="1">
        <w:r w:rsidRPr="00615DEE">
          <w:rPr>
            <w:rStyle w:val="hps"/>
            <w:rFonts w:cstheme="minorHAnsi"/>
            <w:sz w:val="24"/>
            <w:szCs w:val="24"/>
          </w:rPr>
          <w:t>Phospho-FoxO3a (Ser318/321) Antibody 9465</w:t>
        </w:r>
      </w:hyperlink>
      <w:r w:rsidRPr="00615DEE">
        <w:rPr>
          <w:rStyle w:val="hps"/>
          <w:rFonts w:cstheme="minorHAnsi"/>
          <w:sz w:val="24"/>
          <w:szCs w:val="24"/>
        </w:rPr>
        <w:t xml:space="preserve"> için 97 kDa, </w:t>
      </w:r>
      <w:hyperlink r:id="rId198" w:history="1">
        <w:r w:rsidRPr="00615DEE">
          <w:rPr>
            <w:rStyle w:val="hps"/>
            <w:rFonts w:cstheme="minorHAnsi"/>
            <w:sz w:val="24"/>
            <w:szCs w:val="24"/>
          </w:rPr>
          <w:t>FoxO4 Antibody 9472</w:t>
        </w:r>
      </w:hyperlink>
      <w:r w:rsidRPr="00615DEE">
        <w:rPr>
          <w:rStyle w:val="hps"/>
          <w:rFonts w:cstheme="minorHAnsi"/>
          <w:sz w:val="24"/>
          <w:szCs w:val="24"/>
        </w:rPr>
        <w:t xml:space="preserve"> için 65 kDa, </w:t>
      </w:r>
      <w:hyperlink r:id="rId199" w:history="1">
        <w:r w:rsidRPr="00615DEE">
          <w:rPr>
            <w:rStyle w:val="hps"/>
            <w:rFonts w:cstheme="minorHAnsi"/>
            <w:sz w:val="24"/>
            <w:szCs w:val="24"/>
          </w:rPr>
          <w:t>FoxO3a (D19A7) Rabbit mAb 12829</w:t>
        </w:r>
      </w:hyperlink>
      <w:r w:rsidRPr="00615DEE">
        <w:rPr>
          <w:rStyle w:val="hps"/>
          <w:rFonts w:cstheme="minorHAnsi"/>
          <w:sz w:val="24"/>
          <w:szCs w:val="24"/>
        </w:rPr>
        <w:t xml:space="preserve"> için 82-97 kDa’dur.</w:t>
      </w:r>
    </w:p>
    <w:p w:rsidR="008E6D0F" w:rsidRPr="00615DEE" w:rsidRDefault="008E6D0F" w:rsidP="00A2082B">
      <w:pPr>
        <w:pStyle w:val="ListeParagraf"/>
        <w:numPr>
          <w:ilvl w:val="0"/>
          <w:numId w:val="11"/>
        </w:numPr>
        <w:jc w:val="both"/>
        <w:rPr>
          <w:rStyle w:val="hps"/>
          <w:rFonts w:cstheme="minorHAnsi"/>
          <w:sz w:val="24"/>
          <w:szCs w:val="24"/>
        </w:rPr>
      </w:pPr>
      <w:r w:rsidRPr="00615DEE">
        <w:rPr>
          <w:rStyle w:val="hps"/>
          <w:rFonts w:cstheme="minorHAnsi"/>
          <w:sz w:val="24"/>
          <w:szCs w:val="24"/>
        </w:rPr>
        <w:t>Kit içeriğindeki tüm antikorlar western blot için 1:1000 dilüsyon oranına sahiptir.</w:t>
      </w:r>
    </w:p>
    <w:p w:rsidR="008E6D0F" w:rsidRPr="00615DEE" w:rsidRDefault="008E6D0F" w:rsidP="00A2082B">
      <w:pPr>
        <w:pStyle w:val="ListeParagraf"/>
        <w:numPr>
          <w:ilvl w:val="0"/>
          <w:numId w:val="11"/>
        </w:numPr>
        <w:jc w:val="both"/>
        <w:rPr>
          <w:rStyle w:val="hps"/>
          <w:rFonts w:cstheme="minorHAnsi"/>
          <w:sz w:val="24"/>
          <w:szCs w:val="24"/>
        </w:rPr>
      </w:pPr>
      <w:r w:rsidRPr="00615DEE">
        <w:rPr>
          <w:rStyle w:val="hps"/>
          <w:rFonts w:cstheme="minorHAnsi"/>
          <w:sz w:val="24"/>
          <w:szCs w:val="24"/>
        </w:rPr>
        <w:t xml:space="preserve">Kit -20C’de saklanmaya uygundur. </w:t>
      </w:r>
    </w:p>
    <w:p w:rsidR="008E6D0F" w:rsidRPr="00615DEE" w:rsidRDefault="008E6D0F" w:rsidP="00A2082B">
      <w:pPr>
        <w:pStyle w:val="ListeParagraf"/>
        <w:numPr>
          <w:ilvl w:val="0"/>
          <w:numId w:val="11"/>
        </w:numPr>
        <w:jc w:val="both"/>
        <w:rPr>
          <w:rStyle w:val="hps"/>
          <w:rFonts w:cstheme="minorHAnsi"/>
          <w:sz w:val="24"/>
          <w:szCs w:val="24"/>
        </w:rPr>
      </w:pPr>
      <w:r w:rsidRPr="00615DEE">
        <w:rPr>
          <w:rStyle w:val="hps"/>
          <w:rFonts w:cstheme="minorHAnsi"/>
          <w:sz w:val="24"/>
          <w:szCs w:val="24"/>
        </w:rPr>
        <w:t>Antikor, üretici firmanın kendi tesislerinde üretilmiş ve onaylanmıştır.</w:t>
      </w:r>
    </w:p>
    <w:p w:rsidR="008E6D0F" w:rsidRPr="00615DEE" w:rsidRDefault="008E6D0F" w:rsidP="00A2082B">
      <w:pPr>
        <w:pStyle w:val="ListeParagraf"/>
        <w:numPr>
          <w:ilvl w:val="0"/>
          <w:numId w:val="11"/>
        </w:numPr>
        <w:jc w:val="both"/>
        <w:rPr>
          <w:rStyle w:val="hps"/>
          <w:rFonts w:cstheme="minorHAnsi"/>
          <w:sz w:val="24"/>
          <w:szCs w:val="24"/>
        </w:rPr>
      </w:pPr>
      <w:r w:rsidRPr="00615DEE">
        <w:rPr>
          <w:rStyle w:val="hps"/>
          <w:rFonts w:cstheme="minorHAnsi"/>
          <w:sz w:val="24"/>
          <w:szCs w:val="24"/>
        </w:rPr>
        <w:t>Her bir aplikasyon için üretici firma tarafından test edilmiş ve sonuçları onaylanmıştır.</w:t>
      </w:r>
    </w:p>
    <w:p w:rsidR="008E6D0F" w:rsidRPr="00615DEE" w:rsidRDefault="008E6D0F" w:rsidP="00A2082B">
      <w:pPr>
        <w:pStyle w:val="ListeParagraf"/>
        <w:numPr>
          <w:ilvl w:val="0"/>
          <w:numId w:val="11"/>
        </w:numPr>
        <w:jc w:val="both"/>
        <w:rPr>
          <w:rStyle w:val="hps"/>
          <w:rFonts w:cstheme="minorHAnsi"/>
          <w:sz w:val="24"/>
          <w:szCs w:val="24"/>
        </w:rPr>
      </w:pPr>
      <w:r w:rsidRPr="00615DEE">
        <w:rPr>
          <w:rStyle w:val="hps"/>
          <w:rFonts w:cstheme="minorHAnsi"/>
          <w:sz w:val="24"/>
          <w:szCs w:val="24"/>
        </w:rPr>
        <w:t xml:space="preserve">Üretici firma, onaylı aplikasyonlar için çalışma garantisi vermektedir, çalışmadığı durumlarda değiştirme garantisi vermektedir. </w:t>
      </w:r>
    </w:p>
    <w:p w:rsidR="008E6D0F" w:rsidRPr="00EA1594" w:rsidRDefault="008E6D0F" w:rsidP="00EA1594">
      <w:pPr>
        <w:pStyle w:val="ListeParagraf"/>
        <w:numPr>
          <w:ilvl w:val="0"/>
          <w:numId w:val="11"/>
        </w:numPr>
        <w:jc w:val="both"/>
        <w:rPr>
          <w:rStyle w:val="hps"/>
          <w:rFonts w:cstheme="minorHAnsi"/>
          <w:sz w:val="24"/>
          <w:szCs w:val="24"/>
        </w:rPr>
      </w:pPr>
      <w:r w:rsidRPr="00615DEE">
        <w:rPr>
          <w:rStyle w:val="hps"/>
          <w:rFonts w:cstheme="minorHAnsi"/>
          <w:sz w:val="24"/>
          <w:szCs w:val="24"/>
        </w:rPr>
        <w:t>Her aplikasyon için optimize edilmiş protokolleri mevcuttur.</w:t>
      </w:r>
    </w:p>
    <w:p w:rsidR="009E310A" w:rsidRPr="00615DEE" w:rsidRDefault="009E310A" w:rsidP="009E310A">
      <w:pPr>
        <w:pStyle w:val="ListeParagraf"/>
        <w:jc w:val="both"/>
        <w:rPr>
          <w:rStyle w:val="hps"/>
          <w:rFonts w:cstheme="minorHAnsi"/>
          <w:sz w:val="24"/>
          <w:szCs w:val="24"/>
        </w:rPr>
      </w:pPr>
    </w:p>
    <w:p w:rsidR="008E6D0F" w:rsidRPr="00615DEE" w:rsidRDefault="009E310A" w:rsidP="009E310A">
      <w:pPr>
        <w:jc w:val="both"/>
        <w:rPr>
          <w:rStyle w:val="hps"/>
          <w:rFonts w:cstheme="minorHAnsi"/>
          <w:b/>
          <w:sz w:val="24"/>
          <w:szCs w:val="24"/>
        </w:rPr>
      </w:pPr>
      <w:r w:rsidRPr="00615DEE">
        <w:rPr>
          <w:rStyle w:val="hps"/>
          <w:rFonts w:cstheme="minorHAnsi"/>
          <w:b/>
          <w:sz w:val="24"/>
          <w:szCs w:val="24"/>
        </w:rPr>
        <w:t xml:space="preserve">22- </w:t>
      </w:r>
      <w:r w:rsidR="005E2B60">
        <w:rPr>
          <w:rStyle w:val="hps"/>
          <w:rFonts w:cstheme="minorHAnsi"/>
          <w:b/>
          <w:sz w:val="24"/>
          <w:szCs w:val="24"/>
        </w:rPr>
        <w:t>ER Stress Antibody Sampler Kit</w:t>
      </w:r>
    </w:p>
    <w:p w:rsidR="008E6D0F" w:rsidRPr="00615DEE" w:rsidRDefault="009E310A" w:rsidP="009E310A">
      <w:pPr>
        <w:jc w:val="both"/>
        <w:rPr>
          <w:rStyle w:val="hps"/>
          <w:rFonts w:cstheme="minorHAnsi"/>
          <w:sz w:val="24"/>
          <w:szCs w:val="24"/>
        </w:rPr>
      </w:pPr>
      <w:r w:rsidRPr="00615DEE">
        <w:rPr>
          <w:rStyle w:val="hps"/>
          <w:rFonts w:cstheme="minorHAnsi"/>
          <w:sz w:val="24"/>
          <w:szCs w:val="24"/>
        </w:rPr>
        <w:t xml:space="preserve">1. </w:t>
      </w:r>
      <w:r w:rsidR="008E6D0F" w:rsidRPr="00615DEE">
        <w:rPr>
          <w:rStyle w:val="hps"/>
          <w:rFonts w:cstheme="minorHAnsi"/>
          <w:sz w:val="24"/>
          <w:szCs w:val="24"/>
        </w:rPr>
        <w:t>Bu kit içeriğindeki antikorlar hücrelerde ER stes çalışmasın için kullanılmaya uygundur.</w:t>
      </w:r>
    </w:p>
    <w:p w:rsidR="008E6D0F" w:rsidRPr="00615DEE" w:rsidRDefault="009E310A" w:rsidP="009E310A">
      <w:pPr>
        <w:jc w:val="both"/>
        <w:rPr>
          <w:rStyle w:val="hps"/>
          <w:rFonts w:cstheme="minorHAnsi"/>
          <w:sz w:val="24"/>
          <w:szCs w:val="24"/>
        </w:rPr>
      </w:pPr>
      <w:r w:rsidRPr="00615DEE">
        <w:rPr>
          <w:rStyle w:val="hps"/>
          <w:rFonts w:cstheme="minorHAnsi"/>
          <w:sz w:val="24"/>
          <w:szCs w:val="24"/>
        </w:rPr>
        <w:t xml:space="preserve">2. </w:t>
      </w:r>
      <w:r w:rsidR="008E6D0F" w:rsidRPr="00615DEE">
        <w:rPr>
          <w:rStyle w:val="hps"/>
          <w:rFonts w:cstheme="minorHAnsi"/>
          <w:sz w:val="24"/>
          <w:szCs w:val="24"/>
        </w:rPr>
        <w:t>Kit içeriğinde toplam 7 primer antikor ve 2 sekonder antikor bulunmaktadır.</w:t>
      </w:r>
    </w:p>
    <w:p w:rsidR="008E6D0F" w:rsidRPr="00615DEE" w:rsidRDefault="009E310A" w:rsidP="009E310A">
      <w:pPr>
        <w:jc w:val="both"/>
        <w:rPr>
          <w:rStyle w:val="hps"/>
          <w:rFonts w:cstheme="minorHAnsi"/>
          <w:sz w:val="24"/>
          <w:szCs w:val="24"/>
        </w:rPr>
      </w:pPr>
      <w:r w:rsidRPr="00615DEE">
        <w:rPr>
          <w:rStyle w:val="hps"/>
          <w:rFonts w:cstheme="minorHAnsi"/>
          <w:sz w:val="24"/>
          <w:szCs w:val="24"/>
        </w:rPr>
        <w:t xml:space="preserve">3. </w:t>
      </w:r>
      <w:r w:rsidR="008E6D0F" w:rsidRPr="00615DEE">
        <w:rPr>
          <w:rStyle w:val="hps"/>
          <w:rFonts w:cstheme="minorHAnsi"/>
          <w:sz w:val="24"/>
          <w:szCs w:val="24"/>
        </w:rPr>
        <w:t>Kit içeriğindeki antikorların hepsi westen blot tekniğine uygundur.</w:t>
      </w:r>
    </w:p>
    <w:p w:rsidR="008E6D0F" w:rsidRPr="00615DEE" w:rsidRDefault="009E310A" w:rsidP="009E310A">
      <w:pPr>
        <w:jc w:val="both"/>
        <w:rPr>
          <w:rStyle w:val="hps"/>
          <w:rFonts w:cstheme="minorHAnsi"/>
          <w:sz w:val="24"/>
          <w:szCs w:val="24"/>
        </w:rPr>
      </w:pPr>
      <w:r w:rsidRPr="00615DEE">
        <w:rPr>
          <w:rStyle w:val="hps"/>
          <w:rFonts w:cstheme="minorHAnsi"/>
          <w:sz w:val="24"/>
          <w:szCs w:val="24"/>
        </w:rPr>
        <w:t xml:space="preserve">4. </w:t>
      </w:r>
      <w:r w:rsidR="008E6D0F" w:rsidRPr="00615DEE">
        <w:rPr>
          <w:rStyle w:val="hps"/>
          <w:rFonts w:cstheme="minorHAnsi"/>
          <w:sz w:val="24"/>
          <w:szCs w:val="24"/>
        </w:rPr>
        <w:t>Kit içeriğinde BiP (C50B12) Rabbit mAb 3177, Calnexin (C5C9) Rabbit mAb 2679, Ero1-Lα Antibody 3264, IRE1α (14C10) Rabbit mAb 3294, PDI (C81H6) Rabbit mAb 3501, CHOP (L63F7) Mouse mAb 2895, PERK (D11A8) Rabbit mAb 5683, Anti-rabbit IgG, HRP-linked Antibody 7074, Anti-mouse IgG, HRP-linked Antibody 7076 antikorları mevcuttur.</w:t>
      </w:r>
    </w:p>
    <w:p w:rsidR="008E6D0F" w:rsidRPr="00615DEE" w:rsidRDefault="009E310A" w:rsidP="009E310A">
      <w:pPr>
        <w:jc w:val="both"/>
        <w:rPr>
          <w:rStyle w:val="hps"/>
          <w:rFonts w:cstheme="minorHAnsi"/>
          <w:sz w:val="24"/>
          <w:szCs w:val="24"/>
        </w:rPr>
      </w:pPr>
      <w:r w:rsidRPr="00615DEE">
        <w:rPr>
          <w:rStyle w:val="hps"/>
          <w:rFonts w:cstheme="minorHAnsi"/>
          <w:sz w:val="24"/>
          <w:szCs w:val="24"/>
        </w:rPr>
        <w:t xml:space="preserve">5. </w:t>
      </w:r>
      <w:r w:rsidR="008E6D0F" w:rsidRPr="00615DEE">
        <w:rPr>
          <w:rStyle w:val="hps"/>
          <w:rFonts w:cstheme="minorHAnsi"/>
          <w:sz w:val="24"/>
          <w:szCs w:val="24"/>
        </w:rPr>
        <w:t>Kit içeriğindeki primer antikorların hepsi 20ul, sekonder antikorlar ise 100 ul hacimdedir.</w:t>
      </w:r>
    </w:p>
    <w:p w:rsidR="008E6D0F" w:rsidRPr="00615DEE" w:rsidRDefault="009E310A" w:rsidP="009E310A">
      <w:pPr>
        <w:jc w:val="both"/>
        <w:rPr>
          <w:rStyle w:val="hps"/>
          <w:rFonts w:cstheme="minorHAnsi"/>
          <w:sz w:val="24"/>
          <w:szCs w:val="24"/>
        </w:rPr>
      </w:pPr>
      <w:r w:rsidRPr="00615DEE">
        <w:rPr>
          <w:rStyle w:val="hps"/>
          <w:rFonts w:cstheme="minorHAnsi"/>
          <w:sz w:val="24"/>
          <w:szCs w:val="24"/>
        </w:rPr>
        <w:t xml:space="preserve">6. </w:t>
      </w:r>
      <w:r w:rsidR="008E6D0F" w:rsidRPr="00615DEE">
        <w:rPr>
          <w:rStyle w:val="hps"/>
          <w:rFonts w:cstheme="minorHAnsi"/>
          <w:sz w:val="24"/>
          <w:szCs w:val="24"/>
        </w:rPr>
        <w:t>Kit içeriğindeki primer antikorlardan BiP (C50B12) Rabbit mAb 3177, Calnexin (C5C9) Rabbit mAb 2679, Ero1-Lα Antibody 3264, IRE1α (14C10) Rabbit mAb 3294, PDI (C81H6) Rabbit mAb 3501 olanların izotipi tavşan, ERK (D11A8) Rabbit mAb 5683izotipi ie faredir.</w:t>
      </w:r>
    </w:p>
    <w:p w:rsidR="008E6D0F" w:rsidRPr="00615DEE" w:rsidRDefault="009E310A" w:rsidP="009E310A">
      <w:pPr>
        <w:jc w:val="both"/>
        <w:rPr>
          <w:rStyle w:val="hps"/>
          <w:rFonts w:cstheme="minorHAnsi"/>
          <w:sz w:val="24"/>
          <w:szCs w:val="24"/>
        </w:rPr>
      </w:pPr>
      <w:r w:rsidRPr="00615DEE">
        <w:rPr>
          <w:rStyle w:val="hps"/>
          <w:rFonts w:cstheme="minorHAnsi"/>
          <w:sz w:val="24"/>
          <w:szCs w:val="24"/>
        </w:rPr>
        <w:t xml:space="preserve">7. </w:t>
      </w:r>
      <w:r w:rsidR="008E6D0F" w:rsidRPr="00615DEE">
        <w:rPr>
          <w:rStyle w:val="hps"/>
          <w:rFonts w:cstheme="minorHAnsi"/>
          <w:sz w:val="24"/>
          <w:szCs w:val="24"/>
        </w:rPr>
        <w:t>Kit içeriğindeki primer antikorlardan Ero1-Lα Antibody 3264 hariç diğerleri monoklonaldir.</w:t>
      </w:r>
    </w:p>
    <w:p w:rsidR="008E6D0F" w:rsidRPr="00615DEE" w:rsidRDefault="009E310A" w:rsidP="009E310A">
      <w:pPr>
        <w:jc w:val="both"/>
        <w:rPr>
          <w:rStyle w:val="hps"/>
          <w:rFonts w:cstheme="minorHAnsi"/>
          <w:sz w:val="24"/>
          <w:szCs w:val="24"/>
        </w:rPr>
      </w:pPr>
      <w:r w:rsidRPr="00615DEE">
        <w:rPr>
          <w:rStyle w:val="hps"/>
          <w:rFonts w:cstheme="minorHAnsi"/>
          <w:sz w:val="24"/>
          <w:szCs w:val="24"/>
        </w:rPr>
        <w:t xml:space="preserve">8. </w:t>
      </w:r>
      <w:r w:rsidR="008E6D0F" w:rsidRPr="00615DEE">
        <w:rPr>
          <w:rStyle w:val="hps"/>
          <w:rFonts w:cstheme="minorHAnsi"/>
          <w:sz w:val="24"/>
          <w:szCs w:val="24"/>
        </w:rPr>
        <w:t>Kit içeriğindeki antikorların hesinin reaktivitesi insandır.</w:t>
      </w:r>
    </w:p>
    <w:p w:rsidR="008E6D0F" w:rsidRPr="00615DEE" w:rsidRDefault="009E310A" w:rsidP="009E310A">
      <w:pPr>
        <w:jc w:val="both"/>
        <w:rPr>
          <w:rStyle w:val="hps"/>
          <w:rFonts w:cstheme="minorHAnsi"/>
          <w:sz w:val="24"/>
          <w:szCs w:val="24"/>
        </w:rPr>
      </w:pPr>
      <w:r w:rsidRPr="00615DEE">
        <w:rPr>
          <w:rStyle w:val="hps"/>
          <w:rFonts w:cstheme="minorHAnsi"/>
          <w:sz w:val="24"/>
          <w:szCs w:val="24"/>
        </w:rPr>
        <w:t xml:space="preserve">9. </w:t>
      </w:r>
      <w:r w:rsidR="008E6D0F" w:rsidRPr="00615DEE">
        <w:rPr>
          <w:rStyle w:val="hps"/>
          <w:rFonts w:cstheme="minorHAnsi"/>
          <w:sz w:val="24"/>
          <w:szCs w:val="24"/>
        </w:rPr>
        <w:t xml:space="preserve">Kit içeriğindeki antikorların tanıdığı proteinlerin moleküler ağırlıkları BiP (C50B12) Rabbit mAb 3177 için 78kDa, Calnexin (C5C9) Rabbit mAb 2679 için 90 kDa, Ero1-Lα Antibody 3264 için 60 kDa, IRE1α (14C10) Rabbit mAb 3294 için 130 kDa, PDI (C81H6) Rabbit mAb 3501 için 57 kDa, CHOP (L63F7) Mouse mAb 2895 için 27 kDa </w:t>
      </w:r>
      <w:proofErr w:type="gramStart"/>
      <w:r w:rsidR="008E6D0F" w:rsidRPr="00615DEE">
        <w:rPr>
          <w:rStyle w:val="hps"/>
          <w:rFonts w:cstheme="minorHAnsi"/>
          <w:sz w:val="24"/>
          <w:szCs w:val="24"/>
        </w:rPr>
        <w:t>ve  PERK</w:t>
      </w:r>
      <w:proofErr w:type="gramEnd"/>
      <w:r w:rsidR="008E6D0F" w:rsidRPr="00615DEE">
        <w:rPr>
          <w:rStyle w:val="hps"/>
          <w:rFonts w:cstheme="minorHAnsi"/>
          <w:sz w:val="24"/>
          <w:szCs w:val="24"/>
        </w:rPr>
        <w:t xml:space="preserve"> (D11A8) Rabbit mAb 5683için 140 kDa’dur.</w:t>
      </w:r>
    </w:p>
    <w:p w:rsidR="008E6D0F" w:rsidRPr="00615DEE" w:rsidRDefault="009E310A" w:rsidP="009E310A">
      <w:pPr>
        <w:jc w:val="both"/>
        <w:rPr>
          <w:rStyle w:val="hps"/>
          <w:rFonts w:cstheme="minorHAnsi"/>
          <w:sz w:val="24"/>
          <w:szCs w:val="24"/>
        </w:rPr>
      </w:pPr>
      <w:r w:rsidRPr="00615DEE">
        <w:rPr>
          <w:rStyle w:val="hps"/>
          <w:rFonts w:cstheme="minorHAnsi"/>
          <w:sz w:val="24"/>
          <w:szCs w:val="24"/>
        </w:rPr>
        <w:t xml:space="preserve">10. </w:t>
      </w:r>
      <w:r w:rsidR="008E6D0F" w:rsidRPr="00615DEE">
        <w:rPr>
          <w:rStyle w:val="hps"/>
          <w:rFonts w:cstheme="minorHAnsi"/>
          <w:sz w:val="24"/>
          <w:szCs w:val="24"/>
        </w:rPr>
        <w:t>Kit içeriğindeki tüm antikorlar western blot için 1:1000 dilüsyon oranına sahiptir.</w:t>
      </w:r>
    </w:p>
    <w:p w:rsidR="008E6D0F" w:rsidRPr="00615DEE" w:rsidRDefault="009E310A" w:rsidP="009E310A">
      <w:pPr>
        <w:jc w:val="both"/>
        <w:rPr>
          <w:rStyle w:val="hps"/>
          <w:rFonts w:cstheme="minorHAnsi"/>
          <w:sz w:val="24"/>
          <w:szCs w:val="24"/>
        </w:rPr>
      </w:pPr>
      <w:r w:rsidRPr="00615DEE">
        <w:rPr>
          <w:rStyle w:val="hps"/>
          <w:rFonts w:cstheme="minorHAnsi"/>
          <w:sz w:val="24"/>
          <w:szCs w:val="24"/>
        </w:rPr>
        <w:t xml:space="preserve">11. </w:t>
      </w:r>
      <w:r w:rsidR="008E6D0F" w:rsidRPr="00615DEE">
        <w:rPr>
          <w:rStyle w:val="hps"/>
          <w:rFonts w:cstheme="minorHAnsi"/>
          <w:sz w:val="24"/>
          <w:szCs w:val="24"/>
        </w:rPr>
        <w:t xml:space="preserve">Kit -20C’de saklanmaya uygundur. </w:t>
      </w:r>
    </w:p>
    <w:p w:rsidR="008E6D0F" w:rsidRPr="00615DEE" w:rsidRDefault="009E310A" w:rsidP="009E310A">
      <w:pPr>
        <w:jc w:val="both"/>
        <w:rPr>
          <w:rStyle w:val="hps"/>
          <w:rFonts w:cstheme="minorHAnsi"/>
          <w:sz w:val="24"/>
          <w:szCs w:val="24"/>
        </w:rPr>
      </w:pPr>
      <w:r w:rsidRPr="00615DEE">
        <w:rPr>
          <w:rStyle w:val="hps"/>
          <w:rFonts w:cstheme="minorHAnsi"/>
          <w:sz w:val="24"/>
          <w:szCs w:val="24"/>
        </w:rPr>
        <w:lastRenderedPageBreak/>
        <w:t xml:space="preserve">12. </w:t>
      </w:r>
      <w:r w:rsidR="008E6D0F" w:rsidRPr="00615DEE">
        <w:rPr>
          <w:rStyle w:val="hps"/>
          <w:rFonts w:cstheme="minorHAnsi"/>
          <w:sz w:val="24"/>
          <w:szCs w:val="24"/>
        </w:rPr>
        <w:t>Antikor, üretici firmanın kendi tesislerinde üretilmiş ve onaylanmıştır.</w:t>
      </w:r>
    </w:p>
    <w:p w:rsidR="008E6D0F" w:rsidRPr="00615DEE" w:rsidRDefault="009E310A" w:rsidP="009E310A">
      <w:pPr>
        <w:jc w:val="both"/>
        <w:rPr>
          <w:rStyle w:val="hps"/>
          <w:rFonts w:cstheme="minorHAnsi"/>
          <w:sz w:val="24"/>
          <w:szCs w:val="24"/>
        </w:rPr>
      </w:pPr>
      <w:r w:rsidRPr="00615DEE">
        <w:rPr>
          <w:rStyle w:val="hps"/>
          <w:rFonts w:cstheme="minorHAnsi"/>
          <w:sz w:val="24"/>
          <w:szCs w:val="24"/>
        </w:rPr>
        <w:t xml:space="preserve">13. </w:t>
      </w:r>
      <w:r w:rsidR="008E6D0F" w:rsidRPr="00615DEE">
        <w:rPr>
          <w:rStyle w:val="hps"/>
          <w:rFonts w:cstheme="minorHAnsi"/>
          <w:sz w:val="24"/>
          <w:szCs w:val="24"/>
        </w:rPr>
        <w:t>Her bir aplikasyon için üretici firma tarafından test edilmiş ve sonuçları onaylanmıştır.</w:t>
      </w:r>
    </w:p>
    <w:p w:rsidR="008E6D0F" w:rsidRPr="00615DEE" w:rsidRDefault="009E310A" w:rsidP="009E310A">
      <w:pPr>
        <w:jc w:val="both"/>
        <w:rPr>
          <w:rStyle w:val="hps"/>
          <w:rFonts w:cstheme="minorHAnsi"/>
          <w:sz w:val="24"/>
          <w:szCs w:val="24"/>
        </w:rPr>
      </w:pPr>
      <w:r w:rsidRPr="00615DEE">
        <w:rPr>
          <w:rStyle w:val="hps"/>
          <w:rFonts w:cstheme="minorHAnsi"/>
          <w:sz w:val="24"/>
          <w:szCs w:val="24"/>
        </w:rPr>
        <w:t xml:space="preserve">14. </w:t>
      </w:r>
      <w:r w:rsidR="008E6D0F" w:rsidRPr="00615DEE">
        <w:rPr>
          <w:rStyle w:val="hps"/>
          <w:rFonts w:cstheme="minorHAnsi"/>
          <w:sz w:val="24"/>
          <w:szCs w:val="24"/>
        </w:rPr>
        <w:t xml:space="preserve">Üretici firma, onaylı aplikasyonlar için çalışma garantisi vermektedir, çalışmadığı durumlarda değiştirme garantisi vermektedir. </w:t>
      </w:r>
    </w:p>
    <w:p w:rsidR="00367AE5" w:rsidRPr="00EA1594" w:rsidRDefault="009E310A" w:rsidP="00EA1594">
      <w:pPr>
        <w:jc w:val="both"/>
        <w:rPr>
          <w:rStyle w:val="hps"/>
          <w:rFonts w:cstheme="minorHAnsi"/>
          <w:sz w:val="24"/>
          <w:szCs w:val="24"/>
        </w:rPr>
      </w:pPr>
      <w:r w:rsidRPr="00615DEE">
        <w:rPr>
          <w:rStyle w:val="hps"/>
          <w:rFonts w:cstheme="minorHAnsi"/>
          <w:sz w:val="24"/>
          <w:szCs w:val="24"/>
        </w:rPr>
        <w:t xml:space="preserve">15. </w:t>
      </w:r>
      <w:r w:rsidR="008E6D0F" w:rsidRPr="00615DEE">
        <w:rPr>
          <w:rStyle w:val="hps"/>
          <w:rFonts w:cstheme="minorHAnsi"/>
          <w:sz w:val="24"/>
          <w:szCs w:val="24"/>
        </w:rPr>
        <w:t>Her aplikasyon için optimize edilmiş protokolleri mevcuttur.</w:t>
      </w:r>
    </w:p>
    <w:p w:rsidR="00367AE5" w:rsidRPr="00615DEE" w:rsidRDefault="009E310A" w:rsidP="0010475E">
      <w:pPr>
        <w:jc w:val="both"/>
        <w:rPr>
          <w:rStyle w:val="hps"/>
          <w:rFonts w:cstheme="minorHAnsi"/>
          <w:b/>
          <w:sz w:val="24"/>
          <w:szCs w:val="24"/>
        </w:rPr>
      </w:pPr>
      <w:r w:rsidRPr="00615DEE">
        <w:rPr>
          <w:rStyle w:val="hps"/>
          <w:rFonts w:cstheme="minorHAnsi"/>
          <w:b/>
          <w:sz w:val="24"/>
          <w:szCs w:val="24"/>
        </w:rPr>
        <w:t xml:space="preserve">23- </w:t>
      </w:r>
      <w:r w:rsidR="00367AE5" w:rsidRPr="00615DEE">
        <w:rPr>
          <w:rStyle w:val="hps"/>
          <w:rFonts w:cstheme="minorHAnsi"/>
          <w:b/>
          <w:sz w:val="24"/>
          <w:szCs w:val="24"/>
        </w:rPr>
        <w:t>AM</w:t>
      </w:r>
      <w:r w:rsidR="005E2B60">
        <w:rPr>
          <w:rStyle w:val="hps"/>
          <w:rFonts w:cstheme="minorHAnsi"/>
          <w:b/>
          <w:sz w:val="24"/>
          <w:szCs w:val="24"/>
        </w:rPr>
        <w:t>PK and ACC Antibody Sampler Kit</w:t>
      </w:r>
    </w:p>
    <w:p w:rsidR="00367AE5" w:rsidRPr="00615DEE" w:rsidRDefault="00DD3E32" w:rsidP="00DD3E32">
      <w:pPr>
        <w:jc w:val="both"/>
        <w:rPr>
          <w:rStyle w:val="hps"/>
          <w:rFonts w:cstheme="minorHAnsi"/>
          <w:sz w:val="24"/>
          <w:szCs w:val="24"/>
        </w:rPr>
      </w:pPr>
      <w:r w:rsidRPr="00615DEE">
        <w:rPr>
          <w:rStyle w:val="hps"/>
          <w:rFonts w:cstheme="minorHAnsi"/>
          <w:sz w:val="24"/>
          <w:szCs w:val="24"/>
        </w:rPr>
        <w:t xml:space="preserve">1. </w:t>
      </w:r>
      <w:r w:rsidR="00367AE5" w:rsidRPr="00615DEE">
        <w:rPr>
          <w:rStyle w:val="hps"/>
          <w:rFonts w:cstheme="minorHAnsi"/>
          <w:sz w:val="24"/>
          <w:szCs w:val="24"/>
        </w:rPr>
        <w:t>Bu kit içeriğindeki antikorlar hücrelerde enerji homeostasis ve yağ asidi sentezi çalışması için kullanılmaya uygundur.</w:t>
      </w:r>
    </w:p>
    <w:p w:rsidR="00367AE5" w:rsidRPr="00615DEE" w:rsidRDefault="00DD3E32" w:rsidP="00DD3E32">
      <w:pPr>
        <w:jc w:val="both"/>
        <w:rPr>
          <w:rStyle w:val="hps"/>
          <w:rFonts w:cstheme="minorHAnsi"/>
          <w:sz w:val="24"/>
          <w:szCs w:val="24"/>
        </w:rPr>
      </w:pPr>
      <w:r w:rsidRPr="00615DEE">
        <w:rPr>
          <w:rStyle w:val="hps"/>
          <w:rFonts w:cstheme="minorHAnsi"/>
          <w:sz w:val="24"/>
          <w:szCs w:val="24"/>
        </w:rPr>
        <w:t xml:space="preserve">2. </w:t>
      </w:r>
      <w:r w:rsidR="00367AE5" w:rsidRPr="00615DEE">
        <w:rPr>
          <w:rStyle w:val="hps"/>
          <w:rFonts w:cstheme="minorHAnsi"/>
          <w:sz w:val="24"/>
          <w:szCs w:val="24"/>
        </w:rPr>
        <w:t>Kit içeriğinde toplam 6 primer antikor ve 1 sekonder antikor bulunmaktadır.</w:t>
      </w:r>
    </w:p>
    <w:p w:rsidR="00367AE5" w:rsidRPr="00615DEE" w:rsidRDefault="00DD3E32" w:rsidP="00DD3E32">
      <w:pPr>
        <w:jc w:val="both"/>
        <w:rPr>
          <w:rStyle w:val="hps"/>
          <w:rFonts w:cstheme="minorHAnsi"/>
          <w:sz w:val="24"/>
          <w:szCs w:val="24"/>
        </w:rPr>
      </w:pPr>
      <w:r w:rsidRPr="00615DEE">
        <w:rPr>
          <w:rStyle w:val="hps"/>
          <w:rFonts w:cstheme="minorHAnsi"/>
          <w:sz w:val="24"/>
          <w:szCs w:val="24"/>
        </w:rPr>
        <w:t xml:space="preserve">3. </w:t>
      </w:r>
      <w:r w:rsidR="00367AE5" w:rsidRPr="00615DEE">
        <w:rPr>
          <w:rStyle w:val="hps"/>
          <w:rFonts w:cstheme="minorHAnsi"/>
          <w:sz w:val="24"/>
          <w:szCs w:val="24"/>
        </w:rPr>
        <w:t>Kit içeriğindeki antikorların hepsi westen blot tekniğine uygundur.</w:t>
      </w:r>
    </w:p>
    <w:p w:rsidR="00367AE5" w:rsidRPr="00615DEE" w:rsidRDefault="00DD3E32" w:rsidP="00DD3E32">
      <w:pPr>
        <w:jc w:val="both"/>
        <w:rPr>
          <w:rStyle w:val="hps"/>
          <w:rFonts w:cstheme="minorHAnsi"/>
          <w:sz w:val="24"/>
          <w:szCs w:val="24"/>
        </w:rPr>
      </w:pPr>
      <w:r w:rsidRPr="00615DEE">
        <w:rPr>
          <w:rStyle w:val="hps"/>
          <w:rFonts w:cstheme="minorHAnsi"/>
          <w:sz w:val="24"/>
          <w:szCs w:val="24"/>
        </w:rPr>
        <w:t xml:space="preserve">4. </w:t>
      </w:r>
      <w:r w:rsidR="00367AE5" w:rsidRPr="00615DEE">
        <w:rPr>
          <w:rStyle w:val="hps"/>
          <w:rFonts w:cstheme="minorHAnsi"/>
          <w:sz w:val="24"/>
          <w:szCs w:val="24"/>
        </w:rPr>
        <w:t>Kit içeriğinde Phospho-AMPKα (Thr172) (40H9) Rabbit mAb 2535,</w:t>
      </w:r>
      <w:r w:rsidR="00367AE5" w:rsidRPr="00615DEE">
        <w:rPr>
          <w:rFonts w:cstheme="minorHAnsi"/>
          <w:sz w:val="24"/>
          <w:szCs w:val="24"/>
        </w:rPr>
        <w:t xml:space="preserve"> </w:t>
      </w:r>
      <w:r w:rsidR="00367AE5" w:rsidRPr="00615DEE">
        <w:rPr>
          <w:rStyle w:val="hps"/>
          <w:rFonts w:cstheme="minorHAnsi"/>
          <w:sz w:val="24"/>
          <w:szCs w:val="24"/>
        </w:rPr>
        <w:t>AMPKα (D5A2) Rabbit mAb 5831, Phospho-AMPKβ1 (Ser182) Antibody 4186, AMPKβ1/2 (57C12) Rabbit mAb 4150, Phospho-Acetyl-CoA Carboxylase (Ser79) (D7D11) Rabbit mAb 11818, Acetyl-CoA Carboxylase (C83B10) Rabbit mAb 3676 primer antikorları Anti-rabbit IgG, HRP-linked Antibody 7074 sekonder antikoru mevcuttur.</w:t>
      </w:r>
    </w:p>
    <w:p w:rsidR="00367AE5" w:rsidRPr="00615DEE" w:rsidRDefault="00DD3E32" w:rsidP="00DD3E32">
      <w:pPr>
        <w:jc w:val="both"/>
        <w:rPr>
          <w:rStyle w:val="hps"/>
          <w:rFonts w:cstheme="minorHAnsi"/>
          <w:sz w:val="24"/>
          <w:szCs w:val="24"/>
        </w:rPr>
      </w:pPr>
      <w:r w:rsidRPr="00615DEE">
        <w:rPr>
          <w:rStyle w:val="hps"/>
          <w:rFonts w:cstheme="minorHAnsi"/>
          <w:sz w:val="24"/>
          <w:szCs w:val="24"/>
        </w:rPr>
        <w:t xml:space="preserve">5. </w:t>
      </w:r>
      <w:r w:rsidR="00367AE5" w:rsidRPr="00615DEE">
        <w:rPr>
          <w:rStyle w:val="hps"/>
          <w:rFonts w:cstheme="minorHAnsi"/>
          <w:sz w:val="24"/>
          <w:szCs w:val="24"/>
        </w:rPr>
        <w:t>Kit içeriğindeki primer antikorların hepsi 20ul, sekonder antikor ise 100 ul hacimdedir.</w:t>
      </w:r>
    </w:p>
    <w:p w:rsidR="00367AE5" w:rsidRPr="00615DEE" w:rsidRDefault="00DD3E32" w:rsidP="00DD3E32">
      <w:pPr>
        <w:jc w:val="both"/>
        <w:rPr>
          <w:rStyle w:val="hps"/>
          <w:rFonts w:cstheme="minorHAnsi"/>
          <w:sz w:val="24"/>
          <w:szCs w:val="24"/>
        </w:rPr>
      </w:pPr>
      <w:r w:rsidRPr="00615DEE">
        <w:rPr>
          <w:rStyle w:val="hps"/>
          <w:rFonts w:cstheme="minorHAnsi"/>
          <w:sz w:val="24"/>
          <w:szCs w:val="24"/>
        </w:rPr>
        <w:t xml:space="preserve">6. </w:t>
      </w:r>
      <w:r w:rsidR="00367AE5" w:rsidRPr="00615DEE">
        <w:rPr>
          <w:rStyle w:val="hps"/>
          <w:rFonts w:cstheme="minorHAnsi"/>
          <w:sz w:val="24"/>
          <w:szCs w:val="24"/>
        </w:rPr>
        <w:t>Kit içeriğindeki primer antikorların hepsinin izotipi tavşandır.</w:t>
      </w:r>
    </w:p>
    <w:p w:rsidR="00367AE5" w:rsidRPr="00615DEE" w:rsidRDefault="00DD3E32" w:rsidP="00DD3E32">
      <w:pPr>
        <w:jc w:val="both"/>
        <w:rPr>
          <w:rStyle w:val="hps"/>
          <w:rFonts w:cstheme="minorHAnsi"/>
          <w:sz w:val="24"/>
          <w:szCs w:val="24"/>
        </w:rPr>
      </w:pPr>
      <w:r w:rsidRPr="00615DEE">
        <w:rPr>
          <w:rStyle w:val="hps"/>
          <w:rFonts w:cstheme="minorHAnsi"/>
          <w:sz w:val="24"/>
          <w:szCs w:val="24"/>
        </w:rPr>
        <w:t xml:space="preserve">7. </w:t>
      </w:r>
      <w:r w:rsidR="00367AE5" w:rsidRPr="00615DEE">
        <w:rPr>
          <w:rStyle w:val="hps"/>
          <w:rFonts w:cstheme="minorHAnsi"/>
          <w:sz w:val="24"/>
          <w:szCs w:val="24"/>
        </w:rPr>
        <w:t>Kit içeriğindeki primer antikorlardan Phospho-AMPKβ1 (Ser182) Antibody 4186 hariç hepsi monoklonaldir.</w:t>
      </w:r>
    </w:p>
    <w:p w:rsidR="00367AE5" w:rsidRPr="00615DEE" w:rsidRDefault="00DD3E32" w:rsidP="00DD3E32">
      <w:pPr>
        <w:jc w:val="both"/>
        <w:rPr>
          <w:rStyle w:val="hps"/>
          <w:rFonts w:cstheme="minorHAnsi"/>
          <w:sz w:val="24"/>
          <w:szCs w:val="24"/>
        </w:rPr>
      </w:pPr>
      <w:r w:rsidRPr="00615DEE">
        <w:rPr>
          <w:rStyle w:val="hps"/>
          <w:rFonts w:cstheme="minorHAnsi"/>
          <w:sz w:val="24"/>
          <w:szCs w:val="24"/>
        </w:rPr>
        <w:t xml:space="preserve">8. </w:t>
      </w:r>
      <w:r w:rsidR="00367AE5" w:rsidRPr="00615DEE">
        <w:rPr>
          <w:rStyle w:val="hps"/>
          <w:rFonts w:cstheme="minorHAnsi"/>
          <w:sz w:val="24"/>
          <w:szCs w:val="24"/>
        </w:rPr>
        <w:t>Kit içeriğindeki antikorların hepsinin reaktivitesi insan, fare, sıçandır.</w:t>
      </w:r>
    </w:p>
    <w:p w:rsidR="00367AE5" w:rsidRPr="00615DEE" w:rsidRDefault="00DD3E32" w:rsidP="00DD3E32">
      <w:pPr>
        <w:jc w:val="both"/>
        <w:rPr>
          <w:rStyle w:val="hps"/>
          <w:rFonts w:cstheme="minorHAnsi"/>
          <w:sz w:val="24"/>
          <w:szCs w:val="24"/>
        </w:rPr>
      </w:pPr>
      <w:r w:rsidRPr="00615DEE">
        <w:rPr>
          <w:rStyle w:val="hps"/>
          <w:rFonts w:cstheme="minorHAnsi"/>
          <w:sz w:val="24"/>
          <w:szCs w:val="24"/>
        </w:rPr>
        <w:t xml:space="preserve">9. </w:t>
      </w:r>
      <w:r w:rsidR="00367AE5" w:rsidRPr="00615DEE">
        <w:rPr>
          <w:rStyle w:val="hps"/>
          <w:rFonts w:cstheme="minorHAnsi"/>
          <w:sz w:val="24"/>
          <w:szCs w:val="24"/>
        </w:rPr>
        <w:t>Kit içeriğindeki antikorların tanıdığı proteinlerin moleküler ağırlıkları Phospho-AMPKα (Thr172) (40H9) Rabbit mAb 2535 için 62kDa,</w:t>
      </w:r>
      <w:r w:rsidR="00367AE5" w:rsidRPr="00615DEE">
        <w:rPr>
          <w:rFonts w:cstheme="minorHAnsi"/>
          <w:sz w:val="24"/>
          <w:szCs w:val="24"/>
        </w:rPr>
        <w:t xml:space="preserve"> </w:t>
      </w:r>
      <w:r w:rsidR="00367AE5" w:rsidRPr="00615DEE">
        <w:rPr>
          <w:rStyle w:val="hps"/>
          <w:rFonts w:cstheme="minorHAnsi"/>
          <w:sz w:val="24"/>
          <w:szCs w:val="24"/>
        </w:rPr>
        <w:t>AMPKα (D5A2) Rabbit mAb 5831 için 62kDa, Phospho-AMPKβ1 (Ser182) Antibody 4186 için 38kDa, AMPKβ1/2 (57C12) Rabbit mAb 4150 için 30,38kDa, Phospho-Acetyl-CoA Carboxylase (Ser79) (D7D11) Rabbit mAb 11818 için 280kDa ve Acetyl-CoA Carboxylase (C83B10) Rabbit mAb 3676 için 280kDa’dur.</w:t>
      </w:r>
    </w:p>
    <w:p w:rsidR="00367AE5" w:rsidRPr="00615DEE" w:rsidRDefault="00DD3E32" w:rsidP="00DD3E32">
      <w:pPr>
        <w:jc w:val="both"/>
        <w:rPr>
          <w:rStyle w:val="hps"/>
          <w:rFonts w:cstheme="minorHAnsi"/>
          <w:sz w:val="24"/>
          <w:szCs w:val="24"/>
        </w:rPr>
      </w:pPr>
      <w:r w:rsidRPr="00615DEE">
        <w:rPr>
          <w:rStyle w:val="hps"/>
          <w:rFonts w:cstheme="minorHAnsi"/>
          <w:sz w:val="24"/>
          <w:szCs w:val="24"/>
        </w:rPr>
        <w:t xml:space="preserve">10. </w:t>
      </w:r>
      <w:r w:rsidR="00367AE5" w:rsidRPr="00615DEE">
        <w:rPr>
          <w:rStyle w:val="hps"/>
          <w:rFonts w:cstheme="minorHAnsi"/>
          <w:sz w:val="24"/>
          <w:szCs w:val="24"/>
        </w:rPr>
        <w:t>Kit içeriğindeki tüm antikorlar western blot için 1:1000 dilüsyon oranına sahiptir.</w:t>
      </w:r>
    </w:p>
    <w:p w:rsidR="00367AE5" w:rsidRPr="00615DEE" w:rsidRDefault="00DD3E32" w:rsidP="00DD3E32">
      <w:pPr>
        <w:jc w:val="both"/>
        <w:rPr>
          <w:rStyle w:val="hps"/>
          <w:rFonts w:cstheme="minorHAnsi"/>
          <w:sz w:val="24"/>
          <w:szCs w:val="24"/>
        </w:rPr>
      </w:pPr>
      <w:r w:rsidRPr="00615DEE">
        <w:rPr>
          <w:rStyle w:val="hps"/>
          <w:rFonts w:cstheme="minorHAnsi"/>
          <w:sz w:val="24"/>
          <w:szCs w:val="24"/>
        </w:rPr>
        <w:t xml:space="preserve">11. </w:t>
      </w:r>
      <w:r w:rsidR="00367AE5" w:rsidRPr="00615DEE">
        <w:rPr>
          <w:rStyle w:val="hps"/>
          <w:rFonts w:cstheme="minorHAnsi"/>
          <w:sz w:val="24"/>
          <w:szCs w:val="24"/>
        </w:rPr>
        <w:t xml:space="preserve">Kit -20C’de saklanmaya uygundur. </w:t>
      </w:r>
    </w:p>
    <w:p w:rsidR="00367AE5" w:rsidRPr="00615DEE" w:rsidRDefault="0080544A" w:rsidP="00EC2F0A">
      <w:pPr>
        <w:jc w:val="both"/>
        <w:rPr>
          <w:rStyle w:val="hps"/>
          <w:rFonts w:cstheme="minorHAnsi"/>
          <w:sz w:val="24"/>
          <w:szCs w:val="24"/>
        </w:rPr>
      </w:pPr>
      <w:r w:rsidRPr="00615DEE">
        <w:rPr>
          <w:rStyle w:val="hps"/>
          <w:rFonts w:cstheme="minorHAnsi"/>
          <w:sz w:val="24"/>
          <w:szCs w:val="24"/>
        </w:rPr>
        <w:t xml:space="preserve">12. </w:t>
      </w:r>
      <w:r w:rsidR="00367AE5" w:rsidRPr="00615DEE">
        <w:rPr>
          <w:rStyle w:val="hps"/>
          <w:rFonts w:cstheme="minorHAnsi"/>
          <w:sz w:val="24"/>
          <w:szCs w:val="24"/>
        </w:rPr>
        <w:t>Antikor, üretici firmanın kendi tesislerinde üretilmiş ve onaylanmıştır.</w:t>
      </w:r>
    </w:p>
    <w:p w:rsidR="00367AE5" w:rsidRPr="00615DEE" w:rsidRDefault="0010475E" w:rsidP="0010475E">
      <w:pPr>
        <w:jc w:val="both"/>
        <w:rPr>
          <w:rStyle w:val="hps"/>
          <w:rFonts w:cstheme="minorHAnsi"/>
          <w:sz w:val="24"/>
          <w:szCs w:val="24"/>
        </w:rPr>
      </w:pPr>
      <w:r w:rsidRPr="00615DEE">
        <w:rPr>
          <w:rStyle w:val="hps"/>
          <w:rFonts w:cstheme="minorHAnsi"/>
          <w:sz w:val="24"/>
          <w:szCs w:val="24"/>
        </w:rPr>
        <w:t xml:space="preserve">13. </w:t>
      </w:r>
      <w:r w:rsidR="00367AE5" w:rsidRPr="00615DEE">
        <w:rPr>
          <w:rStyle w:val="hps"/>
          <w:rFonts w:cstheme="minorHAnsi"/>
          <w:sz w:val="24"/>
          <w:szCs w:val="24"/>
        </w:rPr>
        <w:t>Her bir aplikasyon için üretici firma tarafından test edilmiş ve sonuçları onaylanmıştır.</w:t>
      </w:r>
    </w:p>
    <w:p w:rsidR="00367AE5" w:rsidRPr="00615DEE" w:rsidRDefault="0010475E" w:rsidP="0010475E">
      <w:pPr>
        <w:jc w:val="both"/>
        <w:rPr>
          <w:rStyle w:val="hps"/>
          <w:rFonts w:cstheme="minorHAnsi"/>
          <w:sz w:val="24"/>
          <w:szCs w:val="24"/>
        </w:rPr>
      </w:pPr>
      <w:r w:rsidRPr="00615DEE">
        <w:rPr>
          <w:rStyle w:val="hps"/>
          <w:rFonts w:cstheme="minorHAnsi"/>
          <w:sz w:val="24"/>
          <w:szCs w:val="24"/>
        </w:rPr>
        <w:lastRenderedPageBreak/>
        <w:t xml:space="preserve">14. </w:t>
      </w:r>
      <w:r w:rsidR="00367AE5" w:rsidRPr="00615DEE">
        <w:rPr>
          <w:rStyle w:val="hps"/>
          <w:rFonts w:cstheme="minorHAnsi"/>
          <w:sz w:val="24"/>
          <w:szCs w:val="24"/>
        </w:rPr>
        <w:t xml:space="preserve">Üretici firma, onaylı aplikasyonlar için çalışma garantisi vermektedir, çalışmadığı durumlarda değiştirme garantisi vermektedir. </w:t>
      </w:r>
    </w:p>
    <w:p w:rsidR="00367AE5" w:rsidRPr="00615DEE" w:rsidRDefault="0010475E" w:rsidP="0010475E">
      <w:pPr>
        <w:jc w:val="both"/>
        <w:rPr>
          <w:rStyle w:val="hps"/>
          <w:rFonts w:cstheme="minorHAnsi"/>
          <w:sz w:val="24"/>
          <w:szCs w:val="24"/>
        </w:rPr>
      </w:pPr>
      <w:r w:rsidRPr="00615DEE">
        <w:rPr>
          <w:rStyle w:val="hps"/>
          <w:rFonts w:cstheme="minorHAnsi"/>
          <w:sz w:val="24"/>
          <w:szCs w:val="24"/>
        </w:rPr>
        <w:t xml:space="preserve">15. </w:t>
      </w:r>
      <w:r w:rsidR="00367AE5" w:rsidRPr="00615DEE">
        <w:rPr>
          <w:rStyle w:val="hps"/>
          <w:rFonts w:cstheme="minorHAnsi"/>
          <w:sz w:val="24"/>
          <w:szCs w:val="24"/>
        </w:rPr>
        <w:t>Her aplikasyon için optimize edilmiş protokolleri mevcuttur.</w:t>
      </w:r>
    </w:p>
    <w:p w:rsidR="00367AE5" w:rsidRPr="00615DEE" w:rsidRDefault="00367AE5" w:rsidP="0010475E">
      <w:pPr>
        <w:jc w:val="both"/>
        <w:rPr>
          <w:rStyle w:val="hps"/>
          <w:rFonts w:cstheme="minorHAnsi"/>
          <w:b/>
          <w:sz w:val="24"/>
          <w:szCs w:val="24"/>
        </w:rPr>
      </w:pPr>
      <w:r w:rsidRPr="00615DEE">
        <w:rPr>
          <w:rStyle w:val="hps"/>
          <w:rFonts w:cstheme="minorHAnsi"/>
          <w:b/>
          <w:noProof/>
          <w:sz w:val="24"/>
          <w:szCs w:val="24"/>
          <w:lang w:eastAsia="tr-TR"/>
        </w:rPr>
        <mc:AlternateContent>
          <mc:Choice Requires="wps">
            <w:drawing>
              <wp:inline distT="0" distB="0" distL="0" distR="0" wp14:anchorId="34D66B27" wp14:editId="20D99428">
                <wp:extent cx="10795" cy="10795"/>
                <wp:effectExtent l="0" t="0" r="0" b="0"/>
                <wp:docPr id="25" name="Rectangle 10" descr="https://d.adroll.com/cm/aol/ou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795" cy="10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2D570B" id="Rectangle 10" o:spid="_x0000_s1026" alt="https://d.adroll.com/cm/aol/out"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" filled="f" stroked="f">
                <o:lock v:ext="edit" aspectratio="t"/>
                <w10:anchorlock/>
              </v:rect>
            </w:pict>
          </mc:Fallback>
        </mc:AlternateContent>
      </w:r>
      <w:r w:rsidRPr="00615DEE">
        <w:rPr>
          <w:rStyle w:val="hps"/>
          <w:rFonts w:cstheme="minorHAnsi"/>
          <w:b/>
          <w:noProof/>
          <w:sz w:val="24"/>
          <w:szCs w:val="24"/>
          <w:lang w:eastAsia="tr-TR"/>
        </w:rPr>
        <w:drawing>
          <wp:inline distT="0" distB="0" distL="0" distR="0" wp14:anchorId="561585F7" wp14:editId="12C140DB">
            <wp:extent cx="10795" cy="10795"/>
            <wp:effectExtent l="0" t="0" r="0" b="0"/>
            <wp:docPr id="29" name="Picture 9" descr="https://d.adroll.com/cm/index/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d.adroll.com/cm/index/out"/>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615DEE">
        <w:rPr>
          <w:rStyle w:val="hps"/>
          <w:rFonts w:cstheme="minorHAnsi"/>
          <w:b/>
          <w:noProof/>
          <w:sz w:val="24"/>
          <w:szCs w:val="24"/>
          <w:lang w:eastAsia="tr-TR"/>
        </w:rPr>
        <w:drawing>
          <wp:inline distT="0" distB="0" distL="0" distR="0" wp14:anchorId="1AE1C928" wp14:editId="62EED4D4">
            <wp:extent cx="10795" cy="10795"/>
            <wp:effectExtent l="0" t="0" r="0" b="0"/>
            <wp:docPr id="30" name="Picture 8" descr="https://d.adroll.com/cm/n/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d.adroll.com/cm/n/out"/>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615DEE">
        <w:rPr>
          <w:rStyle w:val="hps"/>
          <w:rFonts w:cstheme="minorHAnsi"/>
          <w:b/>
          <w:noProof/>
          <w:sz w:val="24"/>
          <w:szCs w:val="24"/>
          <w:lang w:eastAsia="tr-TR"/>
        </w:rPr>
        <mc:AlternateContent>
          <mc:Choice Requires="wps">
            <w:drawing>
              <wp:inline distT="0" distB="0" distL="0" distR="0" wp14:anchorId="255F4883" wp14:editId="536D951E">
                <wp:extent cx="10795" cy="10795"/>
                <wp:effectExtent l="0" t="0" r="0" b="0"/>
                <wp:docPr id="28" name="Rectangle 3" descr="https://d.adroll.com/cm/aol/ou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795" cy="10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F3BF8F" id="Rectangle 3" o:spid="_x0000_s1026" alt="https://d.adroll.com/cm/aol/out"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" filled="f" stroked="f">
                <o:lock v:ext="edit" aspectratio="t"/>
                <w10:anchorlock/>
              </v:rect>
            </w:pict>
          </mc:Fallback>
        </mc:AlternateContent>
      </w:r>
      <w:r w:rsidR="0010475E" w:rsidRPr="00615DEE">
        <w:rPr>
          <w:rStyle w:val="hps"/>
          <w:rFonts w:cstheme="minorHAnsi"/>
          <w:b/>
          <w:sz w:val="24"/>
          <w:szCs w:val="24"/>
        </w:rPr>
        <w:t xml:space="preserve">24- </w:t>
      </w:r>
      <w:r w:rsidRPr="00615DEE">
        <w:rPr>
          <w:rStyle w:val="hps"/>
          <w:rFonts w:cstheme="minorHAnsi"/>
          <w:b/>
          <w:sz w:val="24"/>
          <w:szCs w:val="24"/>
        </w:rPr>
        <w:t>Adipogene</w:t>
      </w:r>
      <w:r w:rsidR="005E2B60">
        <w:rPr>
          <w:rStyle w:val="hps"/>
          <w:rFonts w:cstheme="minorHAnsi"/>
          <w:b/>
          <w:sz w:val="24"/>
          <w:szCs w:val="24"/>
        </w:rPr>
        <w:t>sis Marker Antibody Sampler Kit</w:t>
      </w:r>
    </w:p>
    <w:p w:rsidR="00367AE5" w:rsidRPr="00615DEE" w:rsidRDefault="00367AE5" w:rsidP="00A2082B">
      <w:pPr>
        <w:pStyle w:val="ListeParagraf"/>
        <w:numPr>
          <w:ilvl w:val="0"/>
          <w:numId w:val="12"/>
        </w:numPr>
        <w:jc w:val="both"/>
        <w:rPr>
          <w:rStyle w:val="hps"/>
          <w:rFonts w:cstheme="minorHAnsi"/>
          <w:sz w:val="24"/>
          <w:szCs w:val="24"/>
        </w:rPr>
      </w:pPr>
      <w:r w:rsidRPr="00615DEE">
        <w:rPr>
          <w:rStyle w:val="hps"/>
          <w:rFonts w:cstheme="minorHAnsi"/>
          <w:sz w:val="24"/>
          <w:szCs w:val="24"/>
        </w:rPr>
        <w:t>Bu kit içeriğindeki antikorlar Forkhead sinyaling çalışmaları için kullanılmaya uygundur.</w:t>
      </w:r>
    </w:p>
    <w:p w:rsidR="00367AE5" w:rsidRPr="00615DEE" w:rsidRDefault="00367AE5" w:rsidP="00A2082B">
      <w:pPr>
        <w:pStyle w:val="ListeParagraf"/>
        <w:numPr>
          <w:ilvl w:val="0"/>
          <w:numId w:val="12"/>
        </w:numPr>
        <w:jc w:val="both"/>
        <w:rPr>
          <w:rStyle w:val="hps"/>
          <w:rFonts w:cstheme="minorHAnsi"/>
          <w:sz w:val="24"/>
          <w:szCs w:val="24"/>
        </w:rPr>
      </w:pPr>
      <w:r w:rsidRPr="00615DEE">
        <w:rPr>
          <w:rStyle w:val="hps"/>
          <w:rFonts w:cstheme="minorHAnsi"/>
          <w:sz w:val="24"/>
          <w:szCs w:val="24"/>
        </w:rPr>
        <w:t>Kit içeriğinde toplam 7 primer antikor ve 1 sekonder antikor bulunmaktadır.</w:t>
      </w:r>
    </w:p>
    <w:p w:rsidR="00367AE5" w:rsidRPr="00615DEE" w:rsidRDefault="00367AE5" w:rsidP="00A2082B">
      <w:pPr>
        <w:pStyle w:val="ListeParagraf"/>
        <w:numPr>
          <w:ilvl w:val="0"/>
          <w:numId w:val="12"/>
        </w:numPr>
        <w:jc w:val="both"/>
        <w:rPr>
          <w:rStyle w:val="hps"/>
          <w:rFonts w:cstheme="minorHAnsi"/>
          <w:sz w:val="24"/>
          <w:szCs w:val="24"/>
        </w:rPr>
      </w:pPr>
      <w:r w:rsidRPr="00615DEE">
        <w:rPr>
          <w:rStyle w:val="hps"/>
          <w:rFonts w:cstheme="minorHAnsi"/>
          <w:sz w:val="24"/>
          <w:szCs w:val="24"/>
        </w:rPr>
        <w:t>Kit içeriğindeki primer antikorların hepsi westen blot tekniğine uygundur.</w:t>
      </w:r>
    </w:p>
    <w:p w:rsidR="00367AE5" w:rsidRPr="00615DEE" w:rsidRDefault="00367AE5" w:rsidP="00A2082B">
      <w:pPr>
        <w:pStyle w:val="ListeParagraf"/>
        <w:numPr>
          <w:ilvl w:val="0"/>
          <w:numId w:val="12"/>
        </w:numPr>
        <w:jc w:val="both"/>
        <w:rPr>
          <w:rStyle w:val="hps"/>
          <w:rFonts w:cstheme="minorHAnsi"/>
          <w:sz w:val="24"/>
          <w:szCs w:val="24"/>
        </w:rPr>
      </w:pPr>
      <w:r w:rsidRPr="00615DEE">
        <w:rPr>
          <w:rStyle w:val="hps"/>
          <w:rFonts w:cstheme="minorHAnsi"/>
          <w:sz w:val="24"/>
          <w:szCs w:val="24"/>
        </w:rPr>
        <w:t xml:space="preserve">Kit içeriğinde primer antikorlar </w:t>
      </w:r>
      <w:hyperlink r:id="rId200" w:history="1">
        <w:r w:rsidRPr="00615DEE">
          <w:rPr>
            <w:rStyle w:val="hps"/>
            <w:rFonts w:cstheme="minorHAnsi"/>
            <w:sz w:val="24"/>
            <w:szCs w:val="24"/>
          </w:rPr>
          <w:t>Acetyl-CoA Carboxylase (C83B10) Rabbit mAb 3676</w:t>
        </w:r>
      </w:hyperlink>
      <w:r w:rsidRPr="00615DEE">
        <w:rPr>
          <w:rStyle w:val="hps"/>
          <w:rFonts w:cstheme="minorHAnsi"/>
          <w:sz w:val="24"/>
          <w:szCs w:val="24"/>
        </w:rPr>
        <w:t xml:space="preserve">, </w:t>
      </w:r>
      <w:hyperlink r:id="rId201" w:history="1">
        <w:r w:rsidRPr="00615DEE">
          <w:rPr>
            <w:rStyle w:val="hps"/>
            <w:rFonts w:cstheme="minorHAnsi"/>
            <w:sz w:val="24"/>
            <w:szCs w:val="24"/>
          </w:rPr>
          <w:t>Adiponectin (C45B10) Rabbit mAb 2789</w:t>
        </w:r>
      </w:hyperlink>
      <w:r w:rsidRPr="00615DEE">
        <w:rPr>
          <w:rStyle w:val="hps"/>
          <w:rFonts w:cstheme="minorHAnsi"/>
          <w:sz w:val="24"/>
          <w:szCs w:val="24"/>
        </w:rPr>
        <w:t xml:space="preserve">, </w:t>
      </w:r>
      <w:hyperlink r:id="rId202" w:history="1">
        <w:r w:rsidRPr="00615DEE">
          <w:rPr>
            <w:rStyle w:val="hps"/>
            <w:rFonts w:cstheme="minorHAnsi"/>
            <w:sz w:val="24"/>
            <w:szCs w:val="24"/>
          </w:rPr>
          <w:t>C/EBPα (D56F10) XP® Rabbit mAb 8178</w:t>
        </w:r>
      </w:hyperlink>
      <w:r w:rsidRPr="00615DEE">
        <w:rPr>
          <w:rStyle w:val="hps"/>
          <w:rFonts w:cstheme="minorHAnsi"/>
          <w:sz w:val="24"/>
          <w:szCs w:val="24"/>
        </w:rPr>
        <w:t xml:space="preserve">, </w:t>
      </w:r>
      <w:hyperlink r:id="rId203" w:history="1">
        <w:r w:rsidRPr="00615DEE">
          <w:rPr>
            <w:rStyle w:val="hps"/>
            <w:rFonts w:cstheme="minorHAnsi"/>
            <w:sz w:val="24"/>
            <w:szCs w:val="24"/>
          </w:rPr>
          <w:t>FABP4 Antibody 2120</w:t>
        </w:r>
      </w:hyperlink>
      <w:r w:rsidRPr="00615DEE">
        <w:rPr>
          <w:rStyle w:val="hps"/>
          <w:rFonts w:cstheme="minorHAnsi"/>
          <w:sz w:val="24"/>
          <w:szCs w:val="24"/>
        </w:rPr>
        <w:t xml:space="preserve">, </w:t>
      </w:r>
      <w:hyperlink r:id="rId204" w:history="1">
        <w:r w:rsidRPr="00615DEE">
          <w:rPr>
            <w:rStyle w:val="hps"/>
            <w:rFonts w:cstheme="minorHAnsi"/>
            <w:sz w:val="24"/>
            <w:szCs w:val="24"/>
          </w:rPr>
          <w:t>Fatty Acid Synthase (C20G5) Rabbit mAb 3180</w:t>
        </w:r>
      </w:hyperlink>
      <w:r w:rsidRPr="00615DEE">
        <w:rPr>
          <w:rStyle w:val="hps"/>
          <w:rFonts w:cstheme="minorHAnsi"/>
          <w:sz w:val="24"/>
          <w:szCs w:val="24"/>
        </w:rPr>
        <w:t xml:space="preserve">, </w:t>
      </w:r>
      <w:hyperlink r:id="rId205" w:history="1">
        <w:r w:rsidRPr="00615DEE">
          <w:rPr>
            <w:rStyle w:val="hps"/>
            <w:rFonts w:cstheme="minorHAnsi"/>
            <w:sz w:val="24"/>
            <w:szCs w:val="24"/>
          </w:rPr>
          <w:t>Perilipin-1 (D1D8) XP® Rabbit mAb 9349</w:t>
        </w:r>
      </w:hyperlink>
      <w:r w:rsidRPr="00615DEE">
        <w:rPr>
          <w:rStyle w:val="hps"/>
          <w:rFonts w:cstheme="minorHAnsi"/>
          <w:sz w:val="24"/>
          <w:szCs w:val="24"/>
        </w:rPr>
        <w:t xml:space="preserve">, </w:t>
      </w:r>
      <w:hyperlink r:id="rId206" w:history="1">
        <w:r w:rsidRPr="00615DEE">
          <w:rPr>
            <w:rStyle w:val="hps"/>
            <w:rFonts w:cstheme="minorHAnsi"/>
            <w:sz w:val="24"/>
            <w:szCs w:val="24"/>
          </w:rPr>
          <w:t>PPARγ (C26H12) Rabbit mAb 2435</w:t>
        </w:r>
      </w:hyperlink>
      <w:r w:rsidRPr="00615DEE">
        <w:rPr>
          <w:rStyle w:val="hps"/>
          <w:rFonts w:cstheme="minorHAnsi"/>
          <w:sz w:val="24"/>
          <w:szCs w:val="24"/>
        </w:rPr>
        <w:t xml:space="preserve"> olup, sekonder antikor ise  </w:t>
      </w:r>
      <w:hyperlink r:id="rId207" w:history="1">
        <w:r w:rsidRPr="00615DEE">
          <w:rPr>
            <w:rStyle w:val="hps"/>
            <w:rFonts w:cstheme="minorHAnsi"/>
            <w:sz w:val="24"/>
            <w:szCs w:val="24"/>
          </w:rPr>
          <w:t>Anti-rabbit IgG, HRP-linked Antibody 7074</w:t>
        </w:r>
      </w:hyperlink>
      <w:r w:rsidRPr="00615DEE">
        <w:rPr>
          <w:rStyle w:val="hps"/>
          <w:rFonts w:cstheme="minorHAnsi"/>
          <w:sz w:val="24"/>
          <w:szCs w:val="24"/>
        </w:rPr>
        <w:t xml:space="preserve"> ‘dür.</w:t>
      </w:r>
    </w:p>
    <w:p w:rsidR="00367AE5" w:rsidRPr="00615DEE" w:rsidRDefault="00367AE5" w:rsidP="00A2082B">
      <w:pPr>
        <w:pStyle w:val="ListeParagraf"/>
        <w:numPr>
          <w:ilvl w:val="0"/>
          <w:numId w:val="12"/>
        </w:numPr>
        <w:jc w:val="both"/>
        <w:rPr>
          <w:rStyle w:val="hps"/>
          <w:rFonts w:cstheme="minorHAnsi"/>
          <w:sz w:val="24"/>
          <w:szCs w:val="24"/>
        </w:rPr>
      </w:pPr>
      <w:r w:rsidRPr="00615DEE">
        <w:rPr>
          <w:rStyle w:val="hps"/>
          <w:rFonts w:cstheme="minorHAnsi"/>
          <w:sz w:val="24"/>
          <w:szCs w:val="24"/>
        </w:rPr>
        <w:t>Kit içeriğindeki primer antikorların hepsi 20ul, sekonder antikor ise 100 ul hacimdedir.</w:t>
      </w:r>
    </w:p>
    <w:p w:rsidR="00367AE5" w:rsidRPr="00615DEE" w:rsidRDefault="00367AE5" w:rsidP="00A2082B">
      <w:pPr>
        <w:pStyle w:val="ListeParagraf"/>
        <w:numPr>
          <w:ilvl w:val="0"/>
          <w:numId w:val="12"/>
        </w:numPr>
        <w:jc w:val="both"/>
        <w:rPr>
          <w:rStyle w:val="hps"/>
          <w:rFonts w:cstheme="minorHAnsi"/>
          <w:sz w:val="24"/>
          <w:szCs w:val="24"/>
        </w:rPr>
      </w:pPr>
      <w:r w:rsidRPr="00615DEE">
        <w:rPr>
          <w:rStyle w:val="hps"/>
          <w:rFonts w:cstheme="minorHAnsi"/>
          <w:sz w:val="24"/>
          <w:szCs w:val="24"/>
        </w:rPr>
        <w:t>Kit içeriğindeki primer antikorların izotipi tavşandır.</w:t>
      </w:r>
    </w:p>
    <w:p w:rsidR="00367AE5" w:rsidRPr="00615DEE" w:rsidRDefault="00367AE5" w:rsidP="00A2082B">
      <w:pPr>
        <w:pStyle w:val="ListeParagraf"/>
        <w:numPr>
          <w:ilvl w:val="0"/>
          <w:numId w:val="12"/>
        </w:numPr>
        <w:jc w:val="both"/>
        <w:rPr>
          <w:rStyle w:val="hps"/>
          <w:rFonts w:cstheme="minorHAnsi"/>
          <w:sz w:val="24"/>
          <w:szCs w:val="24"/>
        </w:rPr>
      </w:pPr>
      <w:r w:rsidRPr="00615DEE">
        <w:rPr>
          <w:rStyle w:val="hps"/>
          <w:rFonts w:cstheme="minorHAnsi"/>
          <w:sz w:val="24"/>
          <w:szCs w:val="24"/>
        </w:rPr>
        <w:t xml:space="preserve">Kit içeriğindeki primer antikordan </w:t>
      </w:r>
      <w:hyperlink r:id="rId208" w:history="1">
        <w:r w:rsidRPr="00615DEE">
          <w:rPr>
            <w:rStyle w:val="hps"/>
            <w:rFonts w:cstheme="minorHAnsi"/>
            <w:sz w:val="24"/>
            <w:szCs w:val="24"/>
          </w:rPr>
          <w:t>FABP4 Antibody 2120</w:t>
        </w:r>
      </w:hyperlink>
      <w:r w:rsidRPr="00615DEE">
        <w:rPr>
          <w:rStyle w:val="hps"/>
          <w:rFonts w:cstheme="minorHAnsi"/>
          <w:sz w:val="24"/>
          <w:szCs w:val="24"/>
        </w:rPr>
        <w:t xml:space="preserve"> poliklonal, diğerleri monolonaldir.</w:t>
      </w:r>
    </w:p>
    <w:p w:rsidR="00367AE5" w:rsidRPr="00615DEE" w:rsidRDefault="00367AE5" w:rsidP="00A2082B">
      <w:pPr>
        <w:pStyle w:val="ListeParagraf"/>
        <w:numPr>
          <w:ilvl w:val="0"/>
          <w:numId w:val="12"/>
        </w:numPr>
        <w:jc w:val="both"/>
        <w:rPr>
          <w:rStyle w:val="hps"/>
          <w:rFonts w:cstheme="minorHAnsi"/>
          <w:sz w:val="24"/>
          <w:szCs w:val="24"/>
        </w:rPr>
      </w:pPr>
      <w:r w:rsidRPr="00615DEE">
        <w:rPr>
          <w:rStyle w:val="hps"/>
          <w:rFonts w:cstheme="minorHAnsi"/>
          <w:sz w:val="24"/>
          <w:szCs w:val="24"/>
        </w:rPr>
        <w:t>Kit içeriğindeki antikorların hepsinin reaktivitesi insan ve faredir.</w:t>
      </w:r>
    </w:p>
    <w:p w:rsidR="00367AE5" w:rsidRPr="00615DEE" w:rsidRDefault="00367AE5" w:rsidP="00A2082B">
      <w:pPr>
        <w:pStyle w:val="ListeParagraf"/>
        <w:numPr>
          <w:ilvl w:val="0"/>
          <w:numId w:val="12"/>
        </w:numPr>
        <w:jc w:val="both"/>
        <w:rPr>
          <w:rStyle w:val="hps"/>
          <w:rFonts w:cstheme="minorHAnsi"/>
          <w:sz w:val="24"/>
          <w:szCs w:val="24"/>
        </w:rPr>
      </w:pPr>
      <w:r w:rsidRPr="00615DEE">
        <w:rPr>
          <w:rStyle w:val="hps"/>
          <w:rFonts w:cstheme="minorHAnsi"/>
          <w:sz w:val="24"/>
          <w:szCs w:val="24"/>
        </w:rPr>
        <w:t xml:space="preserve">Kit içeriğindeki antikorların tanıdığı proteinlerin moleküler ağırlıkları </w:t>
      </w:r>
      <w:hyperlink r:id="rId209" w:history="1">
        <w:r w:rsidRPr="00615DEE">
          <w:rPr>
            <w:rStyle w:val="hps"/>
            <w:rFonts w:cstheme="minorHAnsi"/>
            <w:sz w:val="24"/>
            <w:szCs w:val="24"/>
          </w:rPr>
          <w:t>Acetyl-CoA Carboxylase (C83B10) Rabbit mAb 3676</w:t>
        </w:r>
      </w:hyperlink>
      <w:r w:rsidRPr="00615DEE">
        <w:rPr>
          <w:rStyle w:val="hps"/>
          <w:rFonts w:cstheme="minorHAnsi"/>
          <w:sz w:val="24"/>
          <w:szCs w:val="24"/>
        </w:rPr>
        <w:t xml:space="preserve"> için 280 kDa, </w:t>
      </w:r>
      <w:hyperlink r:id="rId210" w:history="1">
        <w:r w:rsidRPr="00615DEE">
          <w:rPr>
            <w:rStyle w:val="hps"/>
            <w:rFonts w:cstheme="minorHAnsi"/>
            <w:sz w:val="24"/>
            <w:szCs w:val="24"/>
          </w:rPr>
          <w:t>Adiponectin (C45B10) Rabbit mAb 2789</w:t>
        </w:r>
      </w:hyperlink>
      <w:r w:rsidRPr="00615DEE">
        <w:rPr>
          <w:rStyle w:val="hps"/>
          <w:rFonts w:cstheme="minorHAnsi"/>
          <w:sz w:val="24"/>
          <w:szCs w:val="24"/>
        </w:rPr>
        <w:t xml:space="preserve"> için 27 kDa, </w:t>
      </w:r>
      <w:hyperlink r:id="rId211" w:history="1">
        <w:r w:rsidRPr="00615DEE">
          <w:rPr>
            <w:rStyle w:val="hps"/>
            <w:rFonts w:cstheme="minorHAnsi"/>
            <w:sz w:val="24"/>
            <w:szCs w:val="24"/>
          </w:rPr>
          <w:t>C/EBPα (D56F10) XP® Rabbit mAb 8178</w:t>
        </w:r>
      </w:hyperlink>
      <w:r w:rsidRPr="00615DEE">
        <w:rPr>
          <w:rStyle w:val="hps"/>
          <w:rFonts w:cstheme="minorHAnsi"/>
          <w:sz w:val="24"/>
          <w:szCs w:val="24"/>
        </w:rPr>
        <w:t xml:space="preserve"> için 42-28 kDa, </w:t>
      </w:r>
      <w:hyperlink r:id="rId212" w:history="1">
        <w:r w:rsidRPr="00615DEE">
          <w:rPr>
            <w:rStyle w:val="hps"/>
            <w:rFonts w:cstheme="minorHAnsi"/>
            <w:sz w:val="24"/>
            <w:szCs w:val="24"/>
          </w:rPr>
          <w:t>FABP4 Antibody 2120</w:t>
        </w:r>
      </w:hyperlink>
      <w:r w:rsidRPr="00615DEE">
        <w:rPr>
          <w:rStyle w:val="hps"/>
          <w:rFonts w:cstheme="minorHAnsi"/>
          <w:sz w:val="24"/>
          <w:szCs w:val="24"/>
        </w:rPr>
        <w:t xml:space="preserve"> için 15 kDa, </w:t>
      </w:r>
      <w:hyperlink r:id="rId213" w:history="1">
        <w:r w:rsidRPr="00615DEE">
          <w:rPr>
            <w:rStyle w:val="hps"/>
            <w:rFonts w:cstheme="minorHAnsi"/>
            <w:sz w:val="24"/>
            <w:szCs w:val="24"/>
          </w:rPr>
          <w:t>Fatty Acid Synthase (C20G5) Rabbit mAb 3180</w:t>
        </w:r>
      </w:hyperlink>
      <w:r w:rsidRPr="00615DEE">
        <w:rPr>
          <w:rStyle w:val="hps"/>
          <w:rFonts w:cstheme="minorHAnsi"/>
          <w:sz w:val="24"/>
          <w:szCs w:val="24"/>
        </w:rPr>
        <w:t xml:space="preserve"> için 273 kDa, </w:t>
      </w:r>
      <w:hyperlink r:id="rId214" w:history="1">
        <w:r w:rsidRPr="00615DEE">
          <w:rPr>
            <w:rStyle w:val="hps"/>
            <w:rFonts w:cstheme="minorHAnsi"/>
            <w:sz w:val="24"/>
            <w:szCs w:val="24"/>
          </w:rPr>
          <w:t>Perilipin-1 (D1D8) XP® Rabbit mAb 9349</w:t>
        </w:r>
      </w:hyperlink>
      <w:r w:rsidRPr="00615DEE">
        <w:rPr>
          <w:rStyle w:val="hps"/>
          <w:rFonts w:cstheme="minorHAnsi"/>
          <w:sz w:val="24"/>
          <w:szCs w:val="24"/>
        </w:rPr>
        <w:t xml:space="preserve"> için 62 kDa, </w:t>
      </w:r>
      <w:hyperlink r:id="rId215" w:history="1">
        <w:r w:rsidRPr="00615DEE">
          <w:rPr>
            <w:rStyle w:val="hps"/>
            <w:rFonts w:cstheme="minorHAnsi"/>
            <w:sz w:val="24"/>
            <w:szCs w:val="24"/>
          </w:rPr>
          <w:t>PPARγ (C26H12) Rabbit mAb 2435</w:t>
        </w:r>
      </w:hyperlink>
      <w:r w:rsidRPr="00615DEE">
        <w:rPr>
          <w:rStyle w:val="hps"/>
          <w:rFonts w:cstheme="minorHAnsi"/>
          <w:sz w:val="24"/>
          <w:szCs w:val="24"/>
        </w:rPr>
        <w:t xml:space="preserve"> için 53-57 kDa’dur.</w:t>
      </w:r>
    </w:p>
    <w:p w:rsidR="00367AE5" w:rsidRPr="00615DEE" w:rsidRDefault="00367AE5" w:rsidP="00A2082B">
      <w:pPr>
        <w:pStyle w:val="ListeParagraf"/>
        <w:numPr>
          <w:ilvl w:val="0"/>
          <w:numId w:val="12"/>
        </w:numPr>
        <w:jc w:val="both"/>
        <w:rPr>
          <w:rStyle w:val="hps"/>
          <w:rFonts w:cstheme="minorHAnsi"/>
          <w:sz w:val="24"/>
          <w:szCs w:val="24"/>
        </w:rPr>
      </w:pPr>
      <w:r w:rsidRPr="00615DEE">
        <w:rPr>
          <w:rStyle w:val="hps"/>
          <w:rFonts w:cstheme="minorHAnsi"/>
          <w:sz w:val="24"/>
          <w:szCs w:val="24"/>
        </w:rPr>
        <w:t>Kit içeriğindeki tüm antikorlar western blot için 1:1000 dilüsyon oranına sahiptir.</w:t>
      </w:r>
    </w:p>
    <w:p w:rsidR="00367AE5" w:rsidRPr="00615DEE" w:rsidRDefault="00367AE5" w:rsidP="00A2082B">
      <w:pPr>
        <w:pStyle w:val="ListeParagraf"/>
        <w:numPr>
          <w:ilvl w:val="0"/>
          <w:numId w:val="12"/>
        </w:numPr>
        <w:jc w:val="both"/>
        <w:rPr>
          <w:rStyle w:val="hps"/>
          <w:rFonts w:cstheme="minorHAnsi"/>
          <w:sz w:val="24"/>
          <w:szCs w:val="24"/>
        </w:rPr>
      </w:pPr>
      <w:r w:rsidRPr="00615DEE">
        <w:rPr>
          <w:rStyle w:val="hps"/>
          <w:rFonts w:cstheme="minorHAnsi"/>
          <w:sz w:val="24"/>
          <w:szCs w:val="24"/>
        </w:rPr>
        <w:t xml:space="preserve">Kit -20C’de saklanmaya uygundur. </w:t>
      </w:r>
    </w:p>
    <w:p w:rsidR="00367AE5" w:rsidRPr="00615DEE" w:rsidRDefault="00367AE5" w:rsidP="00A2082B">
      <w:pPr>
        <w:pStyle w:val="ListeParagraf"/>
        <w:numPr>
          <w:ilvl w:val="0"/>
          <w:numId w:val="12"/>
        </w:numPr>
        <w:jc w:val="both"/>
        <w:rPr>
          <w:rStyle w:val="hps"/>
          <w:rFonts w:cstheme="minorHAnsi"/>
          <w:sz w:val="24"/>
          <w:szCs w:val="24"/>
        </w:rPr>
      </w:pPr>
      <w:r w:rsidRPr="00615DEE">
        <w:rPr>
          <w:rStyle w:val="hps"/>
          <w:rFonts w:cstheme="minorHAnsi"/>
          <w:sz w:val="24"/>
          <w:szCs w:val="24"/>
        </w:rPr>
        <w:t>Antikor, üretici firmanın kendi tesislerinde üretilmiş ve onaylanmıştır.</w:t>
      </w:r>
    </w:p>
    <w:p w:rsidR="00367AE5" w:rsidRPr="00615DEE" w:rsidRDefault="00367AE5" w:rsidP="00A2082B">
      <w:pPr>
        <w:pStyle w:val="ListeParagraf"/>
        <w:numPr>
          <w:ilvl w:val="0"/>
          <w:numId w:val="12"/>
        </w:numPr>
        <w:jc w:val="both"/>
        <w:rPr>
          <w:rStyle w:val="hps"/>
          <w:rFonts w:cstheme="minorHAnsi"/>
          <w:sz w:val="24"/>
          <w:szCs w:val="24"/>
        </w:rPr>
      </w:pPr>
      <w:r w:rsidRPr="00615DEE">
        <w:rPr>
          <w:rStyle w:val="hps"/>
          <w:rFonts w:cstheme="minorHAnsi"/>
          <w:sz w:val="24"/>
          <w:szCs w:val="24"/>
        </w:rPr>
        <w:t>Her bir aplikasyon için üretici firma tarafından test edilmiş ve sonuçları onaylanmıştır.</w:t>
      </w:r>
    </w:p>
    <w:p w:rsidR="00367AE5" w:rsidRPr="00615DEE" w:rsidRDefault="00367AE5" w:rsidP="00A2082B">
      <w:pPr>
        <w:pStyle w:val="ListeParagraf"/>
        <w:numPr>
          <w:ilvl w:val="0"/>
          <w:numId w:val="12"/>
        </w:numPr>
        <w:jc w:val="both"/>
        <w:rPr>
          <w:rStyle w:val="hps"/>
          <w:rFonts w:cstheme="minorHAnsi"/>
          <w:sz w:val="24"/>
          <w:szCs w:val="24"/>
        </w:rPr>
      </w:pPr>
      <w:r w:rsidRPr="00615DEE">
        <w:rPr>
          <w:rStyle w:val="hps"/>
          <w:rFonts w:cstheme="minorHAnsi"/>
          <w:sz w:val="24"/>
          <w:szCs w:val="24"/>
        </w:rPr>
        <w:t xml:space="preserve">Üretici firma, onaylı aplikasyonlar için çalışma garantisi vermektedir, çalışmadığı durumlarda değiştirme garantisi vermektedir. </w:t>
      </w:r>
    </w:p>
    <w:p w:rsidR="00367AE5" w:rsidRPr="00615DEE" w:rsidRDefault="00367AE5" w:rsidP="00A2082B">
      <w:pPr>
        <w:pStyle w:val="ListeParagraf"/>
        <w:numPr>
          <w:ilvl w:val="0"/>
          <w:numId w:val="12"/>
        </w:numPr>
        <w:jc w:val="both"/>
        <w:rPr>
          <w:rStyle w:val="hps"/>
          <w:rFonts w:cstheme="minorHAnsi"/>
          <w:sz w:val="24"/>
          <w:szCs w:val="24"/>
        </w:rPr>
      </w:pPr>
      <w:r w:rsidRPr="00615DEE">
        <w:rPr>
          <w:rStyle w:val="hps"/>
          <w:rFonts w:cstheme="minorHAnsi"/>
          <w:sz w:val="24"/>
          <w:szCs w:val="24"/>
        </w:rPr>
        <w:t>Her aplikasyon için optimize edilmiş protokolleri mevcuttur.</w:t>
      </w:r>
    </w:p>
    <w:p w:rsidR="00367AE5" w:rsidRPr="00615DEE" w:rsidRDefault="0010475E" w:rsidP="006B6FAB">
      <w:pPr>
        <w:jc w:val="both"/>
        <w:rPr>
          <w:rStyle w:val="hps"/>
          <w:rFonts w:cstheme="minorHAnsi"/>
          <w:b/>
          <w:bCs/>
          <w:color w:val="000000"/>
          <w:sz w:val="24"/>
          <w:szCs w:val="24"/>
        </w:rPr>
      </w:pPr>
      <w:r w:rsidRPr="00615DEE">
        <w:rPr>
          <w:rFonts w:cstheme="minorHAnsi"/>
          <w:b/>
          <w:bCs/>
          <w:color w:val="000000"/>
          <w:sz w:val="24"/>
          <w:szCs w:val="24"/>
          <w:shd w:val="clear" w:color="auto" w:fill="FFFFFF"/>
        </w:rPr>
        <w:t xml:space="preserve">25- </w:t>
      </w:r>
      <w:r w:rsidR="00367AE5" w:rsidRPr="00615DEE">
        <w:rPr>
          <w:rFonts w:cstheme="minorHAnsi"/>
          <w:b/>
          <w:bCs/>
          <w:color w:val="000000"/>
          <w:sz w:val="24"/>
          <w:szCs w:val="24"/>
          <w:shd w:val="clear" w:color="auto" w:fill="FFFFFF"/>
        </w:rPr>
        <w:t>Procaspase Antibody Sampler Kit</w:t>
      </w:r>
    </w:p>
    <w:p w:rsidR="00367AE5" w:rsidRPr="00615DEE" w:rsidRDefault="006B6FAB" w:rsidP="006B6FAB">
      <w:pPr>
        <w:jc w:val="both"/>
        <w:rPr>
          <w:rStyle w:val="hps"/>
          <w:rFonts w:cstheme="minorHAnsi"/>
          <w:sz w:val="24"/>
          <w:szCs w:val="24"/>
        </w:rPr>
      </w:pPr>
      <w:r w:rsidRPr="00615DEE">
        <w:rPr>
          <w:rStyle w:val="hps"/>
          <w:rFonts w:cstheme="minorHAnsi"/>
          <w:sz w:val="24"/>
          <w:szCs w:val="24"/>
        </w:rPr>
        <w:t xml:space="preserve">1. </w:t>
      </w:r>
      <w:r w:rsidR="00367AE5" w:rsidRPr="00615DEE">
        <w:rPr>
          <w:rStyle w:val="hps"/>
          <w:rFonts w:cstheme="minorHAnsi"/>
          <w:sz w:val="24"/>
          <w:szCs w:val="24"/>
        </w:rPr>
        <w:t>Bu kit içeriğindeki antikorlar kaspazların miktar ve aktivasyonlarının çalışılması için kullanılmaya uygundur.</w:t>
      </w:r>
    </w:p>
    <w:p w:rsidR="00367AE5" w:rsidRPr="00615DEE" w:rsidRDefault="006B6FAB" w:rsidP="006B6FAB">
      <w:pPr>
        <w:jc w:val="both"/>
        <w:rPr>
          <w:rStyle w:val="hps"/>
          <w:rFonts w:cstheme="minorHAnsi"/>
          <w:sz w:val="24"/>
          <w:szCs w:val="24"/>
        </w:rPr>
      </w:pPr>
      <w:r w:rsidRPr="00615DEE">
        <w:rPr>
          <w:rStyle w:val="hps"/>
          <w:rFonts w:cstheme="minorHAnsi"/>
          <w:sz w:val="24"/>
          <w:szCs w:val="24"/>
        </w:rPr>
        <w:t xml:space="preserve">2. </w:t>
      </w:r>
      <w:r w:rsidR="00367AE5" w:rsidRPr="00615DEE">
        <w:rPr>
          <w:rStyle w:val="hps"/>
          <w:rFonts w:cstheme="minorHAnsi"/>
          <w:sz w:val="24"/>
          <w:szCs w:val="24"/>
        </w:rPr>
        <w:t>Kit içeriğinde toplam 7 primer antikor ve 2 sekonder antikor bulunmaktadır.</w:t>
      </w:r>
    </w:p>
    <w:p w:rsidR="00367AE5" w:rsidRPr="00615DEE" w:rsidRDefault="006B6FAB" w:rsidP="006B6FAB">
      <w:pPr>
        <w:jc w:val="both"/>
        <w:rPr>
          <w:rStyle w:val="hps"/>
          <w:rFonts w:cstheme="minorHAnsi"/>
          <w:sz w:val="24"/>
          <w:szCs w:val="24"/>
        </w:rPr>
      </w:pPr>
      <w:r w:rsidRPr="00615DEE">
        <w:rPr>
          <w:rStyle w:val="hps"/>
          <w:rFonts w:cstheme="minorHAnsi"/>
          <w:sz w:val="24"/>
          <w:szCs w:val="24"/>
        </w:rPr>
        <w:t xml:space="preserve">3. </w:t>
      </w:r>
      <w:r w:rsidR="00367AE5" w:rsidRPr="00615DEE">
        <w:rPr>
          <w:rStyle w:val="hps"/>
          <w:rFonts w:cstheme="minorHAnsi"/>
          <w:sz w:val="24"/>
          <w:szCs w:val="24"/>
        </w:rPr>
        <w:t>Kit içeriğindeki antikorların hepsi westen blot tekniğine uygundur.</w:t>
      </w:r>
    </w:p>
    <w:p w:rsidR="00367AE5" w:rsidRPr="00615DEE" w:rsidRDefault="006B6FAB" w:rsidP="006B6FAB">
      <w:pPr>
        <w:jc w:val="both"/>
        <w:rPr>
          <w:rStyle w:val="hps"/>
          <w:rFonts w:cstheme="minorHAnsi"/>
          <w:sz w:val="24"/>
          <w:szCs w:val="24"/>
        </w:rPr>
      </w:pPr>
      <w:r w:rsidRPr="00615DEE">
        <w:rPr>
          <w:rStyle w:val="hps"/>
          <w:rFonts w:cstheme="minorHAnsi"/>
          <w:sz w:val="24"/>
          <w:szCs w:val="24"/>
        </w:rPr>
        <w:lastRenderedPageBreak/>
        <w:t xml:space="preserve">4. </w:t>
      </w:r>
      <w:r w:rsidR="00367AE5" w:rsidRPr="00615DEE">
        <w:rPr>
          <w:rStyle w:val="hps"/>
          <w:rFonts w:cstheme="minorHAnsi"/>
          <w:sz w:val="24"/>
          <w:szCs w:val="24"/>
        </w:rPr>
        <w:t xml:space="preserve">Kit içeriğinde primer antikorlar </w:t>
      </w:r>
      <w:hyperlink r:id="rId216" w:history="1">
        <w:r w:rsidR="00367AE5" w:rsidRPr="00615DEE">
          <w:rPr>
            <w:rStyle w:val="hps"/>
            <w:rFonts w:cstheme="minorHAnsi"/>
            <w:sz w:val="24"/>
            <w:szCs w:val="24"/>
          </w:rPr>
          <w:t>Caspase-3 (D3R6Y) Rabbit mAb 14220</w:t>
        </w:r>
      </w:hyperlink>
      <w:r w:rsidR="00367AE5" w:rsidRPr="00615DEE">
        <w:rPr>
          <w:rStyle w:val="hps"/>
          <w:rFonts w:cstheme="minorHAnsi"/>
          <w:sz w:val="24"/>
          <w:szCs w:val="24"/>
        </w:rPr>
        <w:t xml:space="preserve">, </w:t>
      </w:r>
      <w:hyperlink r:id="rId217" w:history="1">
        <w:r w:rsidR="00367AE5" w:rsidRPr="00615DEE">
          <w:rPr>
            <w:rStyle w:val="hps"/>
            <w:rFonts w:cstheme="minorHAnsi"/>
            <w:sz w:val="24"/>
            <w:szCs w:val="24"/>
          </w:rPr>
          <w:t>Caspase-6 Antibody 9762</w:t>
        </w:r>
      </w:hyperlink>
      <w:r w:rsidR="00367AE5" w:rsidRPr="00615DEE">
        <w:rPr>
          <w:rStyle w:val="hps"/>
          <w:rFonts w:cstheme="minorHAnsi"/>
          <w:sz w:val="24"/>
          <w:szCs w:val="24"/>
        </w:rPr>
        <w:t xml:space="preserve">, </w:t>
      </w:r>
      <w:hyperlink r:id="rId218" w:history="1">
        <w:r w:rsidR="00367AE5" w:rsidRPr="00615DEE">
          <w:rPr>
            <w:rStyle w:val="hps"/>
            <w:rFonts w:cstheme="minorHAnsi"/>
            <w:sz w:val="24"/>
            <w:szCs w:val="24"/>
          </w:rPr>
          <w:t>Caspase-7 (D2Q3L) Rabbit mAb 12827</w:t>
        </w:r>
      </w:hyperlink>
      <w:r w:rsidR="00367AE5" w:rsidRPr="00615DEE">
        <w:rPr>
          <w:rStyle w:val="hps"/>
          <w:rFonts w:cstheme="minorHAnsi"/>
          <w:sz w:val="24"/>
          <w:szCs w:val="24"/>
        </w:rPr>
        <w:t xml:space="preserve">, </w:t>
      </w:r>
      <w:hyperlink r:id="rId219" w:history="1">
        <w:r w:rsidR="00367AE5" w:rsidRPr="00615DEE">
          <w:rPr>
            <w:rStyle w:val="hps"/>
            <w:rFonts w:cstheme="minorHAnsi"/>
            <w:sz w:val="24"/>
            <w:szCs w:val="24"/>
          </w:rPr>
          <w:t>Caspase-8 (1C12) Mouse mAb 9746</w:t>
        </w:r>
      </w:hyperlink>
      <w:r w:rsidR="00367AE5" w:rsidRPr="00615DEE">
        <w:rPr>
          <w:rStyle w:val="hps"/>
          <w:rFonts w:cstheme="minorHAnsi"/>
          <w:sz w:val="24"/>
          <w:szCs w:val="24"/>
        </w:rPr>
        <w:t xml:space="preserve">, </w:t>
      </w:r>
      <w:hyperlink r:id="rId220" w:history="1">
        <w:r w:rsidR="00367AE5" w:rsidRPr="00615DEE">
          <w:rPr>
            <w:rStyle w:val="hps"/>
            <w:rFonts w:cstheme="minorHAnsi"/>
            <w:sz w:val="24"/>
            <w:szCs w:val="24"/>
          </w:rPr>
          <w:t>Caspase-9 (C9) Mouse mAb 9508</w:t>
        </w:r>
      </w:hyperlink>
      <w:r w:rsidR="00367AE5" w:rsidRPr="00615DEE">
        <w:rPr>
          <w:rStyle w:val="hps"/>
          <w:rFonts w:cstheme="minorHAnsi"/>
          <w:sz w:val="24"/>
          <w:szCs w:val="24"/>
        </w:rPr>
        <w:t xml:space="preserve">, </w:t>
      </w:r>
      <w:hyperlink r:id="rId221" w:history="1">
        <w:r w:rsidR="00367AE5" w:rsidRPr="00615DEE">
          <w:rPr>
            <w:rStyle w:val="hps"/>
            <w:rFonts w:cstheme="minorHAnsi"/>
            <w:sz w:val="24"/>
            <w:szCs w:val="24"/>
          </w:rPr>
          <w:t>Lamin A/C (4C11) Mouse mAb 4777</w:t>
        </w:r>
      </w:hyperlink>
      <w:r w:rsidR="00367AE5" w:rsidRPr="00615DEE">
        <w:rPr>
          <w:rStyle w:val="hps"/>
          <w:rFonts w:cstheme="minorHAnsi"/>
          <w:sz w:val="24"/>
          <w:szCs w:val="24"/>
        </w:rPr>
        <w:t xml:space="preserve">, </w:t>
      </w:r>
      <w:hyperlink r:id="rId222" w:history="1">
        <w:r w:rsidR="00367AE5" w:rsidRPr="00615DEE">
          <w:rPr>
            <w:rStyle w:val="hps"/>
            <w:rFonts w:cstheme="minorHAnsi"/>
            <w:sz w:val="24"/>
            <w:szCs w:val="24"/>
          </w:rPr>
          <w:t>PARP Antibody 9542</w:t>
        </w:r>
      </w:hyperlink>
      <w:r w:rsidR="00367AE5" w:rsidRPr="00615DEE">
        <w:rPr>
          <w:rStyle w:val="hps"/>
          <w:rFonts w:cstheme="minorHAnsi"/>
          <w:sz w:val="24"/>
          <w:szCs w:val="24"/>
        </w:rPr>
        <w:t xml:space="preserve"> olup, sekonder antikorlar ise  </w:t>
      </w:r>
      <w:hyperlink r:id="rId223" w:history="1">
        <w:r w:rsidR="00367AE5" w:rsidRPr="00615DEE">
          <w:rPr>
            <w:rStyle w:val="hps"/>
            <w:rFonts w:cstheme="minorHAnsi"/>
            <w:sz w:val="24"/>
            <w:szCs w:val="24"/>
          </w:rPr>
          <w:t>Anti-rabbit IgG, HRP-linked Antibody 7074</w:t>
        </w:r>
      </w:hyperlink>
      <w:r w:rsidR="00367AE5" w:rsidRPr="00615DEE">
        <w:rPr>
          <w:rStyle w:val="hps"/>
          <w:rFonts w:cstheme="minorHAnsi"/>
          <w:sz w:val="24"/>
          <w:szCs w:val="24"/>
        </w:rPr>
        <w:t xml:space="preserve"> ve </w:t>
      </w:r>
      <w:hyperlink r:id="rId224" w:history="1">
        <w:r w:rsidR="00367AE5" w:rsidRPr="00615DEE">
          <w:rPr>
            <w:rStyle w:val="hps"/>
            <w:rFonts w:cstheme="minorHAnsi"/>
            <w:sz w:val="24"/>
            <w:szCs w:val="24"/>
          </w:rPr>
          <w:t>Anti-mouse IgG, HRP-linked Antibody 7076</w:t>
        </w:r>
      </w:hyperlink>
      <w:r w:rsidR="00367AE5" w:rsidRPr="00615DEE">
        <w:rPr>
          <w:rStyle w:val="hps"/>
          <w:rFonts w:cstheme="minorHAnsi"/>
          <w:sz w:val="24"/>
          <w:szCs w:val="24"/>
        </w:rPr>
        <w:t>’dır.</w:t>
      </w:r>
    </w:p>
    <w:p w:rsidR="00367AE5" w:rsidRPr="00615DEE" w:rsidRDefault="006B6FAB" w:rsidP="006B6FAB">
      <w:pPr>
        <w:jc w:val="both"/>
        <w:rPr>
          <w:rStyle w:val="hps"/>
          <w:rFonts w:cstheme="minorHAnsi"/>
          <w:sz w:val="24"/>
          <w:szCs w:val="24"/>
        </w:rPr>
      </w:pPr>
      <w:r w:rsidRPr="00615DEE">
        <w:rPr>
          <w:rStyle w:val="hps"/>
          <w:rFonts w:cstheme="minorHAnsi"/>
          <w:sz w:val="24"/>
          <w:szCs w:val="24"/>
        </w:rPr>
        <w:t xml:space="preserve">5. </w:t>
      </w:r>
      <w:r w:rsidR="00367AE5" w:rsidRPr="00615DEE">
        <w:rPr>
          <w:rStyle w:val="hps"/>
          <w:rFonts w:cstheme="minorHAnsi"/>
          <w:sz w:val="24"/>
          <w:szCs w:val="24"/>
        </w:rPr>
        <w:t>Kit içeriğindeki primer antikorların hepsi 20ul, sekonder antikor ise 100 ul hacimdedir.</w:t>
      </w:r>
    </w:p>
    <w:p w:rsidR="00367AE5" w:rsidRPr="00615DEE" w:rsidRDefault="006B6FAB" w:rsidP="006B6FAB">
      <w:pPr>
        <w:jc w:val="both"/>
        <w:rPr>
          <w:rStyle w:val="hps"/>
          <w:rFonts w:cstheme="minorHAnsi"/>
          <w:sz w:val="24"/>
          <w:szCs w:val="24"/>
        </w:rPr>
      </w:pPr>
      <w:r w:rsidRPr="00615DEE">
        <w:rPr>
          <w:rStyle w:val="hps"/>
          <w:rFonts w:cstheme="minorHAnsi"/>
          <w:sz w:val="24"/>
          <w:szCs w:val="24"/>
        </w:rPr>
        <w:t xml:space="preserve">6. </w:t>
      </w:r>
      <w:r w:rsidR="00367AE5" w:rsidRPr="00615DEE">
        <w:rPr>
          <w:rStyle w:val="hps"/>
          <w:rFonts w:cstheme="minorHAnsi"/>
          <w:sz w:val="24"/>
          <w:szCs w:val="24"/>
        </w:rPr>
        <w:t xml:space="preserve">Kit içeriğindeki primer antikorların </w:t>
      </w:r>
      <w:hyperlink r:id="rId225" w:history="1">
        <w:r w:rsidR="00367AE5" w:rsidRPr="00615DEE">
          <w:rPr>
            <w:rStyle w:val="hps"/>
            <w:rFonts w:cstheme="minorHAnsi"/>
            <w:sz w:val="24"/>
            <w:szCs w:val="24"/>
          </w:rPr>
          <w:t>Caspase-3 (D3R6Y) Rabbit mAb 14220</w:t>
        </w:r>
      </w:hyperlink>
      <w:r w:rsidR="00367AE5" w:rsidRPr="00615DEE">
        <w:rPr>
          <w:rStyle w:val="hps"/>
          <w:rFonts w:cstheme="minorHAnsi"/>
          <w:sz w:val="24"/>
          <w:szCs w:val="24"/>
        </w:rPr>
        <w:t xml:space="preserve">, </w:t>
      </w:r>
      <w:hyperlink r:id="rId226" w:history="1">
        <w:r w:rsidR="00367AE5" w:rsidRPr="00615DEE">
          <w:rPr>
            <w:rStyle w:val="hps"/>
            <w:rFonts w:cstheme="minorHAnsi"/>
            <w:sz w:val="24"/>
            <w:szCs w:val="24"/>
          </w:rPr>
          <w:t>Caspase-6 Antibody 9762</w:t>
        </w:r>
      </w:hyperlink>
      <w:r w:rsidR="00367AE5" w:rsidRPr="00615DEE">
        <w:rPr>
          <w:rStyle w:val="hps"/>
          <w:rFonts w:cstheme="minorHAnsi"/>
          <w:sz w:val="24"/>
          <w:szCs w:val="24"/>
        </w:rPr>
        <w:t xml:space="preserve">, </w:t>
      </w:r>
      <w:hyperlink r:id="rId227" w:history="1">
        <w:r w:rsidR="00367AE5" w:rsidRPr="00615DEE">
          <w:rPr>
            <w:rStyle w:val="hps"/>
            <w:rFonts w:cstheme="minorHAnsi"/>
            <w:sz w:val="24"/>
            <w:szCs w:val="24"/>
          </w:rPr>
          <w:t>Caspase-7 (D2Q3L) Rabbit mAb 12827</w:t>
        </w:r>
      </w:hyperlink>
      <w:r w:rsidR="00367AE5" w:rsidRPr="00615DEE">
        <w:rPr>
          <w:rStyle w:val="hps"/>
          <w:rFonts w:cstheme="minorHAnsi"/>
          <w:sz w:val="24"/>
          <w:szCs w:val="24"/>
        </w:rPr>
        <w:t xml:space="preserve">, </w:t>
      </w:r>
      <w:hyperlink r:id="rId228" w:history="1">
        <w:r w:rsidR="00367AE5" w:rsidRPr="00615DEE">
          <w:rPr>
            <w:rStyle w:val="hps"/>
            <w:rFonts w:cstheme="minorHAnsi"/>
            <w:sz w:val="24"/>
            <w:szCs w:val="24"/>
          </w:rPr>
          <w:t>PARP Antibody 9542</w:t>
        </w:r>
      </w:hyperlink>
      <w:r w:rsidR="00367AE5" w:rsidRPr="00615DEE">
        <w:rPr>
          <w:rStyle w:val="hps"/>
          <w:rFonts w:cstheme="minorHAnsi"/>
          <w:sz w:val="24"/>
          <w:szCs w:val="24"/>
        </w:rPr>
        <w:t xml:space="preserve"> izotipi tavşan, </w:t>
      </w:r>
      <w:hyperlink r:id="rId229" w:history="1">
        <w:r w:rsidR="00367AE5" w:rsidRPr="00615DEE">
          <w:rPr>
            <w:rStyle w:val="hps"/>
            <w:rFonts w:cstheme="minorHAnsi"/>
            <w:sz w:val="24"/>
            <w:szCs w:val="24"/>
          </w:rPr>
          <w:t>Caspase-8 (1C12) Mouse mAb 9746</w:t>
        </w:r>
      </w:hyperlink>
      <w:r w:rsidR="00367AE5" w:rsidRPr="00615DEE">
        <w:rPr>
          <w:rStyle w:val="hps"/>
          <w:rFonts w:cstheme="minorHAnsi"/>
          <w:sz w:val="24"/>
          <w:szCs w:val="24"/>
        </w:rPr>
        <w:t xml:space="preserve">, </w:t>
      </w:r>
      <w:hyperlink r:id="rId230" w:history="1">
        <w:r w:rsidR="00367AE5" w:rsidRPr="00615DEE">
          <w:rPr>
            <w:rStyle w:val="hps"/>
            <w:rFonts w:cstheme="minorHAnsi"/>
            <w:sz w:val="24"/>
            <w:szCs w:val="24"/>
          </w:rPr>
          <w:t>Caspase-9 (C9) Mouse mAb 9508</w:t>
        </w:r>
      </w:hyperlink>
      <w:r w:rsidR="00367AE5" w:rsidRPr="00615DEE">
        <w:rPr>
          <w:rStyle w:val="hps"/>
          <w:rFonts w:cstheme="minorHAnsi"/>
          <w:sz w:val="24"/>
          <w:szCs w:val="24"/>
        </w:rPr>
        <w:t xml:space="preserve">, </w:t>
      </w:r>
      <w:hyperlink r:id="rId231" w:history="1">
        <w:r w:rsidR="00367AE5" w:rsidRPr="00615DEE">
          <w:rPr>
            <w:rStyle w:val="hps"/>
            <w:rFonts w:cstheme="minorHAnsi"/>
            <w:sz w:val="24"/>
            <w:szCs w:val="24"/>
          </w:rPr>
          <w:t>Lamin A/C (4C11) Mouse mAb 4777</w:t>
        </w:r>
      </w:hyperlink>
      <w:r w:rsidR="00367AE5" w:rsidRPr="00615DEE">
        <w:rPr>
          <w:rStyle w:val="hps"/>
          <w:rFonts w:cstheme="minorHAnsi"/>
          <w:sz w:val="24"/>
          <w:szCs w:val="24"/>
        </w:rPr>
        <w:t xml:space="preserve"> faredir.</w:t>
      </w:r>
    </w:p>
    <w:p w:rsidR="00367AE5" w:rsidRPr="00615DEE" w:rsidRDefault="006B6FAB" w:rsidP="006B6FAB">
      <w:pPr>
        <w:jc w:val="both"/>
        <w:rPr>
          <w:rStyle w:val="hps"/>
          <w:rFonts w:cstheme="minorHAnsi"/>
          <w:sz w:val="24"/>
          <w:szCs w:val="24"/>
        </w:rPr>
      </w:pPr>
      <w:r w:rsidRPr="00615DEE">
        <w:rPr>
          <w:rStyle w:val="hps"/>
          <w:rFonts w:cstheme="minorHAnsi"/>
          <w:sz w:val="24"/>
          <w:szCs w:val="24"/>
        </w:rPr>
        <w:t xml:space="preserve">7. </w:t>
      </w:r>
      <w:r w:rsidR="00367AE5" w:rsidRPr="00615DEE">
        <w:rPr>
          <w:rStyle w:val="hps"/>
          <w:rFonts w:cstheme="minorHAnsi"/>
          <w:sz w:val="24"/>
          <w:szCs w:val="24"/>
        </w:rPr>
        <w:t xml:space="preserve">Kit içeriğindeki primer antikorlardan </w:t>
      </w:r>
      <w:hyperlink r:id="rId232" w:history="1">
        <w:r w:rsidR="00367AE5" w:rsidRPr="00615DEE">
          <w:rPr>
            <w:rStyle w:val="hps"/>
            <w:rFonts w:cstheme="minorHAnsi"/>
            <w:sz w:val="24"/>
            <w:szCs w:val="24"/>
          </w:rPr>
          <w:t>Caspase-6 Antibody 9762</w:t>
        </w:r>
      </w:hyperlink>
      <w:r w:rsidR="00367AE5" w:rsidRPr="00615DEE">
        <w:rPr>
          <w:rStyle w:val="hps"/>
          <w:rFonts w:cstheme="minorHAnsi"/>
          <w:sz w:val="24"/>
          <w:szCs w:val="24"/>
        </w:rPr>
        <w:t xml:space="preserve"> poliklonal, diğerleri monoklonaldir.</w:t>
      </w:r>
    </w:p>
    <w:p w:rsidR="00367AE5" w:rsidRPr="00615DEE" w:rsidRDefault="006B6FAB" w:rsidP="006B6FAB">
      <w:pPr>
        <w:jc w:val="both"/>
        <w:rPr>
          <w:rStyle w:val="hps"/>
          <w:rFonts w:cstheme="minorHAnsi"/>
          <w:sz w:val="24"/>
          <w:szCs w:val="24"/>
        </w:rPr>
      </w:pPr>
      <w:r w:rsidRPr="00615DEE">
        <w:rPr>
          <w:rStyle w:val="hps"/>
          <w:rFonts w:cstheme="minorHAnsi"/>
          <w:sz w:val="24"/>
          <w:szCs w:val="24"/>
        </w:rPr>
        <w:t xml:space="preserve">8. </w:t>
      </w:r>
      <w:r w:rsidR="00367AE5" w:rsidRPr="00615DEE">
        <w:rPr>
          <w:rStyle w:val="hps"/>
          <w:rFonts w:cstheme="minorHAnsi"/>
          <w:sz w:val="24"/>
          <w:szCs w:val="24"/>
        </w:rPr>
        <w:t>Kit içeriğindeki antikorların hepsinin reaktivitesi insandır.</w:t>
      </w:r>
    </w:p>
    <w:p w:rsidR="00367AE5" w:rsidRPr="00615DEE" w:rsidRDefault="006B6FAB" w:rsidP="006B6FAB">
      <w:pPr>
        <w:jc w:val="both"/>
        <w:rPr>
          <w:rStyle w:val="hps"/>
          <w:rFonts w:cstheme="minorHAnsi"/>
          <w:sz w:val="24"/>
          <w:szCs w:val="24"/>
        </w:rPr>
      </w:pPr>
      <w:r w:rsidRPr="00615DEE">
        <w:rPr>
          <w:rStyle w:val="hps"/>
          <w:rFonts w:cstheme="minorHAnsi"/>
          <w:sz w:val="24"/>
          <w:szCs w:val="24"/>
        </w:rPr>
        <w:t xml:space="preserve">9. </w:t>
      </w:r>
      <w:r w:rsidR="00367AE5" w:rsidRPr="00615DEE">
        <w:rPr>
          <w:rStyle w:val="hps"/>
          <w:rFonts w:cstheme="minorHAnsi"/>
          <w:sz w:val="24"/>
          <w:szCs w:val="24"/>
        </w:rPr>
        <w:t xml:space="preserve">Kit içeriğindeki antikorların tanıdığı proteinlerin moleküler ağırlıkları </w:t>
      </w:r>
      <w:hyperlink r:id="rId233" w:history="1">
        <w:r w:rsidR="00367AE5" w:rsidRPr="00615DEE">
          <w:rPr>
            <w:rStyle w:val="hps"/>
            <w:rFonts w:cstheme="minorHAnsi"/>
            <w:sz w:val="24"/>
            <w:szCs w:val="24"/>
          </w:rPr>
          <w:t>Caspase-3 (D3R6Y) Rabbit mAb 14220</w:t>
        </w:r>
      </w:hyperlink>
      <w:r w:rsidR="00367AE5" w:rsidRPr="00615DEE">
        <w:rPr>
          <w:rStyle w:val="hps"/>
          <w:rFonts w:cstheme="minorHAnsi"/>
          <w:sz w:val="24"/>
          <w:szCs w:val="24"/>
        </w:rPr>
        <w:t xml:space="preserve"> için 35-19-17 kDa, </w:t>
      </w:r>
      <w:hyperlink r:id="rId234" w:history="1">
        <w:r w:rsidR="00367AE5" w:rsidRPr="00615DEE">
          <w:rPr>
            <w:rStyle w:val="hps"/>
            <w:rFonts w:cstheme="minorHAnsi"/>
            <w:sz w:val="24"/>
            <w:szCs w:val="24"/>
          </w:rPr>
          <w:t>Caspase-6 Antibody 9762</w:t>
        </w:r>
      </w:hyperlink>
      <w:r w:rsidR="00367AE5" w:rsidRPr="00615DEE">
        <w:rPr>
          <w:rStyle w:val="hps"/>
          <w:rFonts w:cstheme="minorHAnsi"/>
          <w:sz w:val="24"/>
          <w:szCs w:val="24"/>
        </w:rPr>
        <w:t xml:space="preserve"> için 15-35 kDa, </w:t>
      </w:r>
      <w:hyperlink r:id="rId235" w:history="1">
        <w:r w:rsidR="00367AE5" w:rsidRPr="00615DEE">
          <w:rPr>
            <w:rStyle w:val="hps"/>
            <w:rFonts w:cstheme="minorHAnsi"/>
            <w:sz w:val="24"/>
            <w:szCs w:val="24"/>
          </w:rPr>
          <w:t>Caspase-7 (D2Q3L) Rabbit mAb 12827</w:t>
        </w:r>
      </w:hyperlink>
      <w:r w:rsidR="00367AE5" w:rsidRPr="00615DEE">
        <w:rPr>
          <w:rStyle w:val="hps"/>
          <w:rFonts w:cstheme="minorHAnsi"/>
          <w:sz w:val="24"/>
          <w:szCs w:val="24"/>
        </w:rPr>
        <w:t xml:space="preserve"> için 20-35 kDa, </w:t>
      </w:r>
      <w:hyperlink r:id="rId236" w:history="1">
        <w:r w:rsidR="00367AE5" w:rsidRPr="00615DEE">
          <w:rPr>
            <w:rStyle w:val="hps"/>
            <w:rFonts w:cstheme="minorHAnsi"/>
            <w:sz w:val="24"/>
            <w:szCs w:val="24"/>
          </w:rPr>
          <w:t>Caspase-8 (1C12) Mouse mAb 9746</w:t>
        </w:r>
      </w:hyperlink>
      <w:r w:rsidR="00367AE5" w:rsidRPr="00615DEE">
        <w:rPr>
          <w:rStyle w:val="hps"/>
          <w:rFonts w:cstheme="minorHAnsi"/>
          <w:sz w:val="24"/>
          <w:szCs w:val="24"/>
        </w:rPr>
        <w:t xml:space="preserve"> için 18-43-57 kDa, </w:t>
      </w:r>
      <w:hyperlink r:id="rId237" w:history="1">
        <w:r w:rsidR="00367AE5" w:rsidRPr="00615DEE">
          <w:rPr>
            <w:rStyle w:val="hps"/>
            <w:rFonts w:cstheme="minorHAnsi"/>
            <w:sz w:val="24"/>
            <w:szCs w:val="24"/>
          </w:rPr>
          <w:t>Caspase-9 (C9) Mouse mAb 9508</w:t>
        </w:r>
      </w:hyperlink>
      <w:r w:rsidR="00367AE5" w:rsidRPr="00615DEE">
        <w:rPr>
          <w:rStyle w:val="hps"/>
          <w:rFonts w:cstheme="minorHAnsi"/>
          <w:sz w:val="24"/>
          <w:szCs w:val="24"/>
        </w:rPr>
        <w:t xml:space="preserve"> için 47-37-35(H) kDa, </w:t>
      </w:r>
      <w:hyperlink r:id="rId238" w:history="1">
        <w:r w:rsidR="00367AE5" w:rsidRPr="00615DEE">
          <w:rPr>
            <w:rStyle w:val="hps"/>
            <w:rFonts w:cstheme="minorHAnsi"/>
            <w:sz w:val="24"/>
            <w:szCs w:val="24"/>
          </w:rPr>
          <w:t>Lamin A/C (4C11) Mouse mAb 4777</w:t>
        </w:r>
      </w:hyperlink>
      <w:r w:rsidR="00367AE5" w:rsidRPr="00615DEE">
        <w:rPr>
          <w:rStyle w:val="hps"/>
          <w:rFonts w:cstheme="minorHAnsi"/>
          <w:sz w:val="24"/>
          <w:szCs w:val="24"/>
        </w:rPr>
        <w:t xml:space="preserve"> için 74 (Lamin A), 63 (Lamin C) kDa , </w:t>
      </w:r>
      <w:hyperlink r:id="rId239" w:history="1">
        <w:r w:rsidR="00367AE5" w:rsidRPr="00615DEE">
          <w:rPr>
            <w:rStyle w:val="hps"/>
            <w:rFonts w:cstheme="minorHAnsi"/>
            <w:sz w:val="24"/>
            <w:szCs w:val="24"/>
          </w:rPr>
          <w:t>PARP Antibody 9542</w:t>
        </w:r>
      </w:hyperlink>
      <w:r w:rsidR="00367AE5" w:rsidRPr="00615DEE">
        <w:rPr>
          <w:rStyle w:val="hps"/>
          <w:rFonts w:cstheme="minorHAnsi"/>
          <w:sz w:val="24"/>
          <w:szCs w:val="24"/>
        </w:rPr>
        <w:t xml:space="preserve"> için89-116 kDa’dur.</w:t>
      </w:r>
    </w:p>
    <w:p w:rsidR="00367AE5" w:rsidRPr="00615DEE" w:rsidRDefault="006B6FAB" w:rsidP="006B6FAB">
      <w:pPr>
        <w:jc w:val="both"/>
        <w:rPr>
          <w:rStyle w:val="hps"/>
          <w:rFonts w:cstheme="minorHAnsi"/>
          <w:sz w:val="24"/>
          <w:szCs w:val="24"/>
        </w:rPr>
      </w:pPr>
      <w:r w:rsidRPr="00615DEE">
        <w:rPr>
          <w:rStyle w:val="hps"/>
          <w:rFonts w:cstheme="minorHAnsi"/>
          <w:sz w:val="24"/>
          <w:szCs w:val="24"/>
        </w:rPr>
        <w:t xml:space="preserve">10. </w:t>
      </w:r>
      <w:r w:rsidR="00367AE5" w:rsidRPr="00615DEE">
        <w:rPr>
          <w:rStyle w:val="hps"/>
          <w:rFonts w:cstheme="minorHAnsi"/>
          <w:sz w:val="24"/>
          <w:szCs w:val="24"/>
        </w:rPr>
        <w:t>Kit içeriğindeki tüm antikorlar western blot için 1:1000 dilüsyon oranına sahiptir.</w:t>
      </w:r>
    </w:p>
    <w:p w:rsidR="00367AE5" w:rsidRPr="00615DEE" w:rsidRDefault="006B6FAB" w:rsidP="006B6FAB">
      <w:pPr>
        <w:jc w:val="both"/>
        <w:rPr>
          <w:rStyle w:val="hps"/>
          <w:rFonts w:cstheme="minorHAnsi"/>
          <w:sz w:val="24"/>
          <w:szCs w:val="24"/>
        </w:rPr>
      </w:pPr>
      <w:r w:rsidRPr="00615DEE">
        <w:rPr>
          <w:rStyle w:val="hps"/>
          <w:rFonts w:cstheme="minorHAnsi"/>
          <w:sz w:val="24"/>
          <w:szCs w:val="24"/>
        </w:rPr>
        <w:t xml:space="preserve">11. </w:t>
      </w:r>
      <w:r w:rsidR="00367AE5" w:rsidRPr="00615DEE">
        <w:rPr>
          <w:rStyle w:val="hps"/>
          <w:rFonts w:cstheme="minorHAnsi"/>
          <w:sz w:val="24"/>
          <w:szCs w:val="24"/>
        </w:rPr>
        <w:t xml:space="preserve">Kit -20C’de saklanmaya uygundur. </w:t>
      </w:r>
    </w:p>
    <w:p w:rsidR="00367AE5" w:rsidRPr="00615DEE" w:rsidRDefault="006B6FAB" w:rsidP="006B6FAB">
      <w:pPr>
        <w:jc w:val="both"/>
        <w:rPr>
          <w:rStyle w:val="hps"/>
          <w:rFonts w:cstheme="minorHAnsi"/>
          <w:sz w:val="24"/>
          <w:szCs w:val="24"/>
        </w:rPr>
      </w:pPr>
      <w:r w:rsidRPr="00615DEE">
        <w:rPr>
          <w:rStyle w:val="hps"/>
          <w:rFonts w:cstheme="minorHAnsi"/>
          <w:sz w:val="24"/>
          <w:szCs w:val="24"/>
        </w:rPr>
        <w:t xml:space="preserve">12. </w:t>
      </w:r>
      <w:r w:rsidR="00367AE5" w:rsidRPr="00615DEE">
        <w:rPr>
          <w:rStyle w:val="hps"/>
          <w:rFonts w:cstheme="minorHAnsi"/>
          <w:sz w:val="24"/>
          <w:szCs w:val="24"/>
        </w:rPr>
        <w:t>Antikor, üretici firmanın kendi tesislerinde üretilmiş ve onaylanmıştır.</w:t>
      </w:r>
    </w:p>
    <w:p w:rsidR="00367AE5" w:rsidRPr="00615DEE" w:rsidRDefault="006B6FAB" w:rsidP="006B6FAB">
      <w:pPr>
        <w:jc w:val="both"/>
        <w:rPr>
          <w:rStyle w:val="hps"/>
          <w:rFonts w:cstheme="minorHAnsi"/>
          <w:sz w:val="24"/>
          <w:szCs w:val="24"/>
        </w:rPr>
      </w:pPr>
      <w:r w:rsidRPr="00615DEE">
        <w:rPr>
          <w:rStyle w:val="hps"/>
          <w:rFonts w:cstheme="minorHAnsi"/>
          <w:sz w:val="24"/>
          <w:szCs w:val="24"/>
        </w:rPr>
        <w:t xml:space="preserve">13. </w:t>
      </w:r>
      <w:r w:rsidR="00367AE5" w:rsidRPr="00615DEE">
        <w:rPr>
          <w:rStyle w:val="hps"/>
          <w:rFonts w:cstheme="minorHAnsi"/>
          <w:sz w:val="24"/>
          <w:szCs w:val="24"/>
        </w:rPr>
        <w:t>Her bir aplikasyon için üretici firma tarafından test edilmiş ve sonuçları onaylanmıştır.</w:t>
      </w:r>
    </w:p>
    <w:p w:rsidR="00367AE5" w:rsidRPr="00615DEE" w:rsidRDefault="006B6FAB" w:rsidP="006B6FAB">
      <w:pPr>
        <w:jc w:val="both"/>
        <w:rPr>
          <w:rStyle w:val="hps"/>
          <w:rFonts w:cstheme="minorHAnsi"/>
          <w:sz w:val="24"/>
          <w:szCs w:val="24"/>
        </w:rPr>
      </w:pPr>
      <w:r w:rsidRPr="00615DEE">
        <w:rPr>
          <w:rStyle w:val="hps"/>
          <w:rFonts w:cstheme="minorHAnsi"/>
          <w:sz w:val="24"/>
          <w:szCs w:val="24"/>
        </w:rPr>
        <w:t xml:space="preserve">14. </w:t>
      </w:r>
      <w:r w:rsidR="00367AE5" w:rsidRPr="00615DEE">
        <w:rPr>
          <w:rStyle w:val="hps"/>
          <w:rFonts w:cstheme="minorHAnsi"/>
          <w:sz w:val="24"/>
          <w:szCs w:val="24"/>
        </w:rPr>
        <w:t xml:space="preserve">Üretici firma, onaylı aplikasyonlar için çalışma garantisi vermektedir, çalışmadığı durumlarda değiştirme garantisi vermektedir. </w:t>
      </w:r>
    </w:p>
    <w:p w:rsidR="00F33EA7" w:rsidRPr="00F33EA7" w:rsidRDefault="006B6FAB" w:rsidP="009F3FAA">
      <w:pPr>
        <w:jc w:val="both"/>
        <w:rPr>
          <w:rFonts w:cstheme="minorHAnsi"/>
          <w:sz w:val="24"/>
          <w:szCs w:val="24"/>
        </w:rPr>
      </w:pPr>
      <w:r w:rsidRPr="00615DEE">
        <w:rPr>
          <w:rStyle w:val="hps"/>
          <w:rFonts w:cstheme="minorHAnsi"/>
          <w:sz w:val="24"/>
          <w:szCs w:val="24"/>
        </w:rPr>
        <w:t xml:space="preserve">15. </w:t>
      </w:r>
      <w:r w:rsidR="00367AE5" w:rsidRPr="00615DEE">
        <w:rPr>
          <w:rStyle w:val="hps"/>
          <w:rFonts w:cstheme="minorHAnsi"/>
          <w:sz w:val="24"/>
          <w:szCs w:val="24"/>
        </w:rPr>
        <w:t>Her aplikasyon için optimize edilmiş protokolleri mevcuttur.</w:t>
      </w:r>
    </w:p>
    <w:p w:rsidR="00367AE5" w:rsidRPr="00615DEE" w:rsidRDefault="006B6FAB" w:rsidP="009F3FAA">
      <w:pPr>
        <w:jc w:val="both"/>
        <w:rPr>
          <w:rStyle w:val="hps"/>
          <w:rFonts w:cstheme="minorHAnsi"/>
          <w:sz w:val="24"/>
          <w:szCs w:val="24"/>
        </w:rPr>
      </w:pPr>
      <w:r w:rsidRPr="00615DEE">
        <w:rPr>
          <w:rFonts w:cstheme="minorHAnsi"/>
          <w:b/>
          <w:bCs/>
          <w:color w:val="000000"/>
          <w:sz w:val="24"/>
          <w:szCs w:val="24"/>
          <w:shd w:val="clear" w:color="auto" w:fill="FFFFFF"/>
        </w:rPr>
        <w:t xml:space="preserve">26- </w:t>
      </w:r>
      <w:r w:rsidR="00367AE5" w:rsidRPr="00615DEE">
        <w:rPr>
          <w:rFonts w:cstheme="minorHAnsi"/>
          <w:b/>
          <w:bCs/>
          <w:color w:val="000000"/>
          <w:sz w:val="24"/>
          <w:szCs w:val="24"/>
          <w:shd w:val="clear" w:color="auto" w:fill="FFFFFF"/>
        </w:rPr>
        <w:t>MDR1/ABCB1 (E1Y7B) Rabbit mAb</w:t>
      </w:r>
    </w:p>
    <w:p w:rsidR="00367AE5" w:rsidRPr="00615DEE" w:rsidRDefault="00367AE5" w:rsidP="00A2082B">
      <w:pPr>
        <w:pStyle w:val="ListeParagraf"/>
        <w:numPr>
          <w:ilvl w:val="0"/>
          <w:numId w:val="13"/>
        </w:numPr>
        <w:jc w:val="both"/>
        <w:rPr>
          <w:rStyle w:val="hps"/>
          <w:rFonts w:cstheme="minorHAnsi"/>
          <w:sz w:val="24"/>
          <w:szCs w:val="24"/>
        </w:rPr>
      </w:pPr>
      <w:r w:rsidRPr="00615DEE">
        <w:rPr>
          <w:rStyle w:val="hps"/>
          <w:rFonts w:cstheme="minorHAnsi"/>
          <w:sz w:val="24"/>
          <w:szCs w:val="24"/>
        </w:rPr>
        <w:t>Antikor western blot, immunopresipitasyon ve immünofloresan aplikasyonları için kullanıma uygundur.</w:t>
      </w:r>
    </w:p>
    <w:p w:rsidR="00367AE5" w:rsidRPr="00615DEE" w:rsidRDefault="00367AE5" w:rsidP="00A2082B">
      <w:pPr>
        <w:pStyle w:val="ListeParagraf"/>
        <w:numPr>
          <w:ilvl w:val="0"/>
          <w:numId w:val="13"/>
        </w:numPr>
        <w:jc w:val="both"/>
        <w:rPr>
          <w:rStyle w:val="hps"/>
          <w:rFonts w:cstheme="minorHAnsi"/>
          <w:sz w:val="24"/>
          <w:szCs w:val="24"/>
        </w:rPr>
      </w:pPr>
      <w:r w:rsidRPr="00615DEE">
        <w:rPr>
          <w:rStyle w:val="hps"/>
          <w:rFonts w:cstheme="minorHAnsi"/>
          <w:sz w:val="24"/>
          <w:szCs w:val="24"/>
        </w:rPr>
        <w:t>Antikorun reaktivitesi insandır.</w:t>
      </w:r>
    </w:p>
    <w:p w:rsidR="00367AE5" w:rsidRPr="00615DEE" w:rsidRDefault="00367AE5" w:rsidP="00A2082B">
      <w:pPr>
        <w:pStyle w:val="ListeParagraf"/>
        <w:numPr>
          <w:ilvl w:val="0"/>
          <w:numId w:val="13"/>
        </w:numPr>
        <w:jc w:val="both"/>
        <w:rPr>
          <w:rStyle w:val="hps"/>
          <w:rFonts w:cstheme="minorHAnsi"/>
          <w:sz w:val="24"/>
          <w:szCs w:val="24"/>
        </w:rPr>
      </w:pPr>
      <w:r w:rsidRPr="00615DEE">
        <w:rPr>
          <w:rStyle w:val="hps"/>
          <w:rFonts w:cstheme="minorHAnsi"/>
          <w:sz w:val="24"/>
          <w:szCs w:val="24"/>
        </w:rPr>
        <w:t>Antikorun tanıdığı proteinin moleküler ağırlığı 130-180 kDa’dur.</w:t>
      </w:r>
    </w:p>
    <w:p w:rsidR="00367AE5" w:rsidRPr="00615DEE" w:rsidRDefault="00367AE5" w:rsidP="00A2082B">
      <w:pPr>
        <w:pStyle w:val="ListeParagraf"/>
        <w:numPr>
          <w:ilvl w:val="0"/>
          <w:numId w:val="13"/>
        </w:numPr>
        <w:jc w:val="both"/>
        <w:rPr>
          <w:rStyle w:val="hps"/>
          <w:rFonts w:cstheme="minorHAnsi"/>
          <w:sz w:val="24"/>
          <w:szCs w:val="24"/>
        </w:rPr>
      </w:pPr>
      <w:r w:rsidRPr="00615DEE">
        <w:rPr>
          <w:rStyle w:val="hps"/>
          <w:rFonts w:cstheme="minorHAnsi"/>
          <w:sz w:val="24"/>
          <w:szCs w:val="24"/>
        </w:rPr>
        <w:t>Antikor monoklonaldir.</w:t>
      </w:r>
    </w:p>
    <w:p w:rsidR="00367AE5" w:rsidRPr="00615DEE" w:rsidRDefault="00367AE5" w:rsidP="00A2082B">
      <w:pPr>
        <w:pStyle w:val="ListeParagraf"/>
        <w:numPr>
          <w:ilvl w:val="0"/>
          <w:numId w:val="13"/>
        </w:numPr>
        <w:jc w:val="both"/>
        <w:rPr>
          <w:rStyle w:val="hps"/>
          <w:rFonts w:cstheme="minorHAnsi"/>
          <w:sz w:val="24"/>
          <w:szCs w:val="24"/>
        </w:rPr>
      </w:pPr>
      <w:r w:rsidRPr="00615DEE">
        <w:rPr>
          <w:rStyle w:val="hps"/>
          <w:rFonts w:cstheme="minorHAnsi"/>
          <w:sz w:val="24"/>
          <w:szCs w:val="24"/>
        </w:rPr>
        <w:t>Antikorun izotipi tavşan IgG’dir.</w:t>
      </w:r>
    </w:p>
    <w:p w:rsidR="00367AE5" w:rsidRPr="00615DEE" w:rsidRDefault="00367AE5" w:rsidP="00A2082B">
      <w:pPr>
        <w:pStyle w:val="ListeParagraf"/>
        <w:numPr>
          <w:ilvl w:val="0"/>
          <w:numId w:val="13"/>
        </w:numPr>
        <w:jc w:val="both"/>
        <w:rPr>
          <w:rStyle w:val="hps"/>
          <w:rFonts w:cstheme="minorHAnsi"/>
          <w:sz w:val="24"/>
          <w:szCs w:val="24"/>
        </w:rPr>
      </w:pPr>
      <w:r w:rsidRPr="00615DEE">
        <w:rPr>
          <w:rStyle w:val="hps"/>
          <w:rFonts w:cstheme="minorHAnsi"/>
          <w:sz w:val="24"/>
          <w:szCs w:val="24"/>
        </w:rPr>
        <w:lastRenderedPageBreak/>
        <w:t>Antikorun sulandırma oranı western blot için 1:1000, immünopresipitasyon için 1:50, immünofloresan (immünositochemistry) için 1:400-1:800’dir.</w:t>
      </w:r>
    </w:p>
    <w:p w:rsidR="00367AE5" w:rsidRPr="00615DEE" w:rsidRDefault="00367AE5" w:rsidP="00A2082B">
      <w:pPr>
        <w:pStyle w:val="ListeParagraf"/>
        <w:numPr>
          <w:ilvl w:val="0"/>
          <w:numId w:val="13"/>
        </w:numPr>
        <w:jc w:val="both"/>
        <w:rPr>
          <w:rStyle w:val="hps"/>
          <w:rFonts w:cstheme="minorHAnsi"/>
          <w:sz w:val="24"/>
          <w:szCs w:val="24"/>
        </w:rPr>
      </w:pPr>
      <w:r w:rsidRPr="00615DEE">
        <w:rPr>
          <w:rStyle w:val="hps"/>
          <w:rFonts w:cstheme="minorHAnsi"/>
          <w:sz w:val="24"/>
          <w:szCs w:val="24"/>
        </w:rPr>
        <w:t xml:space="preserve">Antikor total MDR1(ABCB1) proteinini endojen seviyede tanımaktadır. </w:t>
      </w:r>
    </w:p>
    <w:p w:rsidR="00367AE5" w:rsidRPr="00615DEE" w:rsidRDefault="00367AE5" w:rsidP="00A2082B">
      <w:pPr>
        <w:pStyle w:val="ListeParagraf"/>
        <w:numPr>
          <w:ilvl w:val="0"/>
          <w:numId w:val="13"/>
        </w:numPr>
        <w:jc w:val="both"/>
        <w:rPr>
          <w:rStyle w:val="hps"/>
          <w:rFonts w:cstheme="minorHAnsi"/>
          <w:sz w:val="24"/>
          <w:szCs w:val="24"/>
        </w:rPr>
      </w:pPr>
      <w:r w:rsidRPr="00615DEE">
        <w:rPr>
          <w:rStyle w:val="hps"/>
          <w:rFonts w:cstheme="minorHAnsi"/>
          <w:sz w:val="24"/>
          <w:szCs w:val="24"/>
        </w:rPr>
        <w:t xml:space="preserve">Monoklonal antikor, insan MDR1 rekombinant proteinine spesifik immünize edilmiş hayvanlardan üretilir. </w:t>
      </w:r>
    </w:p>
    <w:p w:rsidR="00367AE5" w:rsidRPr="00615DEE" w:rsidRDefault="00367AE5" w:rsidP="00A2082B">
      <w:pPr>
        <w:pStyle w:val="ListeParagraf"/>
        <w:numPr>
          <w:ilvl w:val="0"/>
          <w:numId w:val="13"/>
        </w:numPr>
        <w:jc w:val="both"/>
        <w:rPr>
          <w:rStyle w:val="hps"/>
          <w:rFonts w:cstheme="minorHAnsi"/>
          <w:sz w:val="24"/>
          <w:szCs w:val="24"/>
        </w:rPr>
      </w:pPr>
      <w:r w:rsidRPr="00615DEE">
        <w:rPr>
          <w:rStyle w:val="hps"/>
          <w:rFonts w:cstheme="minorHAnsi"/>
          <w:sz w:val="24"/>
          <w:szCs w:val="24"/>
        </w:rPr>
        <w:t xml:space="preserve">Antikorun paketinde 100 ul mevcuttur. </w:t>
      </w:r>
    </w:p>
    <w:p w:rsidR="00367AE5" w:rsidRPr="00615DEE" w:rsidRDefault="00367AE5" w:rsidP="00A2082B">
      <w:pPr>
        <w:pStyle w:val="ListeParagraf"/>
        <w:numPr>
          <w:ilvl w:val="0"/>
          <w:numId w:val="13"/>
        </w:numPr>
        <w:jc w:val="both"/>
        <w:rPr>
          <w:rStyle w:val="hps"/>
          <w:rFonts w:cstheme="minorHAnsi"/>
          <w:sz w:val="24"/>
          <w:szCs w:val="24"/>
        </w:rPr>
      </w:pPr>
      <w:r w:rsidRPr="00615DEE">
        <w:rPr>
          <w:rStyle w:val="hps"/>
          <w:rFonts w:cstheme="minorHAnsi"/>
          <w:sz w:val="24"/>
          <w:szCs w:val="24"/>
        </w:rPr>
        <w:t xml:space="preserve">Antikor 10 mM sodium HEPES (pH 7.5), 150 mM NaCl, 100 µg/ml BSA, %50 gliserol ve %0,02’den az sodyum azid içeriğinde temin edilmelidir. </w:t>
      </w:r>
    </w:p>
    <w:p w:rsidR="00367AE5" w:rsidRPr="00615DEE" w:rsidRDefault="00367AE5" w:rsidP="00A2082B">
      <w:pPr>
        <w:pStyle w:val="ListeParagraf"/>
        <w:numPr>
          <w:ilvl w:val="0"/>
          <w:numId w:val="13"/>
        </w:numPr>
        <w:jc w:val="both"/>
        <w:rPr>
          <w:rStyle w:val="hps"/>
          <w:rFonts w:cstheme="minorHAnsi"/>
          <w:sz w:val="24"/>
          <w:szCs w:val="24"/>
        </w:rPr>
      </w:pPr>
      <w:r w:rsidRPr="00615DEE">
        <w:rPr>
          <w:rStyle w:val="hps"/>
          <w:rFonts w:cstheme="minorHAnsi"/>
          <w:sz w:val="24"/>
          <w:szCs w:val="24"/>
        </w:rPr>
        <w:t>Antikor, üretici firmanın kendi tesislerinde üretilmiş ve onaylanmıştır.</w:t>
      </w:r>
    </w:p>
    <w:p w:rsidR="00367AE5" w:rsidRPr="00615DEE" w:rsidRDefault="00367AE5" w:rsidP="00A2082B">
      <w:pPr>
        <w:pStyle w:val="ListeParagraf"/>
        <w:numPr>
          <w:ilvl w:val="0"/>
          <w:numId w:val="13"/>
        </w:numPr>
        <w:jc w:val="both"/>
        <w:rPr>
          <w:rStyle w:val="hps"/>
          <w:rFonts w:cstheme="minorHAnsi"/>
          <w:sz w:val="24"/>
          <w:szCs w:val="24"/>
        </w:rPr>
      </w:pPr>
      <w:r w:rsidRPr="00615DEE">
        <w:rPr>
          <w:rStyle w:val="hps"/>
          <w:rFonts w:cstheme="minorHAnsi"/>
          <w:sz w:val="24"/>
          <w:szCs w:val="24"/>
        </w:rPr>
        <w:t>Her bir aplikasyon için üretici firma tarafından test edilmiş ve sonuçları onaylanmıştır.</w:t>
      </w:r>
    </w:p>
    <w:p w:rsidR="00367AE5" w:rsidRPr="00615DEE" w:rsidRDefault="00367AE5" w:rsidP="00A2082B">
      <w:pPr>
        <w:pStyle w:val="ListeParagraf"/>
        <w:numPr>
          <w:ilvl w:val="0"/>
          <w:numId w:val="13"/>
        </w:numPr>
        <w:jc w:val="both"/>
        <w:rPr>
          <w:rStyle w:val="hps"/>
          <w:rFonts w:cstheme="minorHAnsi"/>
          <w:sz w:val="24"/>
          <w:szCs w:val="24"/>
        </w:rPr>
      </w:pPr>
      <w:r w:rsidRPr="00615DEE">
        <w:rPr>
          <w:rStyle w:val="hps"/>
          <w:rFonts w:cstheme="minorHAnsi"/>
          <w:sz w:val="24"/>
          <w:szCs w:val="24"/>
        </w:rPr>
        <w:t xml:space="preserve">Üretici firma, onaylı aplikasyonlar için çalışma garantisi vermelidir, çalışmadığı durumlarda değiştirme garantisi vermektedir. </w:t>
      </w:r>
    </w:p>
    <w:p w:rsidR="006B6FAB" w:rsidRPr="00EA1594" w:rsidRDefault="00367AE5" w:rsidP="00EA1594">
      <w:pPr>
        <w:pStyle w:val="ListeParagraf"/>
        <w:numPr>
          <w:ilvl w:val="0"/>
          <w:numId w:val="13"/>
        </w:numPr>
        <w:ind w:hanging="436"/>
        <w:jc w:val="both"/>
        <w:rPr>
          <w:rFonts w:cstheme="minorHAnsi"/>
          <w:sz w:val="24"/>
          <w:szCs w:val="24"/>
        </w:rPr>
      </w:pPr>
      <w:r w:rsidRPr="00615DEE">
        <w:rPr>
          <w:rStyle w:val="hps"/>
          <w:rFonts w:cstheme="minorHAnsi"/>
          <w:sz w:val="24"/>
          <w:szCs w:val="24"/>
        </w:rPr>
        <w:t xml:space="preserve"> Her aplikasyon için optimize edilmiş protokolleri mevcuttur.</w:t>
      </w:r>
    </w:p>
    <w:p w:rsidR="00367AE5" w:rsidRPr="00615DEE" w:rsidRDefault="006B6FAB" w:rsidP="006B6FAB">
      <w:pPr>
        <w:jc w:val="both"/>
        <w:rPr>
          <w:rFonts w:cstheme="minorHAnsi"/>
          <w:b/>
          <w:bCs/>
          <w:color w:val="000000"/>
          <w:sz w:val="24"/>
          <w:szCs w:val="24"/>
        </w:rPr>
      </w:pPr>
      <w:r w:rsidRPr="00615DEE">
        <w:rPr>
          <w:rFonts w:cstheme="minorHAnsi"/>
          <w:b/>
          <w:bCs/>
          <w:color w:val="000000"/>
          <w:sz w:val="24"/>
          <w:szCs w:val="24"/>
          <w:shd w:val="clear" w:color="auto" w:fill="FFFFFF"/>
        </w:rPr>
        <w:t xml:space="preserve">27- </w:t>
      </w:r>
      <w:r w:rsidR="00367AE5" w:rsidRPr="00615DEE">
        <w:rPr>
          <w:rFonts w:cstheme="minorHAnsi"/>
          <w:b/>
          <w:bCs/>
          <w:color w:val="000000"/>
          <w:sz w:val="24"/>
          <w:szCs w:val="24"/>
          <w:shd w:val="clear" w:color="auto" w:fill="FFFFFF"/>
        </w:rPr>
        <w:t>NF-κB Family Antibody Sampler Kit II</w:t>
      </w:r>
    </w:p>
    <w:p w:rsidR="00367AE5" w:rsidRPr="00615DEE" w:rsidRDefault="00367AE5" w:rsidP="009F3FAA">
      <w:pPr>
        <w:pStyle w:val="ListeParagraf"/>
        <w:jc w:val="both"/>
        <w:rPr>
          <w:rFonts w:cstheme="minorHAnsi"/>
          <w:sz w:val="24"/>
          <w:szCs w:val="24"/>
        </w:rPr>
      </w:pPr>
    </w:p>
    <w:p w:rsidR="00367AE5" w:rsidRPr="00615DEE" w:rsidRDefault="006B6FAB" w:rsidP="006B6FAB">
      <w:pPr>
        <w:jc w:val="both"/>
        <w:rPr>
          <w:rStyle w:val="hps"/>
          <w:rFonts w:cstheme="minorHAnsi"/>
          <w:sz w:val="24"/>
          <w:szCs w:val="24"/>
        </w:rPr>
      </w:pPr>
      <w:r w:rsidRPr="00615DEE">
        <w:rPr>
          <w:rStyle w:val="hps"/>
          <w:rFonts w:cstheme="minorHAnsi"/>
          <w:sz w:val="24"/>
          <w:szCs w:val="24"/>
        </w:rPr>
        <w:t xml:space="preserve">1. </w:t>
      </w:r>
      <w:r w:rsidR="00367AE5" w:rsidRPr="00615DEE">
        <w:rPr>
          <w:rStyle w:val="hps"/>
          <w:rFonts w:cstheme="minorHAnsi"/>
          <w:sz w:val="24"/>
          <w:szCs w:val="24"/>
        </w:rPr>
        <w:t>Bu kit içeriğindeki antikorlar NF-κB yolundaki anahtar proteinlerin tanımlanması için kullanılmaya uygundur.</w:t>
      </w:r>
    </w:p>
    <w:p w:rsidR="00367AE5" w:rsidRPr="00615DEE" w:rsidRDefault="006B6FAB" w:rsidP="006B6FAB">
      <w:pPr>
        <w:jc w:val="both"/>
        <w:rPr>
          <w:rStyle w:val="hps"/>
          <w:rFonts w:cstheme="minorHAnsi"/>
          <w:sz w:val="24"/>
          <w:szCs w:val="24"/>
        </w:rPr>
      </w:pPr>
      <w:r w:rsidRPr="00615DEE">
        <w:rPr>
          <w:rStyle w:val="hps"/>
          <w:rFonts w:cstheme="minorHAnsi"/>
          <w:sz w:val="24"/>
          <w:szCs w:val="24"/>
        </w:rPr>
        <w:t xml:space="preserve">2. </w:t>
      </w:r>
      <w:r w:rsidR="00367AE5" w:rsidRPr="00615DEE">
        <w:rPr>
          <w:rStyle w:val="hps"/>
          <w:rFonts w:cstheme="minorHAnsi"/>
          <w:sz w:val="24"/>
          <w:szCs w:val="24"/>
        </w:rPr>
        <w:t>Kit içeriğinde toplam 6 primer antikor ve 1 sekonder antikor içermektedir.</w:t>
      </w:r>
    </w:p>
    <w:p w:rsidR="00367AE5" w:rsidRPr="00615DEE" w:rsidRDefault="006B6FAB" w:rsidP="006B6FAB">
      <w:pPr>
        <w:jc w:val="both"/>
        <w:rPr>
          <w:rStyle w:val="hps"/>
          <w:rFonts w:cstheme="minorHAnsi"/>
          <w:sz w:val="24"/>
          <w:szCs w:val="24"/>
        </w:rPr>
      </w:pPr>
      <w:r w:rsidRPr="00615DEE">
        <w:rPr>
          <w:rStyle w:val="hps"/>
          <w:rFonts w:cstheme="minorHAnsi"/>
          <w:sz w:val="24"/>
          <w:szCs w:val="24"/>
        </w:rPr>
        <w:t xml:space="preserve">3. </w:t>
      </w:r>
      <w:r w:rsidR="00367AE5" w:rsidRPr="00615DEE">
        <w:rPr>
          <w:rStyle w:val="hps"/>
          <w:rFonts w:cstheme="minorHAnsi"/>
          <w:sz w:val="24"/>
          <w:szCs w:val="24"/>
        </w:rPr>
        <w:t>Kit içeriğindeki primer antikorların hepsi westen blot tekniğine uygundur.</w:t>
      </w:r>
    </w:p>
    <w:p w:rsidR="00367AE5" w:rsidRPr="00615DEE" w:rsidRDefault="006B6FAB" w:rsidP="006B6FAB">
      <w:pPr>
        <w:jc w:val="both"/>
        <w:rPr>
          <w:rStyle w:val="hps"/>
          <w:rFonts w:cstheme="minorHAnsi"/>
          <w:sz w:val="24"/>
          <w:szCs w:val="24"/>
        </w:rPr>
      </w:pPr>
      <w:r w:rsidRPr="00615DEE">
        <w:rPr>
          <w:rStyle w:val="hps"/>
          <w:rFonts w:cstheme="minorHAnsi"/>
          <w:sz w:val="24"/>
          <w:szCs w:val="24"/>
        </w:rPr>
        <w:t xml:space="preserve">4. </w:t>
      </w:r>
      <w:r w:rsidR="00367AE5" w:rsidRPr="00615DEE">
        <w:rPr>
          <w:rStyle w:val="hps"/>
          <w:rFonts w:cstheme="minorHAnsi"/>
          <w:sz w:val="24"/>
          <w:szCs w:val="24"/>
        </w:rPr>
        <w:t xml:space="preserve">Kit içeriğinde primer antikorlar </w:t>
      </w:r>
      <w:hyperlink r:id="rId240" w:history="1">
        <w:r w:rsidR="00367AE5" w:rsidRPr="00615DEE">
          <w:rPr>
            <w:rStyle w:val="hps"/>
            <w:rFonts w:cstheme="minorHAnsi"/>
            <w:sz w:val="24"/>
            <w:szCs w:val="24"/>
          </w:rPr>
          <w:t>NF-κB p65 (D14E12) XP® Rabbit mAb 8242</w:t>
        </w:r>
      </w:hyperlink>
      <w:r w:rsidR="00367AE5" w:rsidRPr="00615DEE">
        <w:rPr>
          <w:rStyle w:val="hps"/>
          <w:rFonts w:cstheme="minorHAnsi"/>
          <w:sz w:val="24"/>
          <w:szCs w:val="24"/>
        </w:rPr>
        <w:t xml:space="preserve">, </w:t>
      </w:r>
      <w:hyperlink r:id="rId241" w:history="1">
        <w:r w:rsidR="00367AE5" w:rsidRPr="00615DEE">
          <w:rPr>
            <w:rStyle w:val="hps"/>
            <w:rFonts w:cstheme="minorHAnsi"/>
            <w:sz w:val="24"/>
            <w:szCs w:val="24"/>
          </w:rPr>
          <w:t>Phospho-NF-κB p65 (Ser536) (93H1) Rabbit mAb 3033</w:t>
        </w:r>
      </w:hyperlink>
      <w:r w:rsidR="00367AE5" w:rsidRPr="00615DEE">
        <w:rPr>
          <w:rStyle w:val="hps"/>
          <w:rFonts w:cstheme="minorHAnsi"/>
          <w:sz w:val="24"/>
          <w:szCs w:val="24"/>
        </w:rPr>
        <w:t xml:space="preserve">, </w:t>
      </w:r>
      <w:hyperlink r:id="rId242" w:history="1">
        <w:r w:rsidR="00367AE5" w:rsidRPr="00615DEE">
          <w:rPr>
            <w:rStyle w:val="hps"/>
            <w:rFonts w:cstheme="minorHAnsi"/>
            <w:sz w:val="24"/>
            <w:szCs w:val="24"/>
          </w:rPr>
          <w:t>RelB (D7D7W) Rabbit mAb 10544</w:t>
        </w:r>
      </w:hyperlink>
      <w:r w:rsidR="00367AE5" w:rsidRPr="00615DEE">
        <w:rPr>
          <w:rStyle w:val="hps"/>
          <w:rFonts w:cstheme="minorHAnsi"/>
          <w:sz w:val="24"/>
          <w:szCs w:val="24"/>
        </w:rPr>
        <w:t xml:space="preserve">, </w:t>
      </w:r>
      <w:hyperlink r:id="rId243" w:history="1">
        <w:r w:rsidR="00367AE5" w:rsidRPr="00615DEE">
          <w:rPr>
            <w:rStyle w:val="hps"/>
            <w:rFonts w:cstheme="minorHAnsi"/>
            <w:sz w:val="24"/>
            <w:szCs w:val="24"/>
          </w:rPr>
          <w:t>c-Rel (D4Y6M) Rabbit mAb 12707</w:t>
        </w:r>
      </w:hyperlink>
      <w:r w:rsidR="00367AE5" w:rsidRPr="00615DEE">
        <w:rPr>
          <w:rStyle w:val="hps"/>
          <w:rFonts w:cstheme="minorHAnsi"/>
          <w:sz w:val="24"/>
          <w:szCs w:val="24"/>
        </w:rPr>
        <w:t xml:space="preserve">, </w:t>
      </w:r>
      <w:hyperlink r:id="rId244" w:history="1">
        <w:r w:rsidR="00367AE5" w:rsidRPr="00615DEE">
          <w:rPr>
            <w:rStyle w:val="hps"/>
            <w:rFonts w:cstheme="minorHAnsi"/>
            <w:sz w:val="24"/>
            <w:szCs w:val="24"/>
          </w:rPr>
          <w:t>NF-κB1 p105/p50 (D4P4D) Rabbit mAb 13586</w:t>
        </w:r>
      </w:hyperlink>
      <w:r w:rsidR="00367AE5" w:rsidRPr="00615DEE">
        <w:rPr>
          <w:rStyle w:val="hps"/>
          <w:rFonts w:cstheme="minorHAnsi"/>
          <w:sz w:val="24"/>
          <w:szCs w:val="24"/>
        </w:rPr>
        <w:t xml:space="preserve">, </w:t>
      </w:r>
      <w:hyperlink r:id="rId245" w:history="1">
        <w:r w:rsidR="00367AE5" w:rsidRPr="00615DEE">
          <w:rPr>
            <w:rStyle w:val="hps"/>
            <w:rFonts w:cstheme="minorHAnsi"/>
            <w:sz w:val="24"/>
            <w:szCs w:val="24"/>
          </w:rPr>
          <w:t>NF-κB2 p100/p52 (D7A9K) Rabbit mAb 37359</w:t>
        </w:r>
      </w:hyperlink>
      <w:r w:rsidR="00367AE5" w:rsidRPr="00615DEE">
        <w:rPr>
          <w:rStyle w:val="hps"/>
          <w:rFonts w:cstheme="minorHAnsi"/>
          <w:sz w:val="24"/>
          <w:szCs w:val="24"/>
        </w:rPr>
        <w:t xml:space="preserve"> ve sekonder antikor </w:t>
      </w:r>
      <w:hyperlink r:id="rId246" w:history="1">
        <w:r w:rsidR="00367AE5" w:rsidRPr="00615DEE">
          <w:rPr>
            <w:rStyle w:val="hps"/>
            <w:rFonts w:cstheme="minorHAnsi"/>
            <w:sz w:val="24"/>
            <w:szCs w:val="24"/>
          </w:rPr>
          <w:t>Anti-rabbit IgG, HRP-linked Antibody 7074</w:t>
        </w:r>
      </w:hyperlink>
      <w:r w:rsidR="00367AE5" w:rsidRPr="00615DEE">
        <w:rPr>
          <w:rStyle w:val="hps"/>
          <w:rFonts w:cstheme="minorHAnsi"/>
          <w:sz w:val="24"/>
          <w:szCs w:val="24"/>
        </w:rPr>
        <w:t>’dür.</w:t>
      </w:r>
    </w:p>
    <w:p w:rsidR="00367AE5" w:rsidRPr="00615DEE" w:rsidRDefault="006B6FAB" w:rsidP="006B6FAB">
      <w:pPr>
        <w:jc w:val="both"/>
        <w:rPr>
          <w:rStyle w:val="hps"/>
          <w:rFonts w:cstheme="minorHAnsi"/>
          <w:sz w:val="24"/>
          <w:szCs w:val="24"/>
        </w:rPr>
      </w:pPr>
      <w:r w:rsidRPr="00615DEE">
        <w:rPr>
          <w:rStyle w:val="hps"/>
          <w:rFonts w:cstheme="minorHAnsi"/>
          <w:sz w:val="24"/>
          <w:szCs w:val="24"/>
        </w:rPr>
        <w:t xml:space="preserve">5. </w:t>
      </w:r>
      <w:r w:rsidR="00367AE5" w:rsidRPr="00615DEE">
        <w:rPr>
          <w:rStyle w:val="hps"/>
          <w:rFonts w:cstheme="minorHAnsi"/>
          <w:sz w:val="24"/>
          <w:szCs w:val="24"/>
        </w:rPr>
        <w:t>Kit içeriğindeki primer antikorların hepsi 20ul, sekonder antikorlar ise 100 ul hacimdedir.</w:t>
      </w:r>
    </w:p>
    <w:p w:rsidR="00367AE5" w:rsidRPr="00615DEE" w:rsidRDefault="006B6FAB" w:rsidP="006B6FAB">
      <w:pPr>
        <w:jc w:val="both"/>
        <w:rPr>
          <w:rStyle w:val="hps"/>
          <w:rFonts w:cstheme="minorHAnsi"/>
          <w:sz w:val="24"/>
          <w:szCs w:val="24"/>
        </w:rPr>
      </w:pPr>
      <w:r w:rsidRPr="00615DEE">
        <w:rPr>
          <w:rStyle w:val="hps"/>
          <w:rFonts w:cstheme="minorHAnsi"/>
          <w:sz w:val="24"/>
          <w:szCs w:val="24"/>
        </w:rPr>
        <w:t xml:space="preserve">6. </w:t>
      </w:r>
      <w:r w:rsidR="00367AE5" w:rsidRPr="00615DEE">
        <w:rPr>
          <w:rStyle w:val="hps"/>
          <w:rFonts w:cstheme="minorHAnsi"/>
          <w:sz w:val="24"/>
          <w:szCs w:val="24"/>
        </w:rPr>
        <w:t>Kit içeriğindeki primer antikorların izotipi tavşandır.</w:t>
      </w:r>
    </w:p>
    <w:p w:rsidR="00367AE5" w:rsidRPr="00615DEE" w:rsidRDefault="006B6FAB" w:rsidP="006B6FAB">
      <w:pPr>
        <w:jc w:val="both"/>
        <w:rPr>
          <w:rStyle w:val="hps"/>
          <w:rFonts w:cstheme="minorHAnsi"/>
          <w:sz w:val="24"/>
          <w:szCs w:val="24"/>
        </w:rPr>
      </w:pPr>
      <w:r w:rsidRPr="00615DEE">
        <w:rPr>
          <w:rStyle w:val="hps"/>
          <w:rFonts w:cstheme="minorHAnsi"/>
          <w:sz w:val="24"/>
          <w:szCs w:val="24"/>
        </w:rPr>
        <w:t xml:space="preserve">7. </w:t>
      </w:r>
      <w:r w:rsidR="00367AE5" w:rsidRPr="00615DEE">
        <w:rPr>
          <w:rStyle w:val="hps"/>
          <w:rFonts w:cstheme="minorHAnsi"/>
          <w:sz w:val="24"/>
          <w:szCs w:val="24"/>
        </w:rPr>
        <w:t>Kit içeriğindeki primer antikorların hepsi monoklonaldir.</w:t>
      </w:r>
    </w:p>
    <w:p w:rsidR="00367AE5" w:rsidRPr="00615DEE" w:rsidRDefault="006B6FAB" w:rsidP="006B6FAB">
      <w:pPr>
        <w:jc w:val="both"/>
        <w:rPr>
          <w:rStyle w:val="hps"/>
          <w:rFonts w:cstheme="minorHAnsi"/>
          <w:sz w:val="24"/>
          <w:szCs w:val="24"/>
        </w:rPr>
      </w:pPr>
      <w:r w:rsidRPr="00615DEE">
        <w:rPr>
          <w:rStyle w:val="hps"/>
          <w:rFonts w:cstheme="minorHAnsi"/>
          <w:sz w:val="24"/>
          <w:szCs w:val="24"/>
        </w:rPr>
        <w:t xml:space="preserve">8. </w:t>
      </w:r>
      <w:r w:rsidR="00367AE5" w:rsidRPr="00615DEE">
        <w:rPr>
          <w:rStyle w:val="hps"/>
          <w:rFonts w:cstheme="minorHAnsi"/>
          <w:sz w:val="24"/>
          <w:szCs w:val="24"/>
        </w:rPr>
        <w:t>Kit içeriğindeki antikorların hepsinin reaktivitesi insandır.</w:t>
      </w:r>
    </w:p>
    <w:p w:rsidR="00367AE5" w:rsidRPr="00615DEE" w:rsidRDefault="006B6FAB" w:rsidP="006B6FAB">
      <w:pPr>
        <w:jc w:val="both"/>
        <w:rPr>
          <w:rStyle w:val="hps"/>
          <w:rFonts w:cstheme="minorHAnsi"/>
          <w:sz w:val="24"/>
          <w:szCs w:val="24"/>
        </w:rPr>
      </w:pPr>
      <w:r w:rsidRPr="00615DEE">
        <w:rPr>
          <w:rStyle w:val="hps"/>
          <w:rFonts w:cstheme="minorHAnsi"/>
          <w:sz w:val="24"/>
          <w:szCs w:val="24"/>
        </w:rPr>
        <w:t xml:space="preserve">9. </w:t>
      </w:r>
      <w:r w:rsidR="00367AE5" w:rsidRPr="00615DEE">
        <w:rPr>
          <w:rStyle w:val="hps"/>
          <w:rFonts w:cstheme="minorHAnsi"/>
          <w:sz w:val="24"/>
          <w:szCs w:val="24"/>
        </w:rPr>
        <w:t xml:space="preserve">Kit içeriğindeki antikorların tanıdığı proteinlerin moleküler ağırlıkları </w:t>
      </w:r>
      <w:hyperlink r:id="rId247" w:history="1">
        <w:r w:rsidR="00367AE5" w:rsidRPr="00615DEE">
          <w:rPr>
            <w:rStyle w:val="hps"/>
            <w:rFonts w:cstheme="minorHAnsi"/>
            <w:sz w:val="24"/>
            <w:szCs w:val="24"/>
          </w:rPr>
          <w:t>NF-κB p65 (D14E12) XP® Rabbit mAb 8242</w:t>
        </w:r>
      </w:hyperlink>
      <w:r w:rsidR="00367AE5" w:rsidRPr="00615DEE">
        <w:rPr>
          <w:rStyle w:val="hps"/>
          <w:rFonts w:cstheme="minorHAnsi"/>
          <w:sz w:val="24"/>
          <w:szCs w:val="24"/>
        </w:rPr>
        <w:t xml:space="preserve"> için 65 kDa, </w:t>
      </w:r>
      <w:hyperlink r:id="rId248" w:history="1">
        <w:r w:rsidR="00367AE5" w:rsidRPr="00615DEE">
          <w:rPr>
            <w:rStyle w:val="hps"/>
            <w:rFonts w:cstheme="minorHAnsi"/>
            <w:sz w:val="24"/>
            <w:szCs w:val="24"/>
          </w:rPr>
          <w:t>Phospho-NF-κB p65 (Ser536) (93H1) Rabbit mAb 3033</w:t>
        </w:r>
      </w:hyperlink>
      <w:r w:rsidR="00367AE5" w:rsidRPr="00615DEE">
        <w:rPr>
          <w:rStyle w:val="hps"/>
          <w:rFonts w:cstheme="minorHAnsi"/>
          <w:sz w:val="24"/>
          <w:szCs w:val="24"/>
        </w:rPr>
        <w:t xml:space="preserve"> için 65 kDa, </w:t>
      </w:r>
      <w:hyperlink r:id="rId249" w:history="1">
        <w:r w:rsidR="00367AE5" w:rsidRPr="00615DEE">
          <w:rPr>
            <w:rStyle w:val="hps"/>
            <w:rFonts w:cstheme="minorHAnsi"/>
            <w:sz w:val="24"/>
            <w:szCs w:val="24"/>
          </w:rPr>
          <w:t>RelB (D7D7W) Rabbit mAb 10544</w:t>
        </w:r>
      </w:hyperlink>
      <w:r w:rsidR="00367AE5" w:rsidRPr="00615DEE">
        <w:rPr>
          <w:rStyle w:val="hps"/>
          <w:rFonts w:cstheme="minorHAnsi"/>
          <w:sz w:val="24"/>
          <w:szCs w:val="24"/>
        </w:rPr>
        <w:t xml:space="preserve"> için70 kDa, </w:t>
      </w:r>
      <w:hyperlink r:id="rId250" w:history="1">
        <w:r w:rsidR="00367AE5" w:rsidRPr="00615DEE">
          <w:rPr>
            <w:rStyle w:val="hps"/>
            <w:rFonts w:cstheme="minorHAnsi"/>
            <w:sz w:val="24"/>
            <w:szCs w:val="24"/>
          </w:rPr>
          <w:t>c-Rel (D4Y6M) Rabbit mAb 12707</w:t>
        </w:r>
      </w:hyperlink>
      <w:r w:rsidR="00367AE5" w:rsidRPr="00615DEE">
        <w:rPr>
          <w:rStyle w:val="hps"/>
          <w:rFonts w:cstheme="minorHAnsi"/>
          <w:sz w:val="24"/>
          <w:szCs w:val="24"/>
        </w:rPr>
        <w:t xml:space="preserve"> için 68-78 kDa, </w:t>
      </w:r>
      <w:hyperlink r:id="rId251" w:history="1">
        <w:r w:rsidR="00367AE5" w:rsidRPr="00615DEE">
          <w:rPr>
            <w:rStyle w:val="hps"/>
            <w:rFonts w:cstheme="minorHAnsi"/>
            <w:sz w:val="24"/>
            <w:szCs w:val="24"/>
          </w:rPr>
          <w:t>NF-κB1 p105/p50 (D4P4D) Rabbit mAb 13586</w:t>
        </w:r>
      </w:hyperlink>
      <w:r w:rsidR="00367AE5" w:rsidRPr="00615DEE">
        <w:rPr>
          <w:rStyle w:val="hps"/>
          <w:rFonts w:cstheme="minorHAnsi"/>
          <w:sz w:val="24"/>
          <w:szCs w:val="24"/>
        </w:rPr>
        <w:t xml:space="preserve"> için 50 kDa (aktif formu) ve 120 kDa (procursor dormu), </w:t>
      </w:r>
      <w:hyperlink r:id="rId252" w:history="1">
        <w:r w:rsidR="00367AE5" w:rsidRPr="00615DEE">
          <w:rPr>
            <w:rStyle w:val="hps"/>
            <w:rFonts w:cstheme="minorHAnsi"/>
            <w:sz w:val="24"/>
            <w:szCs w:val="24"/>
          </w:rPr>
          <w:t>NF-κB2 p100/p52 (D7A9K) Rabbit mAb 37359</w:t>
        </w:r>
      </w:hyperlink>
      <w:r w:rsidR="00367AE5" w:rsidRPr="00615DEE">
        <w:rPr>
          <w:rStyle w:val="hps"/>
          <w:rFonts w:cstheme="minorHAnsi"/>
          <w:sz w:val="24"/>
          <w:szCs w:val="24"/>
        </w:rPr>
        <w:t xml:space="preserve"> için 120-52  kDa’dur.</w:t>
      </w:r>
    </w:p>
    <w:p w:rsidR="00367AE5" w:rsidRPr="00615DEE" w:rsidRDefault="006B6FAB" w:rsidP="006B6FAB">
      <w:pPr>
        <w:jc w:val="both"/>
        <w:rPr>
          <w:rStyle w:val="hps"/>
          <w:rFonts w:cstheme="minorHAnsi"/>
          <w:sz w:val="24"/>
          <w:szCs w:val="24"/>
        </w:rPr>
      </w:pPr>
      <w:r w:rsidRPr="00615DEE">
        <w:rPr>
          <w:rStyle w:val="hps"/>
          <w:rFonts w:cstheme="minorHAnsi"/>
          <w:sz w:val="24"/>
          <w:szCs w:val="24"/>
        </w:rPr>
        <w:t xml:space="preserve">10. </w:t>
      </w:r>
      <w:r w:rsidR="00367AE5" w:rsidRPr="00615DEE">
        <w:rPr>
          <w:rStyle w:val="hps"/>
          <w:rFonts w:cstheme="minorHAnsi"/>
          <w:sz w:val="24"/>
          <w:szCs w:val="24"/>
        </w:rPr>
        <w:t>Kit içeriğindeki tüm antikorlar western blot için 1:1000 dilüsyon oranına sahiptir.</w:t>
      </w:r>
    </w:p>
    <w:p w:rsidR="00367AE5" w:rsidRPr="00615DEE" w:rsidRDefault="006B6FAB" w:rsidP="006B6FAB">
      <w:pPr>
        <w:jc w:val="both"/>
        <w:rPr>
          <w:rStyle w:val="hps"/>
          <w:rFonts w:cstheme="minorHAnsi"/>
          <w:sz w:val="24"/>
          <w:szCs w:val="24"/>
        </w:rPr>
      </w:pPr>
      <w:r w:rsidRPr="00615DEE">
        <w:rPr>
          <w:rStyle w:val="hps"/>
          <w:rFonts w:cstheme="minorHAnsi"/>
          <w:sz w:val="24"/>
          <w:szCs w:val="24"/>
        </w:rPr>
        <w:lastRenderedPageBreak/>
        <w:t xml:space="preserve">11. </w:t>
      </w:r>
      <w:r w:rsidR="00367AE5" w:rsidRPr="00615DEE">
        <w:rPr>
          <w:rStyle w:val="hps"/>
          <w:rFonts w:cstheme="minorHAnsi"/>
          <w:sz w:val="24"/>
          <w:szCs w:val="24"/>
        </w:rPr>
        <w:t xml:space="preserve">Kit -20C’de saklanmaya uygundur. </w:t>
      </w:r>
    </w:p>
    <w:p w:rsidR="00367AE5" w:rsidRPr="00615DEE" w:rsidRDefault="006B6FAB" w:rsidP="006B6FAB">
      <w:pPr>
        <w:jc w:val="both"/>
        <w:rPr>
          <w:rStyle w:val="hps"/>
          <w:rFonts w:cstheme="minorHAnsi"/>
          <w:sz w:val="24"/>
          <w:szCs w:val="24"/>
        </w:rPr>
      </w:pPr>
      <w:r w:rsidRPr="00615DEE">
        <w:rPr>
          <w:rStyle w:val="hps"/>
          <w:rFonts w:cstheme="minorHAnsi"/>
          <w:sz w:val="24"/>
          <w:szCs w:val="24"/>
        </w:rPr>
        <w:t xml:space="preserve">12. </w:t>
      </w:r>
      <w:r w:rsidR="00367AE5" w:rsidRPr="00615DEE">
        <w:rPr>
          <w:rStyle w:val="hps"/>
          <w:rFonts w:cstheme="minorHAnsi"/>
          <w:sz w:val="24"/>
          <w:szCs w:val="24"/>
        </w:rPr>
        <w:t>Antikor, üretici firmanın kendi tesislerinde üretilmiş ve onaylanmıştır.</w:t>
      </w:r>
    </w:p>
    <w:p w:rsidR="00367AE5" w:rsidRPr="00615DEE" w:rsidRDefault="006B6FAB" w:rsidP="006B6FAB">
      <w:pPr>
        <w:jc w:val="both"/>
        <w:rPr>
          <w:rStyle w:val="hps"/>
          <w:rFonts w:cstheme="minorHAnsi"/>
          <w:sz w:val="24"/>
          <w:szCs w:val="24"/>
        </w:rPr>
      </w:pPr>
      <w:r w:rsidRPr="00615DEE">
        <w:rPr>
          <w:rStyle w:val="hps"/>
          <w:rFonts w:cstheme="minorHAnsi"/>
          <w:sz w:val="24"/>
          <w:szCs w:val="24"/>
        </w:rPr>
        <w:t xml:space="preserve">13. </w:t>
      </w:r>
      <w:r w:rsidR="00367AE5" w:rsidRPr="00615DEE">
        <w:rPr>
          <w:rStyle w:val="hps"/>
          <w:rFonts w:cstheme="minorHAnsi"/>
          <w:sz w:val="24"/>
          <w:szCs w:val="24"/>
        </w:rPr>
        <w:t>Her bir aplikasyon için üretici firma tarafından test edilmiş ve sonuçları onaylanmıştır.</w:t>
      </w:r>
    </w:p>
    <w:p w:rsidR="00367AE5" w:rsidRPr="00615DEE" w:rsidRDefault="006B6FAB" w:rsidP="006B6FAB">
      <w:pPr>
        <w:jc w:val="both"/>
        <w:rPr>
          <w:rStyle w:val="hps"/>
          <w:rFonts w:cstheme="minorHAnsi"/>
          <w:sz w:val="24"/>
          <w:szCs w:val="24"/>
        </w:rPr>
      </w:pPr>
      <w:r w:rsidRPr="00615DEE">
        <w:rPr>
          <w:rStyle w:val="hps"/>
          <w:rFonts w:cstheme="minorHAnsi"/>
          <w:sz w:val="24"/>
          <w:szCs w:val="24"/>
        </w:rPr>
        <w:t xml:space="preserve">14. </w:t>
      </w:r>
      <w:r w:rsidR="00367AE5" w:rsidRPr="00615DEE">
        <w:rPr>
          <w:rStyle w:val="hps"/>
          <w:rFonts w:cstheme="minorHAnsi"/>
          <w:sz w:val="24"/>
          <w:szCs w:val="24"/>
        </w:rPr>
        <w:t xml:space="preserve">Üretici firma, onaylı aplikasyonlar için çalışma garantisi vermektedir, çalışmadığı durumlarda değiştirme garantisi vermektedir. </w:t>
      </w:r>
    </w:p>
    <w:p w:rsidR="00367AE5" w:rsidRPr="00EA1594" w:rsidRDefault="006B6FAB" w:rsidP="00EA1594">
      <w:pPr>
        <w:jc w:val="both"/>
        <w:rPr>
          <w:rStyle w:val="hps"/>
          <w:rFonts w:cstheme="minorHAnsi"/>
          <w:sz w:val="24"/>
          <w:szCs w:val="24"/>
        </w:rPr>
      </w:pPr>
      <w:r w:rsidRPr="00615DEE">
        <w:rPr>
          <w:rStyle w:val="hps"/>
          <w:rFonts w:cstheme="minorHAnsi"/>
          <w:sz w:val="24"/>
          <w:szCs w:val="24"/>
        </w:rPr>
        <w:t xml:space="preserve">15. </w:t>
      </w:r>
      <w:r w:rsidR="00367AE5" w:rsidRPr="00615DEE">
        <w:rPr>
          <w:rStyle w:val="hps"/>
          <w:rFonts w:cstheme="minorHAnsi"/>
          <w:sz w:val="24"/>
          <w:szCs w:val="24"/>
        </w:rPr>
        <w:t>Her aplikasyon için optimize edilmiş protokolleri mevcuttur.</w:t>
      </w:r>
    </w:p>
    <w:p w:rsidR="00367AE5" w:rsidRPr="00615DEE" w:rsidRDefault="00153967" w:rsidP="009F3FAA">
      <w:pPr>
        <w:jc w:val="both"/>
        <w:rPr>
          <w:rStyle w:val="hps"/>
          <w:rFonts w:cstheme="minorHAnsi"/>
          <w:b/>
          <w:bCs/>
          <w:color w:val="000000"/>
          <w:sz w:val="24"/>
          <w:szCs w:val="24"/>
          <w:shd w:val="clear" w:color="auto" w:fill="FFFFFF"/>
        </w:rPr>
      </w:pPr>
      <w:r w:rsidRPr="00615DEE">
        <w:rPr>
          <w:rFonts w:cstheme="minorHAnsi"/>
          <w:b/>
          <w:bCs/>
          <w:color w:val="000000"/>
          <w:sz w:val="24"/>
          <w:szCs w:val="24"/>
          <w:shd w:val="clear" w:color="auto" w:fill="FFFFFF"/>
        </w:rPr>
        <w:t xml:space="preserve">28- </w:t>
      </w:r>
      <w:r w:rsidR="00367AE5" w:rsidRPr="00615DEE">
        <w:rPr>
          <w:rFonts w:cstheme="minorHAnsi"/>
          <w:b/>
          <w:bCs/>
          <w:color w:val="000000"/>
          <w:sz w:val="24"/>
          <w:szCs w:val="24"/>
          <w:shd w:val="clear" w:color="auto" w:fill="FFFFFF"/>
        </w:rPr>
        <w:t xml:space="preserve">Matrix </w:t>
      </w:r>
      <w:r w:rsidR="005E2B60">
        <w:rPr>
          <w:rFonts w:cstheme="minorHAnsi"/>
          <w:b/>
          <w:bCs/>
          <w:color w:val="000000"/>
          <w:sz w:val="24"/>
          <w:szCs w:val="24"/>
          <w:shd w:val="clear" w:color="auto" w:fill="FFFFFF"/>
        </w:rPr>
        <w:t>Remodeling Antibody Sampler Kit</w:t>
      </w:r>
    </w:p>
    <w:p w:rsidR="00367AE5" w:rsidRPr="00615DEE" w:rsidRDefault="00367AE5" w:rsidP="00A2082B">
      <w:pPr>
        <w:pStyle w:val="ListeParagraf"/>
        <w:numPr>
          <w:ilvl w:val="0"/>
          <w:numId w:val="14"/>
        </w:numPr>
        <w:jc w:val="both"/>
        <w:rPr>
          <w:rStyle w:val="hps"/>
          <w:rFonts w:cstheme="minorHAnsi"/>
          <w:sz w:val="24"/>
          <w:szCs w:val="24"/>
        </w:rPr>
      </w:pPr>
      <w:r w:rsidRPr="00615DEE">
        <w:rPr>
          <w:rStyle w:val="hps"/>
          <w:rFonts w:cstheme="minorHAnsi"/>
          <w:sz w:val="24"/>
          <w:szCs w:val="24"/>
        </w:rPr>
        <w:t>Bu kit içeriğindeki antikorlar farklı MMP ve TIMPlerin deteksiyonunu sağlamak amacıyla yapılan çalışmalar için kullanılmaya uygundur.</w:t>
      </w:r>
    </w:p>
    <w:p w:rsidR="00367AE5" w:rsidRPr="00615DEE" w:rsidRDefault="00367AE5" w:rsidP="00A2082B">
      <w:pPr>
        <w:pStyle w:val="ListeParagraf"/>
        <w:numPr>
          <w:ilvl w:val="0"/>
          <w:numId w:val="14"/>
        </w:numPr>
        <w:jc w:val="both"/>
        <w:rPr>
          <w:rStyle w:val="hps"/>
          <w:rFonts w:cstheme="minorHAnsi"/>
          <w:sz w:val="24"/>
          <w:szCs w:val="24"/>
        </w:rPr>
      </w:pPr>
      <w:r w:rsidRPr="00615DEE">
        <w:rPr>
          <w:rStyle w:val="hps"/>
          <w:rFonts w:cstheme="minorHAnsi"/>
          <w:sz w:val="24"/>
          <w:szCs w:val="24"/>
        </w:rPr>
        <w:t>Kit içeriğinde toplam 8 primer antikor ve 1 sekonder antikor bulunmaktadır.</w:t>
      </w:r>
    </w:p>
    <w:p w:rsidR="00367AE5" w:rsidRPr="00615DEE" w:rsidRDefault="00367AE5" w:rsidP="00A2082B">
      <w:pPr>
        <w:pStyle w:val="ListeParagraf"/>
        <w:numPr>
          <w:ilvl w:val="0"/>
          <w:numId w:val="14"/>
        </w:numPr>
        <w:jc w:val="both"/>
        <w:rPr>
          <w:rStyle w:val="hps"/>
          <w:rFonts w:cstheme="minorHAnsi"/>
          <w:sz w:val="24"/>
          <w:szCs w:val="24"/>
        </w:rPr>
      </w:pPr>
      <w:r w:rsidRPr="00615DEE">
        <w:rPr>
          <w:rStyle w:val="hps"/>
          <w:rFonts w:cstheme="minorHAnsi"/>
          <w:sz w:val="24"/>
          <w:szCs w:val="24"/>
        </w:rPr>
        <w:t>Kit içeriğindeki antikorların hepsi westen blot tekniğine uygundur.</w:t>
      </w:r>
    </w:p>
    <w:p w:rsidR="00367AE5" w:rsidRPr="00615DEE" w:rsidRDefault="00367AE5" w:rsidP="00A2082B">
      <w:pPr>
        <w:pStyle w:val="ListeParagraf"/>
        <w:numPr>
          <w:ilvl w:val="0"/>
          <w:numId w:val="14"/>
        </w:numPr>
        <w:jc w:val="both"/>
        <w:rPr>
          <w:rStyle w:val="hps"/>
          <w:rFonts w:cstheme="minorHAnsi"/>
          <w:sz w:val="24"/>
          <w:szCs w:val="24"/>
        </w:rPr>
      </w:pPr>
      <w:r w:rsidRPr="00615DEE">
        <w:rPr>
          <w:rStyle w:val="hps"/>
          <w:rFonts w:cstheme="minorHAnsi"/>
          <w:sz w:val="24"/>
          <w:szCs w:val="24"/>
        </w:rPr>
        <w:t xml:space="preserve">Kit içeriğinde primer antikorlar </w:t>
      </w:r>
      <w:hyperlink r:id="rId253" w:history="1">
        <w:r w:rsidRPr="00615DEE">
          <w:rPr>
            <w:rStyle w:val="hps"/>
            <w:rFonts w:cstheme="minorHAnsi"/>
            <w:sz w:val="24"/>
            <w:szCs w:val="24"/>
          </w:rPr>
          <w:t>MMP-9 (D6O3H) XP® Rabbit mAb 13667</w:t>
        </w:r>
      </w:hyperlink>
      <w:r w:rsidRPr="00615DEE">
        <w:rPr>
          <w:rStyle w:val="hps"/>
          <w:rFonts w:cstheme="minorHAnsi"/>
          <w:sz w:val="24"/>
          <w:szCs w:val="24"/>
        </w:rPr>
        <w:t xml:space="preserve">, </w:t>
      </w:r>
      <w:hyperlink r:id="rId254" w:history="1">
        <w:r w:rsidRPr="00615DEE">
          <w:rPr>
            <w:rStyle w:val="hps"/>
            <w:rFonts w:cstheme="minorHAnsi"/>
            <w:sz w:val="24"/>
            <w:szCs w:val="24"/>
          </w:rPr>
          <w:t>MMP-2 (D2O4T) Rabbit mAb 87809</w:t>
        </w:r>
      </w:hyperlink>
      <w:r w:rsidRPr="00615DEE">
        <w:rPr>
          <w:rStyle w:val="hps"/>
          <w:rFonts w:cstheme="minorHAnsi"/>
          <w:sz w:val="24"/>
          <w:szCs w:val="24"/>
        </w:rPr>
        <w:t xml:space="preserve">, </w:t>
      </w:r>
      <w:hyperlink r:id="rId255" w:history="1">
        <w:r w:rsidRPr="00615DEE">
          <w:rPr>
            <w:rStyle w:val="hps"/>
            <w:rFonts w:cstheme="minorHAnsi"/>
            <w:sz w:val="24"/>
            <w:szCs w:val="24"/>
          </w:rPr>
          <w:t>MT1-MMP (D1E4) Rabbit mAb 13130</w:t>
        </w:r>
      </w:hyperlink>
      <w:r w:rsidRPr="00615DEE">
        <w:rPr>
          <w:rStyle w:val="hps"/>
          <w:rFonts w:cstheme="minorHAnsi"/>
          <w:sz w:val="24"/>
          <w:szCs w:val="24"/>
        </w:rPr>
        <w:t xml:space="preserve">, </w:t>
      </w:r>
      <w:hyperlink r:id="rId256" w:history="1">
        <w:r w:rsidRPr="00615DEE">
          <w:rPr>
            <w:rStyle w:val="hps"/>
            <w:rFonts w:cstheme="minorHAnsi"/>
            <w:sz w:val="24"/>
            <w:szCs w:val="24"/>
          </w:rPr>
          <w:t>MMP-3 (D7F5B) Rabbit mAb 14351</w:t>
        </w:r>
      </w:hyperlink>
      <w:r w:rsidRPr="00615DEE">
        <w:rPr>
          <w:rStyle w:val="hps"/>
          <w:rFonts w:cstheme="minorHAnsi"/>
          <w:sz w:val="24"/>
          <w:szCs w:val="24"/>
        </w:rPr>
        <w:t xml:space="preserve">, </w:t>
      </w:r>
      <w:hyperlink r:id="rId257" w:history="1">
        <w:r w:rsidRPr="00615DEE">
          <w:rPr>
            <w:rStyle w:val="hps"/>
            <w:rFonts w:cstheme="minorHAnsi"/>
            <w:sz w:val="24"/>
            <w:szCs w:val="24"/>
          </w:rPr>
          <w:t>TIMP1 (D10E6) Rabbit mAb 8946</w:t>
        </w:r>
      </w:hyperlink>
      <w:r w:rsidRPr="00615DEE">
        <w:rPr>
          <w:rStyle w:val="hps"/>
          <w:rFonts w:cstheme="minorHAnsi"/>
          <w:sz w:val="24"/>
          <w:szCs w:val="24"/>
        </w:rPr>
        <w:t xml:space="preserve">, </w:t>
      </w:r>
      <w:hyperlink r:id="rId258" w:history="1">
        <w:r w:rsidRPr="00615DEE">
          <w:rPr>
            <w:rStyle w:val="hps"/>
            <w:rFonts w:cstheme="minorHAnsi"/>
            <w:sz w:val="24"/>
            <w:szCs w:val="24"/>
          </w:rPr>
          <w:t>TIMP2 (D18B7) Rabbit mAb 5738</w:t>
        </w:r>
      </w:hyperlink>
      <w:r w:rsidRPr="00615DEE">
        <w:rPr>
          <w:rStyle w:val="hps"/>
          <w:rFonts w:cstheme="minorHAnsi"/>
          <w:sz w:val="24"/>
          <w:szCs w:val="24"/>
        </w:rPr>
        <w:t xml:space="preserve">, </w:t>
      </w:r>
      <w:hyperlink r:id="rId259" w:history="1">
        <w:r w:rsidRPr="00615DEE">
          <w:rPr>
            <w:rStyle w:val="hps"/>
            <w:rFonts w:cstheme="minorHAnsi"/>
            <w:sz w:val="24"/>
            <w:szCs w:val="24"/>
          </w:rPr>
          <w:t>TIMP3 (D74B10) Rabbit mAb 5673</w:t>
        </w:r>
      </w:hyperlink>
      <w:r w:rsidRPr="00615DEE">
        <w:rPr>
          <w:rStyle w:val="hps"/>
          <w:rFonts w:cstheme="minorHAnsi"/>
          <w:sz w:val="24"/>
          <w:szCs w:val="24"/>
        </w:rPr>
        <w:t xml:space="preserve">, </w:t>
      </w:r>
      <w:hyperlink r:id="rId260" w:history="1">
        <w:r w:rsidRPr="00615DEE">
          <w:rPr>
            <w:rStyle w:val="hps"/>
            <w:rFonts w:cstheme="minorHAnsi"/>
            <w:sz w:val="24"/>
            <w:szCs w:val="24"/>
          </w:rPr>
          <w:t>MMP-7 Antibody 71031</w:t>
        </w:r>
      </w:hyperlink>
      <w:r w:rsidRPr="00615DEE">
        <w:rPr>
          <w:rStyle w:val="hps"/>
          <w:rFonts w:cstheme="minorHAnsi"/>
          <w:sz w:val="24"/>
          <w:szCs w:val="24"/>
        </w:rPr>
        <w:t xml:space="preserve"> olup, sekonder antikor ise  </w:t>
      </w:r>
      <w:hyperlink r:id="rId261" w:history="1">
        <w:r w:rsidRPr="00615DEE">
          <w:rPr>
            <w:rStyle w:val="hps"/>
            <w:rFonts w:cstheme="minorHAnsi"/>
            <w:sz w:val="24"/>
            <w:szCs w:val="24"/>
          </w:rPr>
          <w:t>Anti-rabbit IgG, HRP-linked Antibody 7074</w:t>
        </w:r>
      </w:hyperlink>
      <w:r w:rsidRPr="00615DEE">
        <w:rPr>
          <w:rStyle w:val="hps"/>
          <w:rFonts w:cstheme="minorHAnsi"/>
          <w:sz w:val="24"/>
          <w:szCs w:val="24"/>
        </w:rPr>
        <w:t xml:space="preserve"> ‘dür.</w:t>
      </w:r>
    </w:p>
    <w:p w:rsidR="00367AE5" w:rsidRPr="00615DEE" w:rsidRDefault="00367AE5" w:rsidP="00A2082B">
      <w:pPr>
        <w:pStyle w:val="ListeParagraf"/>
        <w:numPr>
          <w:ilvl w:val="0"/>
          <w:numId w:val="14"/>
        </w:numPr>
        <w:jc w:val="both"/>
        <w:rPr>
          <w:rStyle w:val="hps"/>
          <w:rFonts w:cstheme="minorHAnsi"/>
          <w:sz w:val="24"/>
          <w:szCs w:val="24"/>
        </w:rPr>
      </w:pPr>
      <w:r w:rsidRPr="00615DEE">
        <w:rPr>
          <w:rStyle w:val="hps"/>
          <w:rFonts w:cstheme="minorHAnsi"/>
          <w:sz w:val="24"/>
          <w:szCs w:val="24"/>
        </w:rPr>
        <w:t>Kit içeriğindeki primer antikorların hepsi 20ul, sekonder antikor ise 100 ul hacimdedir.</w:t>
      </w:r>
    </w:p>
    <w:p w:rsidR="00367AE5" w:rsidRPr="00615DEE" w:rsidRDefault="00367AE5" w:rsidP="00A2082B">
      <w:pPr>
        <w:pStyle w:val="ListeParagraf"/>
        <w:numPr>
          <w:ilvl w:val="0"/>
          <w:numId w:val="14"/>
        </w:numPr>
        <w:jc w:val="both"/>
        <w:rPr>
          <w:rStyle w:val="hps"/>
          <w:rFonts w:cstheme="minorHAnsi"/>
          <w:sz w:val="24"/>
          <w:szCs w:val="24"/>
        </w:rPr>
      </w:pPr>
      <w:r w:rsidRPr="00615DEE">
        <w:rPr>
          <w:rStyle w:val="hps"/>
          <w:rFonts w:cstheme="minorHAnsi"/>
          <w:sz w:val="24"/>
          <w:szCs w:val="24"/>
        </w:rPr>
        <w:t>Kit içeriğindeki primer antikorların izotipi tavşandır.</w:t>
      </w:r>
    </w:p>
    <w:p w:rsidR="00367AE5" w:rsidRPr="00615DEE" w:rsidRDefault="00367AE5" w:rsidP="00A2082B">
      <w:pPr>
        <w:pStyle w:val="ListeParagraf"/>
        <w:numPr>
          <w:ilvl w:val="0"/>
          <w:numId w:val="14"/>
        </w:numPr>
        <w:jc w:val="both"/>
        <w:rPr>
          <w:rStyle w:val="hps"/>
          <w:rFonts w:cstheme="minorHAnsi"/>
          <w:sz w:val="24"/>
          <w:szCs w:val="24"/>
        </w:rPr>
      </w:pPr>
      <w:r w:rsidRPr="00615DEE">
        <w:rPr>
          <w:rStyle w:val="hps"/>
          <w:rFonts w:cstheme="minorHAnsi"/>
          <w:sz w:val="24"/>
          <w:szCs w:val="24"/>
        </w:rPr>
        <w:t xml:space="preserve">Kit içeriğindeki primer antikor </w:t>
      </w:r>
      <w:hyperlink r:id="rId262" w:history="1">
        <w:r w:rsidRPr="00615DEE">
          <w:rPr>
            <w:rStyle w:val="hps"/>
            <w:rFonts w:cstheme="minorHAnsi"/>
            <w:sz w:val="24"/>
            <w:szCs w:val="24"/>
          </w:rPr>
          <w:t>MMP-7 Antibody 71031</w:t>
        </w:r>
      </w:hyperlink>
      <w:r w:rsidRPr="00615DEE">
        <w:rPr>
          <w:rStyle w:val="hps"/>
          <w:rFonts w:cstheme="minorHAnsi"/>
          <w:sz w:val="24"/>
          <w:szCs w:val="24"/>
        </w:rPr>
        <w:t xml:space="preserve"> poliklonal,</w:t>
      </w:r>
      <w:r w:rsidRPr="00615DEE">
        <w:rPr>
          <w:rFonts w:cstheme="minorHAnsi"/>
          <w:sz w:val="24"/>
          <w:szCs w:val="24"/>
        </w:rPr>
        <w:t xml:space="preserve"> diğer</w:t>
      </w:r>
      <w:r w:rsidRPr="00615DEE">
        <w:rPr>
          <w:rStyle w:val="hps"/>
          <w:rFonts w:cstheme="minorHAnsi"/>
          <w:sz w:val="24"/>
          <w:szCs w:val="24"/>
        </w:rPr>
        <w:t xml:space="preserve"> </w:t>
      </w:r>
      <w:r w:rsidRPr="00615DEE">
        <w:rPr>
          <w:rFonts w:cstheme="minorHAnsi"/>
          <w:sz w:val="24"/>
          <w:szCs w:val="24"/>
        </w:rPr>
        <w:t xml:space="preserve">hepsi </w:t>
      </w:r>
      <w:r w:rsidRPr="00615DEE">
        <w:rPr>
          <w:rStyle w:val="hps"/>
          <w:rFonts w:cstheme="minorHAnsi"/>
          <w:sz w:val="24"/>
          <w:szCs w:val="24"/>
        </w:rPr>
        <w:t>monoklonaldir.</w:t>
      </w:r>
    </w:p>
    <w:p w:rsidR="00367AE5" w:rsidRPr="00615DEE" w:rsidRDefault="00367AE5" w:rsidP="00A2082B">
      <w:pPr>
        <w:pStyle w:val="ListeParagraf"/>
        <w:numPr>
          <w:ilvl w:val="0"/>
          <w:numId w:val="14"/>
        </w:numPr>
        <w:jc w:val="both"/>
        <w:rPr>
          <w:rStyle w:val="hps"/>
          <w:rFonts w:cstheme="minorHAnsi"/>
          <w:sz w:val="24"/>
          <w:szCs w:val="24"/>
        </w:rPr>
      </w:pPr>
      <w:r w:rsidRPr="00615DEE">
        <w:rPr>
          <w:rStyle w:val="hps"/>
          <w:rFonts w:cstheme="minorHAnsi"/>
          <w:sz w:val="24"/>
          <w:szCs w:val="24"/>
        </w:rPr>
        <w:t>Kit içeriğindeki antikorların hepsinin reaktivitesi insandır.</w:t>
      </w:r>
    </w:p>
    <w:p w:rsidR="00367AE5" w:rsidRPr="00615DEE" w:rsidRDefault="00367AE5" w:rsidP="00A2082B">
      <w:pPr>
        <w:pStyle w:val="ListeParagraf"/>
        <w:numPr>
          <w:ilvl w:val="0"/>
          <w:numId w:val="14"/>
        </w:numPr>
        <w:jc w:val="both"/>
        <w:rPr>
          <w:rStyle w:val="hps"/>
          <w:rFonts w:cstheme="minorHAnsi"/>
          <w:sz w:val="24"/>
          <w:szCs w:val="24"/>
        </w:rPr>
      </w:pPr>
      <w:r w:rsidRPr="00615DEE">
        <w:rPr>
          <w:rStyle w:val="hps"/>
          <w:rFonts w:cstheme="minorHAnsi"/>
          <w:sz w:val="24"/>
          <w:szCs w:val="24"/>
        </w:rPr>
        <w:t xml:space="preserve">Kit içeriğindeki antikorların tanıdığı proteinlerin moleküler ağırlıkları </w:t>
      </w:r>
      <w:hyperlink r:id="rId263" w:history="1">
        <w:r w:rsidRPr="00615DEE">
          <w:rPr>
            <w:rStyle w:val="hps"/>
            <w:rFonts w:cstheme="minorHAnsi"/>
            <w:sz w:val="24"/>
            <w:szCs w:val="24"/>
          </w:rPr>
          <w:t>MMP-9 (D6O3H) XP® Rabbit mAb 13667</w:t>
        </w:r>
      </w:hyperlink>
      <w:r w:rsidRPr="00615DEE">
        <w:rPr>
          <w:rStyle w:val="hps"/>
          <w:rFonts w:cstheme="minorHAnsi"/>
          <w:sz w:val="24"/>
          <w:szCs w:val="24"/>
        </w:rPr>
        <w:t xml:space="preserve"> için 84-92 kDa, </w:t>
      </w:r>
      <w:hyperlink r:id="rId264" w:history="1">
        <w:r w:rsidRPr="00615DEE">
          <w:rPr>
            <w:rStyle w:val="hps"/>
            <w:rFonts w:cstheme="minorHAnsi"/>
            <w:sz w:val="24"/>
            <w:szCs w:val="24"/>
          </w:rPr>
          <w:t>MMP-2 (D2O4T) Rabbit mAb 87809</w:t>
        </w:r>
      </w:hyperlink>
      <w:r w:rsidRPr="00615DEE">
        <w:rPr>
          <w:rStyle w:val="hps"/>
          <w:rFonts w:cstheme="minorHAnsi"/>
          <w:sz w:val="24"/>
          <w:szCs w:val="24"/>
        </w:rPr>
        <w:t xml:space="preserve"> için 64-72 kDa, </w:t>
      </w:r>
      <w:hyperlink r:id="rId265" w:history="1">
        <w:r w:rsidRPr="00615DEE">
          <w:rPr>
            <w:rStyle w:val="hps"/>
            <w:rFonts w:cstheme="minorHAnsi"/>
            <w:sz w:val="24"/>
            <w:szCs w:val="24"/>
          </w:rPr>
          <w:t>MT1-MMP (D1E4) Rabbit mAb 13130</w:t>
        </w:r>
      </w:hyperlink>
      <w:r w:rsidRPr="00615DEE">
        <w:rPr>
          <w:rStyle w:val="hps"/>
          <w:rFonts w:cstheme="minorHAnsi"/>
          <w:sz w:val="24"/>
          <w:szCs w:val="24"/>
        </w:rPr>
        <w:t xml:space="preserve"> için 50-62 kDa, </w:t>
      </w:r>
      <w:hyperlink r:id="rId266" w:history="1">
        <w:r w:rsidRPr="00615DEE">
          <w:rPr>
            <w:rStyle w:val="hps"/>
            <w:rFonts w:cstheme="minorHAnsi"/>
            <w:sz w:val="24"/>
            <w:szCs w:val="24"/>
          </w:rPr>
          <w:t>MMP-3 (D7F5B) Rabbit mAb 14351</w:t>
        </w:r>
      </w:hyperlink>
      <w:r w:rsidRPr="00615DEE">
        <w:rPr>
          <w:rStyle w:val="hps"/>
          <w:rFonts w:cstheme="minorHAnsi"/>
          <w:sz w:val="24"/>
          <w:szCs w:val="24"/>
        </w:rPr>
        <w:t xml:space="preserve"> için 60 kDa, </w:t>
      </w:r>
      <w:hyperlink r:id="rId267" w:history="1">
        <w:r w:rsidRPr="00615DEE">
          <w:rPr>
            <w:rStyle w:val="hps"/>
            <w:rFonts w:cstheme="minorHAnsi"/>
            <w:sz w:val="24"/>
            <w:szCs w:val="24"/>
          </w:rPr>
          <w:t>TIMP1 (D10E6) Rabbit mAb 8946</w:t>
        </w:r>
      </w:hyperlink>
      <w:r w:rsidRPr="00615DEE">
        <w:rPr>
          <w:rStyle w:val="hps"/>
          <w:rFonts w:cstheme="minorHAnsi"/>
          <w:sz w:val="24"/>
          <w:szCs w:val="24"/>
        </w:rPr>
        <w:t xml:space="preserve"> için 26 kDa, </w:t>
      </w:r>
      <w:hyperlink r:id="rId268" w:history="1">
        <w:r w:rsidRPr="00615DEE">
          <w:rPr>
            <w:rStyle w:val="hps"/>
            <w:rFonts w:cstheme="minorHAnsi"/>
            <w:sz w:val="24"/>
            <w:szCs w:val="24"/>
          </w:rPr>
          <w:t>TIMP2 (D18B7) Rabbit mAb 5738</w:t>
        </w:r>
      </w:hyperlink>
      <w:r w:rsidRPr="00615DEE">
        <w:rPr>
          <w:rStyle w:val="hps"/>
          <w:rFonts w:cstheme="minorHAnsi"/>
          <w:sz w:val="24"/>
          <w:szCs w:val="24"/>
        </w:rPr>
        <w:t xml:space="preserve"> için 22 kDa, </w:t>
      </w:r>
      <w:hyperlink r:id="rId269" w:history="1">
        <w:r w:rsidRPr="00615DEE">
          <w:rPr>
            <w:rStyle w:val="hps"/>
            <w:rFonts w:cstheme="minorHAnsi"/>
            <w:sz w:val="24"/>
            <w:szCs w:val="24"/>
          </w:rPr>
          <w:t>TIMP3 (D74B10) Rabbit mAb 5673</w:t>
        </w:r>
      </w:hyperlink>
      <w:r w:rsidRPr="00615DEE">
        <w:rPr>
          <w:rStyle w:val="hps"/>
          <w:rFonts w:cstheme="minorHAnsi"/>
          <w:sz w:val="24"/>
          <w:szCs w:val="24"/>
        </w:rPr>
        <w:t xml:space="preserve"> için 20-25 kDa, </w:t>
      </w:r>
      <w:hyperlink r:id="rId270" w:history="1">
        <w:r w:rsidRPr="00615DEE">
          <w:rPr>
            <w:rStyle w:val="hps"/>
            <w:rFonts w:cstheme="minorHAnsi"/>
            <w:sz w:val="24"/>
            <w:szCs w:val="24"/>
          </w:rPr>
          <w:t>MMP-7 Antibody 71031</w:t>
        </w:r>
      </w:hyperlink>
      <w:r w:rsidRPr="00615DEE">
        <w:rPr>
          <w:rStyle w:val="hps"/>
          <w:rFonts w:cstheme="minorHAnsi"/>
          <w:sz w:val="24"/>
          <w:szCs w:val="24"/>
        </w:rPr>
        <w:t xml:space="preserve"> için 28 kDa’dur.</w:t>
      </w:r>
    </w:p>
    <w:p w:rsidR="00367AE5" w:rsidRPr="00615DEE" w:rsidRDefault="00367AE5" w:rsidP="00A2082B">
      <w:pPr>
        <w:pStyle w:val="ListeParagraf"/>
        <w:numPr>
          <w:ilvl w:val="0"/>
          <w:numId w:val="14"/>
        </w:numPr>
        <w:jc w:val="both"/>
        <w:rPr>
          <w:rStyle w:val="hps"/>
          <w:rFonts w:cstheme="minorHAnsi"/>
          <w:sz w:val="24"/>
          <w:szCs w:val="24"/>
        </w:rPr>
      </w:pPr>
      <w:r w:rsidRPr="00615DEE">
        <w:rPr>
          <w:rStyle w:val="hps"/>
          <w:rFonts w:cstheme="minorHAnsi"/>
          <w:sz w:val="24"/>
          <w:szCs w:val="24"/>
        </w:rPr>
        <w:t>Kit içeriğindeki tüm antikorlar western blot için 1:1000 dilüsyon oranına sahiptir.</w:t>
      </w:r>
    </w:p>
    <w:p w:rsidR="00367AE5" w:rsidRPr="00615DEE" w:rsidRDefault="00367AE5" w:rsidP="00A2082B">
      <w:pPr>
        <w:pStyle w:val="ListeParagraf"/>
        <w:numPr>
          <w:ilvl w:val="0"/>
          <w:numId w:val="14"/>
        </w:numPr>
        <w:jc w:val="both"/>
        <w:rPr>
          <w:rStyle w:val="hps"/>
          <w:rFonts w:cstheme="minorHAnsi"/>
          <w:sz w:val="24"/>
          <w:szCs w:val="24"/>
        </w:rPr>
      </w:pPr>
      <w:r w:rsidRPr="00615DEE">
        <w:rPr>
          <w:rStyle w:val="hps"/>
          <w:rFonts w:cstheme="minorHAnsi"/>
          <w:sz w:val="24"/>
          <w:szCs w:val="24"/>
        </w:rPr>
        <w:t xml:space="preserve">Kit -20C’de saklanmaya uygundur. </w:t>
      </w:r>
    </w:p>
    <w:p w:rsidR="00367AE5" w:rsidRPr="00615DEE" w:rsidRDefault="00367AE5" w:rsidP="00A2082B">
      <w:pPr>
        <w:pStyle w:val="ListeParagraf"/>
        <w:numPr>
          <w:ilvl w:val="0"/>
          <w:numId w:val="14"/>
        </w:numPr>
        <w:jc w:val="both"/>
        <w:rPr>
          <w:rStyle w:val="hps"/>
          <w:rFonts w:cstheme="minorHAnsi"/>
          <w:sz w:val="24"/>
          <w:szCs w:val="24"/>
        </w:rPr>
      </w:pPr>
      <w:r w:rsidRPr="00615DEE">
        <w:rPr>
          <w:rStyle w:val="hps"/>
          <w:rFonts w:cstheme="minorHAnsi"/>
          <w:sz w:val="24"/>
          <w:szCs w:val="24"/>
        </w:rPr>
        <w:t>Antikor, üretici firmanın kendi tesislerinde üretilmiş ve onaylanmıştır.</w:t>
      </w:r>
    </w:p>
    <w:p w:rsidR="00367AE5" w:rsidRPr="00615DEE" w:rsidRDefault="00367AE5" w:rsidP="00A2082B">
      <w:pPr>
        <w:pStyle w:val="ListeParagraf"/>
        <w:numPr>
          <w:ilvl w:val="0"/>
          <w:numId w:val="14"/>
        </w:numPr>
        <w:jc w:val="both"/>
        <w:rPr>
          <w:rStyle w:val="hps"/>
          <w:rFonts w:cstheme="minorHAnsi"/>
          <w:sz w:val="24"/>
          <w:szCs w:val="24"/>
        </w:rPr>
      </w:pPr>
      <w:r w:rsidRPr="00615DEE">
        <w:rPr>
          <w:rStyle w:val="hps"/>
          <w:rFonts w:cstheme="minorHAnsi"/>
          <w:sz w:val="24"/>
          <w:szCs w:val="24"/>
        </w:rPr>
        <w:t>Her bir aplikasyon için üretici firma tarafından test edilmiş ve sonuçları onaylanmıştır.</w:t>
      </w:r>
    </w:p>
    <w:p w:rsidR="00367AE5" w:rsidRPr="00615DEE" w:rsidRDefault="00367AE5" w:rsidP="00A2082B">
      <w:pPr>
        <w:pStyle w:val="ListeParagraf"/>
        <w:numPr>
          <w:ilvl w:val="0"/>
          <w:numId w:val="14"/>
        </w:numPr>
        <w:jc w:val="both"/>
        <w:rPr>
          <w:rStyle w:val="hps"/>
          <w:rFonts w:cstheme="minorHAnsi"/>
          <w:sz w:val="24"/>
          <w:szCs w:val="24"/>
        </w:rPr>
      </w:pPr>
      <w:r w:rsidRPr="00615DEE">
        <w:rPr>
          <w:rStyle w:val="hps"/>
          <w:rFonts w:cstheme="minorHAnsi"/>
          <w:sz w:val="24"/>
          <w:szCs w:val="24"/>
        </w:rPr>
        <w:t xml:space="preserve">Üretici firma, onaylı aplikasyonlar için çalışma garantisi vermektedir, çalışmadığı durumlarda değiştirme garantisi vermektedir. </w:t>
      </w:r>
    </w:p>
    <w:p w:rsidR="00EA1594" w:rsidRDefault="00367AE5" w:rsidP="00EA1594">
      <w:pPr>
        <w:pStyle w:val="ListeParagraf"/>
        <w:numPr>
          <w:ilvl w:val="0"/>
          <w:numId w:val="14"/>
        </w:numPr>
        <w:jc w:val="both"/>
        <w:rPr>
          <w:rStyle w:val="hps"/>
          <w:rFonts w:cstheme="minorHAnsi"/>
          <w:sz w:val="24"/>
          <w:szCs w:val="24"/>
        </w:rPr>
      </w:pPr>
      <w:r w:rsidRPr="00615DEE">
        <w:rPr>
          <w:rStyle w:val="hps"/>
          <w:rFonts w:cstheme="minorHAnsi"/>
          <w:sz w:val="24"/>
          <w:szCs w:val="24"/>
        </w:rPr>
        <w:t>Her aplikasyon için optimize edilmiş protokolleri mevcuttur.</w:t>
      </w:r>
    </w:p>
    <w:p w:rsidR="00EA1594" w:rsidRPr="00EA1594" w:rsidRDefault="00EA1594" w:rsidP="00EA1594">
      <w:pPr>
        <w:pStyle w:val="ListeParagraf"/>
        <w:ind w:left="360"/>
        <w:jc w:val="both"/>
        <w:rPr>
          <w:rFonts w:cstheme="minorHAnsi"/>
          <w:sz w:val="24"/>
          <w:szCs w:val="24"/>
        </w:rPr>
      </w:pPr>
    </w:p>
    <w:p w:rsidR="00367AE5" w:rsidRPr="00615DEE" w:rsidRDefault="00153967" w:rsidP="00153967">
      <w:pPr>
        <w:pStyle w:val="ListeParagraf"/>
        <w:ind w:left="0"/>
        <w:jc w:val="both"/>
        <w:rPr>
          <w:rStyle w:val="hps"/>
          <w:rFonts w:cstheme="minorHAnsi"/>
          <w:b/>
          <w:bCs/>
          <w:color w:val="000000"/>
          <w:sz w:val="24"/>
          <w:szCs w:val="24"/>
        </w:rPr>
      </w:pPr>
      <w:r w:rsidRPr="00615DEE">
        <w:rPr>
          <w:rFonts w:cstheme="minorHAnsi"/>
          <w:b/>
          <w:bCs/>
          <w:color w:val="000000"/>
          <w:sz w:val="24"/>
          <w:szCs w:val="24"/>
          <w:shd w:val="clear" w:color="auto" w:fill="FFFFFF"/>
        </w:rPr>
        <w:t xml:space="preserve">29- </w:t>
      </w:r>
      <w:r w:rsidR="00367AE5" w:rsidRPr="00615DEE">
        <w:rPr>
          <w:rFonts w:cstheme="minorHAnsi"/>
          <w:b/>
          <w:bCs/>
          <w:color w:val="000000"/>
          <w:sz w:val="24"/>
          <w:szCs w:val="24"/>
          <w:shd w:val="clear" w:color="auto" w:fill="FFFFFF"/>
        </w:rPr>
        <w:t>Stat Antibody Sampler Kit II</w:t>
      </w:r>
    </w:p>
    <w:p w:rsidR="00367AE5" w:rsidRPr="00615DEE" w:rsidRDefault="00153967" w:rsidP="00153967">
      <w:pPr>
        <w:jc w:val="both"/>
        <w:rPr>
          <w:rStyle w:val="hps"/>
          <w:rFonts w:cstheme="minorHAnsi"/>
          <w:sz w:val="24"/>
          <w:szCs w:val="24"/>
        </w:rPr>
      </w:pPr>
      <w:r w:rsidRPr="00615DEE">
        <w:rPr>
          <w:rStyle w:val="hps"/>
          <w:rFonts w:cstheme="minorHAnsi"/>
          <w:sz w:val="24"/>
          <w:szCs w:val="24"/>
        </w:rPr>
        <w:t xml:space="preserve">1. </w:t>
      </w:r>
      <w:r w:rsidR="00367AE5" w:rsidRPr="00615DEE">
        <w:rPr>
          <w:rStyle w:val="hps"/>
          <w:rFonts w:cstheme="minorHAnsi"/>
          <w:sz w:val="24"/>
          <w:szCs w:val="24"/>
        </w:rPr>
        <w:t>Bu kit içeriğindeki antikorlar Stat ailesi: Stat 1-6 çalışması için kullanılmaya uygundur.</w:t>
      </w:r>
    </w:p>
    <w:p w:rsidR="00367AE5" w:rsidRPr="00615DEE" w:rsidRDefault="00153967" w:rsidP="00153967">
      <w:pPr>
        <w:jc w:val="both"/>
        <w:rPr>
          <w:rStyle w:val="hps"/>
          <w:rFonts w:cstheme="minorHAnsi"/>
          <w:sz w:val="24"/>
          <w:szCs w:val="24"/>
        </w:rPr>
      </w:pPr>
      <w:r w:rsidRPr="00615DEE">
        <w:rPr>
          <w:rStyle w:val="hps"/>
          <w:rFonts w:cstheme="minorHAnsi"/>
          <w:sz w:val="24"/>
          <w:szCs w:val="24"/>
        </w:rPr>
        <w:lastRenderedPageBreak/>
        <w:t xml:space="preserve">2. </w:t>
      </w:r>
      <w:r w:rsidR="00367AE5" w:rsidRPr="00615DEE">
        <w:rPr>
          <w:rStyle w:val="hps"/>
          <w:rFonts w:cstheme="minorHAnsi"/>
          <w:sz w:val="24"/>
          <w:szCs w:val="24"/>
        </w:rPr>
        <w:t>Kit içeriğinde toplam 6 primer antikor ve 1 sekonder antikor bulunmaktadır.</w:t>
      </w:r>
    </w:p>
    <w:p w:rsidR="00367AE5" w:rsidRPr="00615DEE" w:rsidRDefault="00153967" w:rsidP="00153967">
      <w:pPr>
        <w:jc w:val="both"/>
        <w:rPr>
          <w:rStyle w:val="hps"/>
          <w:rFonts w:cstheme="minorHAnsi"/>
          <w:sz w:val="24"/>
          <w:szCs w:val="24"/>
        </w:rPr>
      </w:pPr>
      <w:r w:rsidRPr="00615DEE">
        <w:rPr>
          <w:rStyle w:val="hps"/>
          <w:rFonts w:cstheme="minorHAnsi"/>
          <w:sz w:val="24"/>
          <w:szCs w:val="24"/>
        </w:rPr>
        <w:t xml:space="preserve">3. </w:t>
      </w:r>
      <w:r w:rsidR="00367AE5" w:rsidRPr="00615DEE">
        <w:rPr>
          <w:rStyle w:val="hps"/>
          <w:rFonts w:cstheme="minorHAnsi"/>
          <w:sz w:val="24"/>
          <w:szCs w:val="24"/>
        </w:rPr>
        <w:t>Kit içeriğindeki antikorların hepsi western blot tekniğine uygundur.</w:t>
      </w:r>
    </w:p>
    <w:p w:rsidR="00367AE5" w:rsidRPr="00615DEE" w:rsidRDefault="00153967" w:rsidP="00153967">
      <w:pPr>
        <w:jc w:val="both"/>
        <w:rPr>
          <w:rStyle w:val="hps"/>
          <w:rFonts w:cstheme="minorHAnsi"/>
          <w:sz w:val="24"/>
          <w:szCs w:val="24"/>
        </w:rPr>
      </w:pPr>
      <w:r w:rsidRPr="00615DEE">
        <w:rPr>
          <w:rStyle w:val="hps"/>
          <w:rFonts w:cstheme="minorHAnsi"/>
          <w:sz w:val="24"/>
          <w:szCs w:val="24"/>
        </w:rPr>
        <w:t xml:space="preserve">4. </w:t>
      </w:r>
      <w:r w:rsidR="00367AE5" w:rsidRPr="00615DEE">
        <w:rPr>
          <w:rStyle w:val="hps"/>
          <w:rFonts w:cstheme="minorHAnsi"/>
          <w:sz w:val="24"/>
          <w:szCs w:val="24"/>
        </w:rPr>
        <w:t xml:space="preserve">Kit içeriğinde primer antikorlar </w:t>
      </w:r>
      <w:hyperlink r:id="rId271" w:history="1">
        <w:r w:rsidR="00367AE5" w:rsidRPr="00615DEE">
          <w:rPr>
            <w:rStyle w:val="hps"/>
            <w:rFonts w:cstheme="minorHAnsi"/>
            <w:sz w:val="24"/>
            <w:szCs w:val="24"/>
          </w:rPr>
          <w:t>Stat1 (D1K9Y) Rabbit mAb 14994</w:t>
        </w:r>
      </w:hyperlink>
      <w:r w:rsidR="00367AE5" w:rsidRPr="00615DEE">
        <w:rPr>
          <w:rStyle w:val="hps"/>
          <w:rFonts w:cstheme="minorHAnsi"/>
          <w:sz w:val="24"/>
          <w:szCs w:val="24"/>
        </w:rPr>
        <w:t xml:space="preserve">, </w:t>
      </w:r>
      <w:hyperlink r:id="rId272" w:history="1">
        <w:r w:rsidR="00367AE5" w:rsidRPr="00615DEE">
          <w:rPr>
            <w:rStyle w:val="hps"/>
            <w:rFonts w:cstheme="minorHAnsi"/>
            <w:sz w:val="24"/>
            <w:szCs w:val="24"/>
          </w:rPr>
          <w:t>Stat2 (D9J7L) Rabbit mAb 72604</w:t>
        </w:r>
      </w:hyperlink>
      <w:r w:rsidR="00367AE5" w:rsidRPr="00615DEE">
        <w:rPr>
          <w:rStyle w:val="hps"/>
          <w:rFonts w:cstheme="minorHAnsi"/>
          <w:sz w:val="24"/>
          <w:szCs w:val="24"/>
        </w:rPr>
        <w:t xml:space="preserve">, </w:t>
      </w:r>
      <w:hyperlink r:id="rId273" w:history="1">
        <w:r w:rsidR="00367AE5" w:rsidRPr="00615DEE">
          <w:rPr>
            <w:rStyle w:val="hps"/>
            <w:rFonts w:cstheme="minorHAnsi"/>
            <w:sz w:val="24"/>
            <w:szCs w:val="24"/>
          </w:rPr>
          <w:t>Stat3 (D1B2J) Rabbit mAb 30835</w:t>
        </w:r>
      </w:hyperlink>
      <w:r w:rsidR="00367AE5" w:rsidRPr="00615DEE">
        <w:rPr>
          <w:rStyle w:val="hps"/>
          <w:rFonts w:cstheme="minorHAnsi"/>
          <w:sz w:val="24"/>
          <w:szCs w:val="24"/>
        </w:rPr>
        <w:t xml:space="preserve">, </w:t>
      </w:r>
      <w:hyperlink r:id="rId274" w:history="1">
        <w:r w:rsidR="00367AE5" w:rsidRPr="00615DEE">
          <w:rPr>
            <w:rStyle w:val="hps"/>
            <w:rFonts w:cstheme="minorHAnsi"/>
            <w:sz w:val="24"/>
            <w:szCs w:val="24"/>
          </w:rPr>
          <w:t>Stat4 (C46B10) Rabbit mAb 2653</w:t>
        </w:r>
      </w:hyperlink>
      <w:r w:rsidR="00367AE5" w:rsidRPr="00615DEE">
        <w:rPr>
          <w:rStyle w:val="hps"/>
          <w:rFonts w:cstheme="minorHAnsi"/>
          <w:sz w:val="24"/>
          <w:szCs w:val="24"/>
        </w:rPr>
        <w:t xml:space="preserve">, </w:t>
      </w:r>
      <w:hyperlink r:id="rId275" w:history="1">
        <w:r w:rsidR="00367AE5" w:rsidRPr="00615DEE">
          <w:rPr>
            <w:rStyle w:val="hps"/>
            <w:rFonts w:cstheme="minorHAnsi"/>
            <w:sz w:val="24"/>
            <w:szCs w:val="24"/>
          </w:rPr>
          <w:t>Stat5 (D2O6Y) Rabbit mAb 94205</w:t>
        </w:r>
      </w:hyperlink>
      <w:r w:rsidR="00367AE5" w:rsidRPr="00615DEE">
        <w:rPr>
          <w:rStyle w:val="hps"/>
          <w:rFonts w:cstheme="minorHAnsi"/>
          <w:sz w:val="24"/>
          <w:szCs w:val="24"/>
        </w:rPr>
        <w:t xml:space="preserve">, </w:t>
      </w:r>
      <w:hyperlink r:id="rId276" w:history="1">
        <w:r w:rsidR="00367AE5" w:rsidRPr="00615DEE">
          <w:rPr>
            <w:rStyle w:val="hps"/>
            <w:rFonts w:cstheme="minorHAnsi"/>
            <w:sz w:val="24"/>
            <w:szCs w:val="24"/>
          </w:rPr>
          <w:t>Stat6 (D3H4) Rabbit mAb 5397</w:t>
        </w:r>
      </w:hyperlink>
      <w:r w:rsidR="00367AE5" w:rsidRPr="00615DEE">
        <w:rPr>
          <w:rStyle w:val="hps"/>
          <w:rFonts w:cstheme="minorHAnsi"/>
          <w:sz w:val="24"/>
          <w:szCs w:val="24"/>
        </w:rPr>
        <w:t xml:space="preserve"> olup, sekonder antikor ise  </w:t>
      </w:r>
      <w:hyperlink r:id="rId277" w:history="1">
        <w:r w:rsidR="00367AE5" w:rsidRPr="00615DEE">
          <w:rPr>
            <w:rStyle w:val="hps"/>
            <w:rFonts w:cstheme="minorHAnsi"/>
            <w:sz w:val="24"/>
            <w:szCs w:val="24"/>
          </w:rPr>
          <w:t>Anti-rabbit IgG, HRP-linked Antibody 7074</w:t>
        </w:r>
      </w:hyperlink>
      <w:r w:rsidR="00367AE5" w:rsidRPr="00615DEE">
        <w:rPr>
          <w:rStyle w:val="hps"/>
          <w:rFonts w:cstheme="minorHAnsi"/>
          <w:sz w:val="24"/>
          <w:szCs w:val="24"/>
        </w:rPr>
        <w:t>’dür.</w:t>
      </w:r>
    </w:p>
    <w:p w:rsidR="00367AE5" w:rsidRPr="00615DEE" w:rsidRDefault="00153967" w:rsidP="00153967">
      <w:pPr>
        <w:jc w:val="both"/>
        <w:rPr>
          <w:rStyle w:val="hps"/>
          <w:rFonts w:cstheme="minorHAnsi"/>
          <w:sz w:val="24"/>
          <w:szCs w:val="24"/>
        </w:rPr>
      </w:pPr>
      <w:r w:rsidRPr="00615DEE">
        <w:rPr>
          <w:rStyle w:val="hps"/>
          <w:rFonts w:cstheme="minorHAnsi"/>
          <w:sz w:val="24"/>
          <w:szCs w:val="24"/>
        </w:rPr>
        <w:t xml:space="preserve">5. </w:t>
      </w:r>
      <w:r w:rsidR="00367AE5" w:rsidRPr="00615DEE">
        <w:rPr>
          <w:rStyle w:val="hps"/>
          <w:rFonts w:cstheme="minorHAnsi"/>
          <w:sz w:val="24"/>
          <w:szCs w:val="24"/>
        </w:rPr>
        <w:t>Kit içeriğindeki primer antikorların hepsi 20ul, sekonder antikor ise 100 ul hacimdedir.</w:t>
      </w:r>
    </w:p>
    <w:p w:rsidR="00367AE5" w:rsidRPr="00615DEE" w:rsidRDefault="00153967" w:rsidP="00153967">
      <w:pPr>
        <w:jc w:val="both"/>
        <w:rPr>
          <w:rStyle w:val="hps"/>
          <w:rFonts w:cstheme="minorHAnsi"/>
          <w:sz w:val="24"/>
          <w:szCs w:val="24"/>
        </w:rPr>
      </w:pPr>
      <w:r w:rsidRPr="00615DEE">
        <w:rPr>
          <w:rStyle w:val="hps"/>
          <w:rFonts w:cstheme="minorHAnsi"/>
          <w:sz w:val="24"/>
          <w:szCs w:val="24"/>
        </w:rPr>
        <w:t xml:space="preserve">6. </w:t>
      </w:r>
      <w:r w:rsidR="00367AE5" w:rsidRPr="00615DEE">
        <w:rPr>
          <w:rStyle w:val="hps"/>
          <w:rFonts w:cstheme="minorHAnsi"/>
          <w:sz w:val="24"/>
          <w:szCs w:val="24"/>
        </w:rPr>
        <w:t>Kit içeriğindeki primer antikorların hepsinin izotipi tavşandır.</w:t>
      </w:r>
    </w:p>
    <w:p w:rsidR="00367AE5" w:rsidRPr="00615DEE" w:rsidRDefault="00153967" w:rsidP="00153967">
      <w:pPr>
        <w:jc w:val="both"/>
        <w:rPr>
          <w:rStyle w:val="hps"/>
          <w:rFonts w:cstheme="minorHAnsi"/>
          <w:sz w:val="24"/>
          <w:szCs w:val="24"/>
        </w:rPr>
      </w:pPr>
      <w:r w:rsidRPr="00615DEE">
        <w:rPr>
          <w:rStyle w:val="hps"/>
          <w:rFonts w:cstheme="minorHAnsi"/>
          <w:sz w:val="24"/>
          <w:szCs w:val="24"/>
        </w:rPr>
        <w:t xml:space="preserve">7. </w:t>
      </w:r>
      <w:r w:rsidR="00367AE5" w:rsidRPr="00615DEE">
        <w:rPr>
          <w:rStyle w:val="hps"/>
          <w:rFonts w:cstheme="minorHAnsi"/>
          <w:sz w:val="24"/>
          <w:szCs w:val="24"/>
        </w:rPr>
        <w:t xml:space="preserve">Kit içeriğindeki primer antikorların </w:t>
      </w:r>
      <w:r w:rsidR="00367AE5" w:rsidRPr="00615DEE">
        <w:rPr>
          <w:rFonts w:cstheme="minorHAnsi"/>
          <w:sz w:val="24"/>
          <w:szCs w:val="24"/>
        </w:rPr>
        <w:t>tüm</w:t>
      </w:r>
      <w:r w:rsidR="00367AE5" w:rsidRPr="00615DEE">
        <w:rPr>
          <w:rStyle w:val="hps"/>
          <w:rFonts w:cstheme="minorHAnsi"/>
          <w:sz w:val="24"/>
          <w:szCs w:val="24"/>
        </w:rPr>
        <w:t xml:space="preserve"> monoklonaldir.</w:t>
      </w:r>
    </w:p>
    <w:p w:rsidR="00367AE5" w:rsidRPr="00615DEE" w:rsidRDefault="00153967" w:rsidP="00153967">
      <w:pPr>
        <w:jc w:val="both"/>
        <w:rPr>
          <w:rStyle w:val="hps"/>
          <w:rFonts w:cstheme="minorHAnsi"/>
          <w:sz w:val="24"/>
          <w:szCs w:val="24"/>
        </w:rPr>
      </w:pPr>
      <w:r w:rsidRPr="00615DEE">
        <w:rPr>
          <w:rStyle w:val="hps"/>
          <w:rFonts w:cstheme="minorHAnsi"/>
          <w:sz w:val="24"/>
          <w:szCs w:val="24"/>
        </w:rPr>
        <w:t xml:space="preserve">8. </w:t>
      </w:r>
      <w:r w:rsidR="00367AE5" w:rsidRPr="00615DEE">
        <w:rPr>
          <w:rStyle w:val="hps"/>
          <w:rFonts w:cstheme="minorHAnsi"/>
          <w:sz w:val="24"/>
          <w:szCs w:val="24"/>
        </w:rPr>
        <w:t>Kit içeriğindeki antikorların hepsinin reaktivitesi insan ve faredir.</w:t>
      </w:r>
    </w:p>
    <w:p w:rsidR="00367AE5" w:rsidRPr="00615DEE" w:rsidRDefault="00153967" w:rsidP="00153967">
      <w:pPr>
        <w:jc w:val="both"/>
        <w:rPr>
          <w:rStyle w:val="hps"/>
          <w:rFonts w:cstheme="minorHAnsi"/>
          <w:sz w:val="24"/>
          <w:szCs w:val="24"/>
        </w:rPr>
      </w:pPr>
      <w:r w:rsidRPr="00615DEE">
        <w:rPr>
          <w:rStyle w:val="hps"/>
          <w:rFonts w:cstheme="minorHAnsi"/>
          <w:sz w:val="24"/>
          <w:szCs w:val="24"/>
        </w:rPr>
        <w:t xml:space="preserve">9. </w:t>
      </w:r>
      <w:r w:rsidR="00367AE5" w:rsidRPr="00615DEE">
        <w:rPr>
          <w:rStyle w:val="hps"/>
          <w:rFonts w:cstheme="minorHAnsi"/>
          <w:sz w:val="24"/>
          <w:szCs w:val="24"/>
        </w:rPr>
        <w:t xml:space="preserve">Kit içeriğindeki antikorların tanıdığı proteinlerin moleküler ağırlıkları </w:t>
      </w:r>
      <w:hyperlink r:id="rId278" w:history="1">
        <w:r w:rsidR="00367AE5" w:rsidRPr="00615DEE">
          <w:rPr>
            <w:rStyle w:val="hps"/>
            <w:rFonts w:cstheme="minorHAnsi"/>
            <w:sz w:val="24"/>
            <w:szCs w:val="24"/>
          </w:rPr>
          <w:t>Stat1 (D1K9Y) Rabbit mAb 14994</w:t>
        </w:r>
      </w:hyperlink>
      <w:r w:rsidR="00367AE5" w:rsidRPr="00615DEE">
        <w:rPr>
          <w:rStyle w:val="hps"/>
          <w:rFonts w:cstheme="minorHAnsi"/>
          <w:sz w:val="24"/>
          <w:szCs w:val="24"/>
        </w:rPr>
        <w:t xml:space="preserve"> için 84-91 kDa, </w:t>
      </w:r>
      <w:hyperlink r:id="rId279" w:history="1">
        <w:r w:rsidR="00367AE5" w:rsidRPr="00615DEE">
          <w:rPr>
            <w:rStyle w:val="hps"/>
            <w:rFonts w:cstheme="minorHAnsi"/>
            <w:sz w:val="24"/>
            <w:szCs w:val="24"/>
          </w:rPr>
          <w:t>Stat2 (D9J7L) Rabbit mAb 72604</w:t>
        </w:r>
      </w:hyperlink>
      <w:r w:rsidR="00367AE5" w:rsidRPr="00615DEE">
        <w:rPr>
          <w:rStyle w:val="hps"/>
          <w:rFonts w:cstheme="minorHAnsi"/>
          <w:sz w:val="24"/>
          <w:szCs w:val="24"/>
        </w:rPr>
        <w:t xml:space="preserve"> için 97-113 kDa, </w:t>
      </w:r>
      <w:hyperlink r:id="rId280" w:history="1">
        <w:r w:rsidR="00367AE5" w:rsidRPr="00615DEE">
          <w:rPr>
            <w:rStyle w:val="hps"/>
            <w:rFonts w:cstheme="minorHAnsi"/>
            <w:sz w:val="24"/>
            <w:szCs w:val="24"/>
          </w:rPr>
          <w:t>Stat3 (D1B2J) Rabbit mAb 30835</w:t>
        </w:r>
      </w:hyperlink>
      <w:r w:rsidR="00367AE5" w:rsidRPr="00615DEE">
        <w:rPr>
          <w:rStyle w:val="hps"/>
          <w:rFonts w:cstheme="minorHAnsi"/>
          <w:sz w:val="24"/>
          <w:szCs w:val="24"/>
        </w:rPr>
        <w:t xml:space="preserve"> için 79-86 kDa, </w:t>
      </w:r>
      <w:hyperlink r:id="rId281" w:history="1">
        <w:r w:rsidR="00367AE5" w:rsidRPr="00615DEE">
          <w:rPr>
            <w:rStyle w:val="hps"/>
            <w:rFonts w:cstheme="minorHAnsi"/>
            <w:sz w:val="24"/>
            <w:szCs w:val="24"/>
          </w:rPr>
          <w:t>Stat4 (C46B10) Rabbit mAb 2653</w:t>
        </w:r>
      </w:hyperlink>
      <w:r w:rsidR="00367AE5" w:rsidRPr="00615DEE">
        <w:rPr>
          <w:rStyle w:val="hps"/>
          <w:rFonts w:cstheme="minorHAnsi"/>
          <w:sz w:val="24"/>
          <w:szCs w:val="24"/>
        </w:rPr>
        <w:t xml:space="preserve"> için 81 kDa, </w:t>
      </w:r>
      <w:hyperlink r:id="rId282" w:history="1">
        <w:r w:rsidR="00367AE5" w:rsidRPr="00615DEE">
          <w:rPr>
            <w:rStyle w:val="hps"/>
            <w:rFonts w:cstheme="minorHAnsi"/>
            <w:sz w:val="24"/>
            <w:szCs w:val="24"/>
          </w:rPr>
          <w:t>Stat5 (D2O6Y) Rabbit mAb 94205</w:t>
        </w:r>
      </w:hyperlink>
      <w:r w:rsidR="00367AE5" w:rsidRPr="00615DEE">
        <w:rPr>
          <w:rStyle w:val="hps"/>
          <w:rFonts w:cstheme="minorHAnsi"/>
          <w:sz w:val="24"/>
          <w:szCs w:val="24"/>
        </w:rPr>
        <w:t xml:space="preserve"> için 90 kDa, </w:t>
      </w:r>
      <w:hyperlink r:id="rId283" w:history="1">
        <w:r w:rsidR="00367AE5" w:rsidRPr="00615DEE">
          <w:rPr>
            <w:rStyle w:val="hps"/>
            <w:rFonts w:cstheme="minorHAnsi"/>
            <w:sz w:val="24"/>
            <w:szCs w:val="24"/>
          </w:rPr>
          <w:t>Stat6 (D3H4) Rabbit mAb 5397</w:t>
        </w:r>
      </w:hyperlink>
      <w:r w:rsidR="00367AE5" w:rsidRPr="00615DEE">
        <w:rPr>
          <w:rStyle w:val="hps"/>
          <w:rFonts w:cstheme="minorHAnsi"/>
          <w:sz w:val="24"/>
          <w:szCs w:val="24"/>
        </w:rPr>
        <w:t xml:space="preserve"> için 110 kDa’dur</w:t>
      </w:r>
    </w:p>
    <w:p w:rsidR="00367AE5" w:rsidRPr="00615DEE" w:rsidRDefault="00153967" w:rsidP="00153967">
      <w:pPr>
        <w:jc w:val="both"/>
        <w:rPr>
          <w:rStyle w:val="hps"/>
          <w:rFonts w:cstheme="minorHAnsi"/>
          <w:sz w:val="24"/>
          <w:szCs w:val="24"/>
        </w:rPr>
      </w:pPr>
      <w:r w:rsidRPr="00615DEE">
        <w:rPr>
          <w:rStyle w:val="hps"/>
          <w:rFonts w:cstheme="minorHAnsi"/>
          <w:sz w:val="24"/>
          <w:szCs w:val="24"/>
        </w:rPr>
        <w:t xml:space="preserve">10. </w:t>
      </w:r>
      <w:r w:rsidR="00367AE5" w:rsidRPr="00615DEE">
        <w:rPr>
          <w:rStyle w:val="hps"/>
          <w:rFonts w:cstheme="minorHAnsi"/>
          <w:sz w:val="24"/>
          <w:szCs w:val="24"/>
        </w:rPr>
        <w:t>Kit içeriğindeki tüm antikorlar western blot için 1:1000 dilüsyon oranına sahiptir.</w:t>
      </w:r>
    </w:p>
    <w:p w:rsidR="00367AE5" w:rsidRPr="00615DEE" w:rsidRDefault="00153967" w:rsidP="00153967">
      <w:pPr>
        <w:jc w:val="both"/>
        <w:rPr>
          <w:rStyle w:val="hps"/>
          <w:rFonts w:cstheme="minorHAnsi"/>
          <w:sz w:val="24"/>
          <w:szCs w:val="24"/>
        </w:rPr>
      </w:pPr>
      <w:r w:rsidRPr="00615DEE">
        <w:rPr>
          <w:rStyle w:val="hps"/>
          <w:rFonts w:cstheme="minorHAnsi"/>
          <w:sz w:val="24"/>
          <w:szCs w:val="24"/>
        </w:rPr>
        <w:t xml:space="preserve">11. </w:t>
      </w:r>
      <w:r w:rsidR="00367AE5" w:rsidRPr="00615DEE">
        <w:rPr>
          <w:rStyle w:val="hps"/>
          <w:rFonts w:cstheme="minorHAnsi"/>
          <w:sz w:val="24"/>
          <w:szCs w:val="24"/>
        </w:rPr>
        <w:t xml:space="preserve">Kit -20C’de saklanmaya uygundur. </w:t>
      </w:r>
    </w:p>
    <w:p w:rsidR="00367AE5" w:rsidRPr="00615DEE" w:rsidRDefault="00153967" w:rsidP="00153967">
      <w:pPr>
        <w:jc w:val="both"/>
        <w:rPr>
          <w:rStyle w:val="hps"/>
          <w:rFonts w:cstheme="minorHAnsi"/>
          <w:sz w:val="24"/>
          <w:szCs w:val="24"/>
        </w:rPr>
      </w:pPr>
      <w:r w:rsidRPr="00615DEE">
        <w:rPr>
          <w:rStyle w:val="hps"/>
          <w:rFonts w:cstheme="minorHAnsi"/>
          <w:sz w:val="24"/>
          <w:szCs w:val="24"/>
        </w:rPr>
        <w:t xml:space="preserve">12. </w:t>
      </w:r>
      <w:r w:rsidR="00367AE5" w:rsidRPr="00615DEE">
        <w:rPr>
          <w:rStyle w:val="hps"/>
          <w:rFonts w:cstheme="minorHAnsi"/>
          <w:sz w:val="24"/>
          <w:szCs w:val="24"/>
        </w:rPr>
        <w:t>Antikor, üretici firmanın kendi tesislerinde üretilmiş ve onaylanmıştır.</w:t>
      </w:r>
    </w:p>
    <w:p w:rsidR="00367AE5" w:rsidRPr="00615DEE" w:rsidRDefault="00153967" w:rsidP="00153967">
      <w:pPr>
        <w:jc w:val="both"/>
        <w:rPr>
          <w:rStyle w:val="hps"/>
          <w:rFonts w:cstheme="minorHAnsi"/>
          <w:sz w:val="24"/>
          <w:szCs w:val="24"/>
        </w:rPr>
      </w:pPr>
      <w:r w:rsidRPr="00615DEE">
        <w:rPr>
          <w:rStyle w:val="hps"/>
          <w:rFonts w:cstheme="minorHAnsi"/>
          <w:sz w:val="24"/>
          <w:szCs w:val="24"/>
        </w:rPr>
        <w:t xml:space="preserve">13. </w:t>
      </w:r>
      <w:r w:rsidR="00367AE5" w:rsidRPr="00615DEE">
        <w:rPr>
          <w:rStyle w:val="hps"/>
          <w:rFonts w:cstheme="minorHAnsi"/>
          <w:sz w:val="24"/>
          <w:szCs w:val="24"/>
        </w:rPr>
        <w:t>Her bir aplikasyon için üretici firma tarafından test edilmiş ve sonuçları onaylanmıştır.</w:t>
      </w:r>
    </w:p>
    <w:p w:rsidR="00367AE5" w:rsidRPr="00615DEE" w:rsidRDefault="00153967" w:rsidP="00153967">
      <w:pPr>
        <w:jc w:val="both"/>
        <w:rPr>
          <w:rStyle w:val="hps"/>
          <w:rFonts w:cstheme="minorHAnsi"/>
          <w:sz w:val="24"/>
          <w:szCs w:val="24"/>
        </w:rPr>
      </w:pPr>
      <w:r w:rsidRPr="00615DEE">
        <w:rPr>
          <w:rStyle w:val="hps"/>
          <w:rFonts w:cstheme="minorHAnsi"/>
          <w:sz w:val="24"/>
          <w:szCs w:val="24"/>
        </w:rPr>
        <w:t xml:space="preserve">14. </w:t>
      </w:r>
      <w:r w:rsidR="00367AE5" w:rsidRPr="00615DEE">
        <w:rPr>
          <w:rStyle w:val="hps"/>
          <w:rFonts w:cstheme="minorHAnsi"/>
          <w:sz w:val="24"/>
          <w:szCs w:val="24"/>
        </w:rPr>
        <w:t xml:space="preserve">Üretici firma, onaylı aplikasyonlar için çalışma garantisi vermektedir, çalışmadığı durumlarda değiştirme garantisi vermektedir. </w:t>
      </w:r>
    </w:p>
    <w:p w:rsidR="00153967" w:rsidRPr="00EA1594" w:rsidRDefault="00153967" w:rsidP="009F3FAA">
      <w:pPr>
        <w:jc w:val="both"/>
        <w:rPr>
          <w:rFonts w:cstheme="minorHAnsi"/>
          <w:sz w:val="24"/>
          <w:szCs w:val="24"/>
        </w:rPr>
      </w:pPr>
      <w:r w:rsidRPr="00615DEE">
        <w:rPr>
          <w:rStyle w:val="hps"/>
          <w:rFonts w:cstheme="minorHAnsi"/>
          <w:sz w:val="24"/>
          <w:szCs w:val="24"/>
        </w:rPr>
        <w:t xml:space="preserve">15. </w:t>
      </w:r>
      <w:r w:rsidR="00367AE5" w:rsidRPr="00615DEE">
        <w:rPr>
          <w:rStyle w:val="hps"/>
          <w:rFonts w:cstheme="minorHAnsi"/>
          <w:sz w:val="24"/>
          <w:szCs w:val="24"/>
        </w:rPr>
        <w:t>Her aplikasyon için optimize edilmiş protokolleri mevcuttur.</w:t>
      </w:r>
    </w:p>
    <w:p w:rsidR="00367AE5" w:rsidRPr="00615DEE" w:rsidRDefault="00153967" w:rsidP="009F3FAA">
      <w:pPr>
        <w:jc w:val="both"/>
        <w:rPr>
          <w:rStyle w:val="hps"/>
          <w:rFonts w:cstheme="minorHAnsi"/>
          <w:b/>
          <w:bCs/>
          <w:color w:val="000000"/>
          <w:sz w:val="24"/>
          <w:szCs w:val="24"/>
        </w:rPr>
      </w:pPr>
      <w:r w:rsidRPr="00615DEE">
        <w:rPr>
          <w:rFonts w:cstheme="minorHAnsi"/>
          <w:b/>
          <w:bCs/>
          <w:color w:val="000000"/>
          <w:sz w:val="24"/>
          <w:szCs w:val="24"/>
          <w:shd w:val="clear" w:color="auto" w:fill="FFFFFF"/>
        </w:rPr>
        <w:t xml:space="preserve">30- </w:t>
      </w:r>
      <w:r w:rsidR="00367AE5" w:rsidRPr="00615DEE">
        <w:rPr>
          <w:rFonts w:cstheme="minorHAnsi"/>
          <w:b/>
          <w:bCs/>
          <w:color w:val="000000"/>
          <w:sz w:val="24"/>
          <w:szCs w:val="24"/>
          <w:shd w:val="clear" w:color="auto" w:fill="FFFFFF"/>
        </w:rPr>
        <w:t>CREB (48H2) Rabbit mAb (HRP Conjugate)</w:t>
      </w:r>
    </w:p>
    <w:p w:rsidR="00367AE5" w:rsidRPr="00615DEE" w:rsidRDefault="00367AE5" w:rsidP="00A2082B">
      <w:pPr>
        <w:pStyle w:val="ListeParagraf"/>
        <w:numPr>
          <w:ilvl w:val="0"/>
          <w:numId w:val="15"/>
        </w:numPr>
        <w:jc w:val="both"/>
        <w:rPr>
          <w:rStyle w:val="hps"/>
          <w:rFonts w:cstheme="minorHAnsi"/>
          <w:sz w:val="24"/>
          <w:szCs w:val="24"/>
        </w:rPr>
      </w:pPr>
      <w:r w:rsidRPr="00615DEE">
        <w:rPr>
          <w:rStyle w:val="hps"/>
          <w:rFonts w:cstheme="minorHAnsi"/>
          <w:sz w:val="24"/>
          <w:szCs w:val="24"/>
        </w:rPr>
        <w:t>Antikor western blot aplikasyonu için kullanıma uygundur.</w:t>
      </w:r>
    </w:p>
    <w:p w:rsidR="00367AE5" w:rsidRPr="00615DEE" w:rsidRDefault="00367AE5" w:rsidP="00A2082B">
      <w:pPr>
        <w:pStyle w:val="ListeParagraf"/>
        <w:numPr>
          <w:ilvl w:val="0"/>
          <w:numId w:val="15"/>
        </w:numPr>
        <w:jc w:val="both"/>
        <w:rPr>
          <w:rStyle w:val="hps"/>
          <w:rFonts w:cstheme="minorHAnsi"/>
          <w:sz w:val="24"/>
          <w:szCs w:val="24"/>
        </w:rPr>
      </w:pPr>
      <w:r w:rsidRPr="00615DEE">
        <w:rPr>
          <w:rStyle w:val="hps"/>
          <w:rFonts w:cstheme="minorHAnsi"/>
          <w:sz w:val="24"/>
          <w:szCs w:val="24"/>
        </w:rPr>
        <w:t>Antikorun reaktivitesi insan, fare, sıçan, maymun ve D. Melanogaster’dır.</w:t>
      </w:r>
    </w:p>
    <w:p w:rsidR="00367AE5" w:rsidRPr="00615DEE" w:rsidRDefault="00367AE5" w:rsidP="00A2082B">
      <w:pPr>
        <w:pStyle w:val="ListeParagraf"/>
        <w:numPr>
          <w:ilvl w:val="0"/>
          <w:numId w:val="15"/>
        </w:numPr>
        <w:jc w:val="both"/>
        <w:rPr>
          <w:rStyle w:val="hps"/>
          <w:rFonts w:cstheme="minorHAnsi"/>
          <w:sz w:val="24"/>
          <w:szCs w:val="24"/>
        </w:rPr>
      </w:pPr>
      <w:r w:rsidRPr="00615DEE">
        <w:rPr>
          <w:rStyle w:val="hps"/>
          <w:rFonts w:cstheme="minorHAnsi"/>
          <w:sz w:val="24"/>
          <w:szCs w:val="24"/>
        </w:rPr>
        <w:t>Antikorun tanıdığı proteinin moleküler ağırlığı 43 kDa’dur.</w:t>
      </w:r>
    </w:p>
    <w:p w:rsidR="00367AE5" w:rsidRPr="00615DEE" w:rsidRDefault="00367AE5" w:rsidP="00A2082B">
      <w:pPr>
        <w:pStyle w:val="ListeParagraf"/>
        <w:numPr>
          <w:ilvl w:val="0"/>
          <w:numId w:val="15"/>
        </w:numPr>
        <w:jc w:val="both"/>
        <w:rPr>
          <w:rStyle w:val="hps"/>
          <w:rFonts w:cstheme="minorHAnsi"/>
          <w:sz w:val="24"/>
          <w:szCs w:val="24"/>
        </w:rPr>
      </w:pPr>
      <w:r w:rsidRPr="00615DEE">
        <w:rPr>
          <w:rStyle w:val="hps"/>
          <w:rFonts w:cstheme="minorHAnsi"/>
          <w:sz w:val="24"/>
          <w:szCs w:val="24"/>
        </w:rPr>
        <w:t>Antikor monoklonaldir.</w:t>
      </w:r>
    </w:p>
    <w:p w:rsidR="00367AE5" w:rsidRPr="00615DEE" w:rsidRDefault="00367AE5" w:rsidP="00A2082B">
      <w:pPr>
        <w:pStyle w:val="ListeParagraf"/>
        <w:numPr>
          <w:ilvl w:val="0"/>
          <w:numId w:val="15"/>
        </w:numPr>
        <w:jc w:val="both"/>
        <w:rPr>
          <w:rStyle w:val="hps"/>
          <w:rFonts w:cstheme="minorHAnsi"/>
          <w:sz w:val="24"/>
          <w:szCs w:val="24"/>
        </w:rPr>
      </w:pPr>
      <w:r w:rsidRPr="00615DEE">
        <w:rPr>
          <w:rStyle w:val="hps"/>
          <w:rFonts w:cstheme="minorHAnsi"/>
          <w:sz w:val="24"/>
          <w:szCs w:val="24"/>
        </w:rPr>
        <w:t>Antikorun izotipi tavşan IgG’dir.</w:t>
      </w:r>
    </w:p>
    <w:p w:rsidR="00367AE5" w:rsidRPr="00615DEE" w:rsidRDefault="00367AE5" w:rsidP="00A2082B">
      <w:pPr>
        <w:pStyle w:val="ListeParagraf"/>
        <w:numPr>
          <w:ilvl w:val="0"/>
          <w:numId w:val="15"/>
        </w:numPr>
        <w:jc w:val="both"/>
        <w:rPr>
          <w:rStyle w:val="hps"/>
          <w:rFonts w:cstheme="minorHAnsi"/>
          <w:sz w:val="24"/>
          <w:szCs w:val="24"/>
        </w:rPr>
      </w:pPr>
      <w:r w:rsidRPr="00615DEE">
        <w:rPr>
          <w:rStyle w:val="hps"/>
          <w:rFonts w:cstheme="minorHAnsi"/>
          <w:sz w:val="24"/>
          <w:szCs w:val="24"/>
        </w:rPr>
        <w:t>Antikorun sulandırma oranı western blot için 1:1000dir.</w:t>
      </w:r>
    </w:p>
    <w:p w:rsidR="00367AE5" w:rsidRPr="00615DEE" w:rsidRDefault="00367AE5" w:rsidP="00A2082B">
      <w:pPr>
        <w:pStyle w:val="ListeParagraf"/>
        <w:numPr>
          <w:ilvl w:val="0"/>
          <w:numId w:val="15"/>
        </w:numPr>
        <w:jc w:val="both"/>
        <w:rPr>
          <w:rStyle w:val="hps"/>
          <w:rFonts w:cstheme="minorHAnsi"/>
          <w:sz w:val="24"/>
          <w:szCs w:val="24"/>
        </w:rPr>
      </w:pPr>
      <w:r w:rsidRPr="00615DEE">
        <w:rPr>
          <w:rStyle w:val="hps"/>
          <w:rFonts w:cstheme="minorHAnsi"/>
          <w:sz w:val="24"/>
          <w:szCs w:val="24"/>
        </w:rPr>
        <w:t>Antikor total CREB-1 proteinini endojen seviyede tanımaktadır. Antikor ATF/CREB ailesi üyeleri ile çapraz reaksiyona girmemektedir.</w:t>
      </w:r>
    </w:p>
    <w:p w:rsidR="00367AE5" w:rsidRPr="00615DEE" w:rsidRDefault="00367AE5" w:rsidP="00A2082B">
      <w:pPr>
        <w:pStyle w:val="ListeParagraf"/>
        <w:numPr>
          <w:ilvl w:val="0"/>
          <w:numId w:val="15"/>
        </w:numPr>
        <w:jc w:val="both"/>
        <w:rPr>
          <w:rStyle w:val="hps"/>
          <w:rFonts w:cstheme="minorHAnsi"/>
          <w:sz w:val="24"/>
          <w:szCs w:val="24"/>
        </w:rPr>
      </w:pPr>
      <w:r w:rsidRPr="00615DEE">
        <w:rPr>
          <w:rStyle w:val="hps"/>
          <w:rFonts w:cstheme="minorHAnsi"/>
          <w:sz w:val="24"/>
          <w:szCs w:val="24"/>
        </w:rPr>
        <w:t xml:space="preserve">Monoklonal antikor, insan CREB-1 proteininin amino terminal aminoasit rezidüsünü çevreleyen sentetik peptid ile immünize edilmiş hayvanlardan üretilir. </w:t>
      </w:r>
    </w:p>
    <w:p w:rsidR="00367AE5" w:rsidRPr="00615DEE" w:rsidRDefault="00367AE5" w:rsidP="00A2082B">
      <w:pPr>
        <w:pStyle w:val="ListeParagraf"/>
        <w:numPr>
          <w:ilvl w:val="0"/>
          <w:numId w:val="15"/>
        </w:numPr>
        <w:jc w:val="both"/>
        <w:rPr>
          <w:rStyle w:val="hps"/>
          <w:rFonts w:cstheme="minorHAnsi"/>
          <w:sz w:val="24"/>
          <w:szCs w:val="24"/>
        </w:rPr>
      </w:pPr>
      <w:r w:rsidRPr="00615DEE">
        <w:rPr>
          <w:rStyle w:val="hps"/>
          <w:rFonts w:cstheme="minorHAnsi"/>
          <w:sz w:val="24"/>
          <w:szCs w:val="24"/>
        </w:rPr>
        <w:lastRenderedPageBreak/>
        <w:t xml:space="preserve">Antikorun paketinde 100 ul mevcuttur. </w:t>
      </w:r>
    </w:p>
    <w:p w:rsidR="00367AE5" w:rsidRPr="00615DEE" w:rsidRDefault="00367AE5" w:rsidP="00A2082B">
      <w:pPr>
        <w:pStyle w:val="ListeParagraf"/>
        <w:numPr>
          <w:ilvl w:val="0"/>
          <w:numId w:val="15"/>
        </w:numPr>
        <w:jc w:val="both"/>
        <w:rPr>
          <w:rStyle w:val="hps"/>
          <w:rFonts w:cstheme="minorHAnsi"/>
          <w:sz w:val="24"/>
          <w:szCs w:val="24"/>
        </w:rPr>
      </w:pPr>
      <w:r w:rsidRPr="00615DEE">
        <w:rPr>
          <w:rStyle w:val="hps"/>
          <w:rFonts w:cstheme="minorHAnsi"/>
          <w:sz w:val="24"/>
          <w:szCs w:val="24"/>
        </w:rPr>
        <w:t xml:space="preserve">Antikor 10 mM sodium HEPES (pH 7.5), 150 mM NaCl, 100 µg/ml BSA, %50 gliserol ve %0,02’den az sodyum azid içeriğinde temin edilmelidir. </w:t>
      </w:r>
    </w:p>
    <w:p w:rsidR="00367AE5" w:rsidRPr="00615DEE" w:rsidRDefault="00367AE5" w:rsidP="00A2082B">
      <w:pPr>
        <w:pStyle w:val="ListeParagraf"/>
        <w:numPr>
          <w:ilvl w:val="0"/>
          <w:numId w:val="15"/>
        </w:numPr>
        <w:jc w:val="both"/>
        <w:rPr>
          <w:rStyle w:val="hps"/>
          <w:rFonts w:cstheme="minorHAnsi"/>
          <w:sz w:val="24"/>
          <w:szCs w:val="24"/>
        </w:rPr>
      </w:pPr>
      <w:r w:rsidRPr="00615DEE">
        <w:rPr>
          <w:rStyle w:val="hps"/>
          <w:rFonts w:cstheme="minorHAnsi"/>
          <w:sz w:val="24"/>
          <w:szCs w:val="24"/>
        </w:rPr>
        <w:t>Antikor, üretici firmanın kendi tesislerinde üretilmiş ve onaylanmıştır.</w:t>
      </w:r>
    </w:p>
    <w:p w:rsidR="00367AE5" w:rsidRPr="00615DEE" w:rsidRDefault="00367AE5" w:rsidP="00A2082B">
      <w:pPr>
        <w:pStyle w:val="ListeParagraf"/>
        <w:numPr>
          <w:ilvl w:val="0"/>
          <w:numId w:val="15"/>
        </w:numPr>
        <w:jc w:val="both"/>
        <w:rPr>
          <w:rStyle w:val="hps"/>
          <w:rFonts w:cstheme="minorHAnsi"/>
          <w:sz w:val="24"/>
          <w:szCs w:val="24"/>
        </w:rPr>
      </w:pPr>
      <w:r w:rsidRPr="00615DEE">
        <w:rPr>
          <w:rStyle w:val="hps"/>
          <w:rFonts w:cstheme="minorHAnsi"/>
          <w:sz w:val="24"/>
          <w:szCs w:val="24"/>
        </w:rPr>
        <w:t>Her bir aplikasyon için üretici firma tarafından test edilmiş ve sonuçları onaylanmıştır.</w:t>
      </w:r>
    </w:p>
    <w:p w:rsidR="00367AE5" w:rsidRPr="00615DEE" w:rsidRDefault="00367AE5" w:rsidP="00A2082B">
      <w:pPr>
        <w:pStyle w:val="ListeParagraf"/>
        <w:numPr>
          <w:ilvl w:val="0"/>
          <w:numId w:val="15"/>
        </w:numPr>
        <w:jc w:val="both"/>
        <w:rPr>
          <w:rStyle w:val="hps"/>
          <w:rFonts w:cstheme="minorHAnsi"/>
          <w:sz w:val="24"/>
          <w:szCs w:val="24"/>
        </w:rPr>
      </w:pPr>
      <w:r w:rsidRPr="00615DEE">
        <w:rPr>
          <w:rStyle w:val="hps"/>
          <w:rFonts w:cstheme="minorHAnsi"/>
          <w:sz w:val="24"/>
          <w:szCs w:val="24"/>
        </w:rPr>
        <w:t xml:space="preserve">Üretici firma, onaylı aplikasyonlar için çalışma garantisi vermelidir, çalışmadığı durumlarda değiştirme garantisi vermektedir. </w:t>
      </w:r>
    </w:p>
    <w:p w:rsidR="00367AE5" w:rsidRPr="00615DEE" w:rsidRDefault="00367AE5" w:rsidP="00A2082B">
      <w:pPr>
        <w:pStyle w:val="ListeParagraf"/>
        <w:numPr>
          <w:ilvl w:val="0"/>
          <w:numId w:val="15"/>
        </w:numPr>
        <w:ind w:hanging="436"/>
        <w:jc w:val="both"/>
        <w:rPr>
          <w:rStyle w:val="hps"/>
          <w:rFonts w:cstheme="minorHAnsi"/>
          <w:sz w:val="24"/>
          <w:szCs w:val="24"/>
        </w:rPr>
      </w:pPr>
      <w:r w:rsidRPr="00615DEE">
        <w:rPr>
          <w:rStyle w:val="hps"/>
          <w:rFonts w:cstheme="minorHAnsi"/>
          <w:sz w:val="24"/>
          <w:szCs w:val="24"/>
        </w:rPr>
        <w:t xml:space="preserve"> Her aplikasyon için optimize edilmiş protokolleri mevcuttur.</w:t>
      </w:r>
    </w:p>
    <w:p w:rsidR="00883EB7" w:rsidRPr="008366E7" w:rsidRDefault="00883EB7" w:rsidP="00883EB7">
      <w:pPr>
        <w:rPr>
          <w:b/>
          <w:sz w:val="24"/>
          <w:szCs w:val="24"/>
        </w:rPr>
      </w:pPr>
      <w:r w:rsidRPr="008366E7">
        <w:rPr>
          <w:b/>
          <w:sz w:val="24"/>
          <w:szCs w:val="24"/>
        </w:rPr>
        <w:t xml:space="preserve">31- DNA Loading Dye (BLUE) </w:t>
      </w:r>
    </w:p>
    <w:p w:rsidR="00883EB7" w:rsidRPr="008366E7" w:rsidRDefault="00883EB7" w:rsidP="00883EB7">
      <w:pPr>
        <w:pStyle w:val="ListeParagraf"/>
        <w:numPr>
          <w:ilvl w:val="0"/>
          <w:numId w:val="46"/>
        </w:numPr>
        <w:rPr>
          <w:sz w:val="24"/>
          <w:szCs w:val="24"/>
        </w:rPr>
      </w:pPr>
      <w:r w:rsidRPr="008366E7">
        <w:rPr>
          <w:sz w:val="24"/>
          <w:szCs w:val="24"/>
        </w:rPr>
        <w:t>Ürün 5 x 1 ml lik ambalajlarda teslim edilmelidir.</w:t>
      </w:r>
    </w:p>
    <w:p w:rsidR="00883EB7" w:rsidRPr="008366E7" w:rsidRDefault="00883EB7" w:rsidP="00883EB7">
      <w:pPr>
        <w:pStyle w:val="ListeParagraf"/>
        <w:numPr>
          <w:ilvl w:val="0"/>
          <w:numId w:val="46"/>
        </w:numPr>
        <w:rPr>
          <w:sz w:val="24"/>
          <w:szCs w:val="24"/>
        </w:rPr>
      </w:pPr>
      <w:r w:rsidRPr="008366E7">
        <w:rPr>
          <w:sz w:val="24"/>
          <w:szCs w:val="24"/>
        </w:rPr>
        <w:t>Ürün Xylene Cyanol FF ve Bromophenol Blue olmak üzere 2 ayrı boya içermelidir.</w:t>
      </w:r>
    </w:p>
    <w:p w:rsidR="00883EB7" w:rsidRPr="008366E7" w:rsidRDefault="00883EB7" w:rsidP="00883EB7">
      <w:pPr>
        <w:pStyle w:val="ListeParagraf"/>
        <w:numPr>
          <w:ilvl w:val="0"/>
          <w:numId w:val="46"/>
        </w:numPr>
        <w:rPr>
          <w:sz w:val="24"/>
          <w:szCs w:val="24"/>
        </w:rPr>
      </w:pPr>
      <w:r w:rsidRPr="008366E7">
        <w:rPr>
          <w:sz w:val="24"/>
          <w:szCs w:val="24"/>
        </w:rPr>
        <w:t>İçeriğinde ki 2 boya sayesinde 400 bp ye kadar olan bir fragman içeren çalışmalarda jelde koşma sağlanmalıdır. Bu özelliği ile DNA’ nın uygun bir şekilde izlenmesini sağlamalıdır.</w:t>
      </w:r>
    </w:p>
    <w:p w:rsidR="00883EB7" w:rsidRPr="008366E7" w:rsidRDefault="00883EB7" w:rsidP="00883EB7">
      <w:pPr>
        <w:pStyle w:val="ListeParagraf"/>
        <w:numPr>
          <w:ilvl w:val="0"/>
          <w:numId w:val="46"/>
        </w:numPr>
        <w:rPr>
          <w:sz w:val="24"/>
          <w:szCs w:val="24"/>
        </w:rPr>
      </w:pPr>
      <w:r w:rsidRPr="008366E7">
        <w:rPr>
          <w:sz w:val="24"/>
          <w:szCs w:val="24"/>
        </w:rPr>
        <w:t xml:space="preserve">Ürün pre-mixed özellikte olmalıdır </w:t>
      </w:r>
      <w:proofErr w:type="gramStart"/>
      <w:r w:rsidRPr="008366E7">
        <w:rPr>
          <w:sz w:val="24"/>
          <w:szCs w:val="24"/>
        </w:rPr>
        <w:t>ve  böylece</w:t>
      </w:r>
      <w:proofErr w:type="gramEnd"/>
      <w:r w:rsidRPr="008366E7">
        <w:rPr>
          <w:sz w:val="24"/>
          <w:szCs w:val="24"/>
        </w:rPr>
        <w:t xml:space="preserve"> kullanıcıya pratik bir kullanım sağlamalıdır.</w:t>
      </w:r>
    </w:p>
    <w:p w:rsidR="00883EB7" w:rsidRPr="008366E7" w:rsidRDefault="00883EB7" w:rsidP="00883EB7">
      <w:pPr>
        <w:pStyle w:val="ListeParagraf"/>
        <w:numPr>
          <w:ilvl w:val="0"/>
          <w:numId w:val="46"/>
        </w:numPr>
        <w:rPr>
          <w:sz w:val="24"/>
          <w:szCs w:val="24"/>
        </w:rPr>
      </w:pPr>
      <w:r w:rsidRPr="008366E7">
        <w:rPr>
          <w:sz w:val="24"/>
          <w:szCs w:val="24"/>
        </w:rPr>
        <w:t xml:space="preserve">Ürün DNA markerlarını ve </w:t>
      </w:r>
      <w:proofErr w:type="gramStart"/>
      <w:r w:rsidRPr="008366E7">
        <w:rPr>
          <w:sz w:val="24"/>
          <w:szCs w:val="24"/>
        </w:rPr>
        <w:t>numunelerini ,</w:t>
      </w:r>
      <w:proofErr w:type="gramEnd"/>
      <w:r w:rsidRPr="008366E7">
        <w:rPr>
          <w:sz w:val="24"/>
          <w:szCs w:val="24"/>
        </w:rPr>
        <w:t>  agaroz jel ve denatüre edici olmayan poliakrilamid jellerinin oyuklarına yüklemek için kullanıma hazır olmalıdır.</w:t>
      </w:r>
    </w:p>
    <w:p w:rsidR="00883EB7" w:rsidRPr="008366E7" w:rsidRDefault="00883EB7" w:rsidP="00883EB7">
      <w:pPr>
        <w:pStyle w:val="ListeParagraf"/>
        <w:numPr>
          <w:ilvl w:val="0"/>
          <w:numId w:val="46"/>
        </w:numPr>
        <w:rPr>
          <w:sz w:val="24"/>
          <w:szCs w:val="24"/>
        </w:rPr>
      </w:pPr>
      <w:r w:rsidRPr="008366E7">
        <w:rPr>
          <w:sz w:val="24"/>
          <w:szCs w:val="24"/>
        </w:rPr>
        <w:t>Ürün 6X konsantrasyonunda olmalıdır.</w:t>
      </w:r>
    </w:p>
    <w:p w:rsidR="00883EB7" w:rsidRPr="008366E7" w:rsidRDefault="00883EB7" w:rsidP="00883EB7">
      <w:pPr>
        <w:pStyle w:val="ListeParagraf"/>
        <w:numPr>
          <w:ilvl w:val="0"/>
          <w:numId w:val="46"/>
        </w:numPr>
        <w:rPr>
          <w:sz w:val="24"/>
          <w:szCs w:val="24"/>
        </w:rPr>
      </w:pPr>
      <w:r w:rsidRPr="008366E7">
        <w:rPr>
          <w:sz w:val="24"/>
          <w:szCs w:val="24"/>
        </w:rPr>
        <w:t>Teklif verilen ürün laboratuvarımızda daha önceden kullanılmış olmalıdır.</w:t>
      </w:r>
    </w:p>
    <w:p w:rsidR="00883EB7" w:rsidRPr="008366E7" w:rsidRDefault="00883EB7" w:rsidP="00883EB7">
      <w:pPr>
        <w:pStyle w:val="ListeParagraf"/>
        <w:numPr>
          <w:ilvl w:val="0"/>
          <w:numId w:val="46"/>
        </w:numPr>
        <w:rPr>
          <w:sz w:val="24"/>
          <w:szCs w:val="24"/>
        </w:rPr>
      </w:pPr>
      <w:r w:rsidRPr="008366E7">
        <w:rPr>
          <w:sz w:val="24"/>
          <w:szCs w:val="24"/>
        </w:rPr>
        <w:t xml:space="preserve">Teklif veren firma üretici firma olmalıdır. </w:t>
      </w:r>
    </w:p>
    <w:p w:rsidR="00883EB7" w:rsidRPr="008366E7" w:rsidRDefault="00883EB7" w:rsidP="00883EB7">
      <w:pPr>
        <w:pStyle w:val="ListeParagraf"/>
        <w:numPr>
          <w:ilvl w:val="0"/>
          <w:numId w:val="46"/>
        </w:numPr>
        <w:rPr>
          <w:sz w:val="24"/>
          <w:szCs w:val="24"/>
        </w:rPr>
      </w:pPr>
      <w:r w:rsidRPr="008366E7">
        <w:rPr>
          <w:sz w:val="24"/>
          <w:szCs w:val="24"/>
        </w:rPr>
        <w:t>Ürün oda sıcaklığında ve 3 iş günü içerisinde teslim edilmelidir.</w:t>
      </w:r>
    </w:p>
    <w:p w:rsidR="00367AE5" w:rsidRPr="00883EB7" w:rsidRDefault="00883EB7" w:rsidP="00883EB7">
      <w:pPr>
        <w:pStyle w:val="ListeParagraf"/>
        <w:numPr>
          <w:ilvl w:val="0"/>
          <w:numId w:val="46"/>
        </w:numPr>
        <w:rPr>
          <w:rStyle w:val="hps"/>
          <w:sz w:val="24"/>
          <w:szCs w:val="24"/>
        </w:rPr>
      </w:pPr>
      <w:r w:rsidRPr="008366E7">
        <w:rPr>
          <w:sz w:val="24"/>
          <w:szCs w:val="24"/>
        </w:rPr>
        <w:t xml:space="preserve">Teklif veren firmaların şartnamede yer alan </w:t>
      </w:r>
      <w:proofErr w:type="gramStart"/>
      <w:r w:rsidRPr="008366E7">
        <w:rPr>
          <w:sz w:val="24"/>
          <w:szCs w:val="24"/>
        </w:rPr>
        <w:t>7. ,</w:t>
      </w:r>
      <w:proofErr w:type="gramEnd"/>
      <w:r w:rsidRPr="008366E7">
        <w:rPr>
          <w:sz w:val="24"/>
          <w:szCs w:val="24"/>
        </w:rPr>
        <w:t xml:space="preserve"> 8. Ve 9. Maddeye uymaması  taktirde teklifleri geçersiz sayılacaktır.</w:t>
      </w:r>
    </w:p>
    <w:p w:rsidR="00367AE5" w:rsidRPr="00F6563B" w:rsidRDefault="00153967" w:rsidP="00153967">
      <w:pPr>
        <w:spacing w:before="100" w:beforeAutospacing="1" w:line="360" w:lineRule="auto"/>
        <w:jc w:val="both"/>
        <w:rPr>
          <w:rFonts w:cstheme="minorHAnsi"/>
          <w:b/>
          <w:bCs/>
          <w:color w:val="000000" w:themeColor="text1"/>
          <w:sz w:val="24"/>
          <w:szCs w:val="24"/>
        </w:rPr>
      </w:pPr>
      <w:r w:rsidRPr="00F6563B">
        <w:rPr>
          <w:rFonts w:cstheme="minorHAnsi"/>
          <w:b/>
          <w:bCs/>
          <w:color w:val="000000" w:themeColor="text1"/>
          <w:sz w:val="24"/>
          <w:szCs w:val="24"/>
        </w:rPr>
        <w:t xml:space="preserve">32- </w:t>
      </w:r>
      <w:r w:rsidR="00F33EA7" w:rsidRPr="00F6563B">
        <w:rPr>
          <w:rFonts w:cstheme="minorHAnsi"/>
          <w:b/>
          <w:bCs/>
          <w:color w:val="000000" w:themeColor="text1"/>
          <w:sz w:val="24"/>
          <w:szCs w:val="24"/>
        </w:rPr>
        <w:t>Steril Filtre</w:t>
      </w:r>
      <w:r w:rsidR="00367AE5" w:rsidRPr="00F6563B">
        <w:rPr>
          <w:rFonts w:cstheme="minorHAnsi"/>
          <w:b/>
          <w:bCs/>
          <w:color w:val="000000" w:themeColor="text1"/>
          <w:sz w:val="24"/>
          <w:szCs w:val="24"/>
        </w:rPr>
        <w:t xml:space="preserve"> Teknik Özellikler</w:t>
      </w:r>
      <w:r w:rsidR="00F33EA7" w:rsidRPr="00F6563B">
        <w:rPr>
          <w:rFonts w:cstheme="minorHAnsi"/>
          <w:b/>
          <w:bCs/>
          <w:color w:val="000000" w:themeColor="text1"/>
          <w:sz w:val="24"/>
          <w:szCs w:val="24"/>
        </w:rPr>
        <w:t xml:space="preserve"> </w:t>
      </w:r>
    </w:p>
    <w:p w:rsidR="00F33EA7" w:rsidRPr="00F6563B" w:rsidRDefault="00F33EA7" w:rsidP="00F33EA7">
      <w:pPr>
        <w:pStyle w:val="ListeParagraf"/>
        <w:numPr>
          <w:ilvl w:val="0"/>
          <w:numId w:val="39"/>
        </w:numPr>
        <w:spacing w:before="100" w:beforeAutospacing="1" w:line="360" w:lineRule="auto"/>
        <w:jc w:val="both"/>
        <w:rPr>
          <w:rFonts w:ascii="docs-Calibri" w:hAnsi="docs-Calibri"/>
          <w:color w:val="000000" w:themeColor="text1"/>
          <w:sz w:val="23"/>
          <w:szCs w:val="23"/>
          <w:shd w:val="clear" w:color="auto" w:fill="FFFFFF"/>
        </w:rPr>
      </w:pPr>
      <w:r w:rsidRPr="00F6563B">
        <w:rPr>
          <w:rFonts w:ascii="docs-Calibri" w:hAnsi="docs-Calibri"/>
          <w:color w:val="000000" w:themeColor="text1"/>
          <w:sz w:val="23"/>
          <w:szCs w:val="23"/>
          <w:shd w:val="clear" w:color="auto" w:fill="FFFFFF"/>
        </w:rPr>
        <w:t>Ürün hücre kültürü uygulamaları için uygun olmalıdır</w:t>
      </w:r>
    </w:p>
    <w:p w:rsidR="00F33EA7" w:rsidRPr="00F6563B" w:rsidRDefault="00F33EA7" w:rsidP="00F33EA7">
      <w:pPr>
        <w:pStyle w:val="ListeParagraf"/>
        <w:numPr>
          <w:ilvl w:val="0"/>
          <w:numId w:val="39"/>
        </w:numPr>
        <w:spacing w:before="100" w:beforeAutospacing="1" w:line="360" w:lineRule="auto"/>
        <w:jc w:val="both"/>
        <w:rPr>
          <w:rFonts w:ascii="docs-Calibri" w:hAnsi="docs-Calibri"/>
          <w:color w:val="000000" w:themeColor="text1"/>
          <w:sz w:val="23"/>
          <w:szCs w:val="23"/>
          <w:shd w:val="clear" w:color="auto" w:fill="FFFFFF"/>
        </w:rPr>
      </w:pPr>
      <w:r w:rsidRPr="00F6563B">
        <w:rPr>
          <w:rFonts w:ascii="docs-Calibri" w:hAnsi="docs-Calibri"/>
          <w:color w:val="000000" w:themeColor="text1"/>
          <w:sz w:val="23"/>
          <w:szCs w:val="23"/>
          <w:shd w:val="clear" w:color="auto" w:fill="FFFFFF"/>
        </w:rPr>
        <w:t xml:space="preserve">Hücre kültürü medialarının, bufferların, protein solüsyonlarının, virüs süpansiyonlarının süzülmesine uygun olmalıdır. </w:t>
      </w:r>
    </w:p>
    <w:p w:rsidR="00F33EA7" w:rsidRPr="00F6563B" w:rsidRDefault="00F33EA7" w:rsidP="00F33EA7">
      <w:pPr>
        <w:pStyle w:val="ListeParagraf"/>
        <w:numPr>
          <w:ilvl w:val="0"/>
          <w:numId w:val="39"/>
        </w:numPr>
        <w:spacing w:before="100" w:beforeAutospacing="1" w:line="360" w:lineRule="auto"/>
        <w:jc w:val="both"/>
        <w:rPr>
          <w:rFonts w:ascii="docs-Calibri" w:hAnsi="docs-Calibri"/>
          <w:color w:val="000000" w:themeColor="text1"/>
          <w:sz w:val="23"/>
          <w:szCs w:val="23"/>
          <w:shd w:val="clear" w:color="auto" w:fill="FFFFFF"/>
        </w:rPr>
      </w:pPr>
      <w:r w:rsidRPr="00F6563B">
        <w:rPr>
          <w:rFonts w:ascii="docs-Calibri" w:hAnsi="docs-Calibri"/>
          <w:color w:val="000000" w:themeColor="text1"/>
          <w:sz w:val="23"/>
          <w:szCs w:val="23"/>
          <w:shd w:val="clear" w:color="auto" w:fill="FFFFFF"/>
        </w:rPr>
        <w:t>Filtresi PES ten olmalıdır.</w:t>
      </w:r>
    </w:p>
    <w:p w:rsidR="00F33EA7" w:rsidRPr="00F6563B" w:rsidRDefault="00F33EA7" w:rsidP="00F33EA7">
      <w:pPr>
        <w:pStyle w:val="ListeParagraf"/>
        <w:numPr>
          <w:ilvl w:val="0"/>
          <w:numId w:val="39"/>
        </w:numPr>
        <w:spacing w:before="100" w:beforeAutospacing="1" w:line="360" w:lineRule="auto"/>
        <w:jc w:val="both"/>
        <w:rPr>
          <w:rFonts w:ascii="docs-Calibri" w:hAnsi="docs-Calibri"/>
          <w:color w:val="000000" w:themeColor="text1"/>
          <w:sz w:val="23"/>
          <w:szCs w:val="23"/>
          <w:shd w:val="clear" w:color="auto" w:fill="FFFFFF"/>
        </w:rPr>
      </w:pPr>
      <w:r w:rsidRPr="00F6563B">
        <w:rPr>
          <w:rFonts w:ascii="docs-Calibri" w:hAnsi="docs-Calibri"/>
          <w:color w:val="000000" w:themeColor="text1"/>
          <w:sz w:val="23"/>
          <w:szCs w:val="23"/>
          <w:shd w:val="clear" w:color="auto" w:fill="FFFFFF"/>
        </w:rPr>
        <w:t>Por ölçüsü 0,22um olmalı ve sterilizasyon çalışmaları için uygun olmalıdır.</w:t>
      </w:r>
    </w:p>
    <w:p w:rsidR="00F33EA7" w:rsidRPr="00F6563B" w:rsidRDefault="00F33EA7" w:rsidP="00F33EA7">
      <w:pPr>
        <w:pStyle w:val="ListeParagraf"/>
        <w:numPr>
          <w:ilvl w:val="0"/>
          <w:numId w:val="39"/>
        </w:numPr>
        <w:spacing w:before="100" w:beforeAutospacing="1" w:line="360" w:lineRule="auto"/>
        <w:jc w:val="both"/>
        <w:rPr>
          <w:rFonts w:ascii="docs-Calibri" w:hAnsi="docs-Calibri"/>
          <w:color w:val="000000" w:themeColor="text1"/>
          <w:sz w:val="23"/>
          <w:szCs w:val="23"/>
          <w:shd w:val="clear" w:color="auto" w:fill="FFFFFF"/>
        </w:rPr>
      </w:pPr>
      <w:r w:rsidRPr="00F6563B">
        <w:rPr>
          <w:rFonts w:ascii="docs-Calibri" w:hAnsi="docs-Calibri"/>
          <w:color w:val="000000" w:themeColor="text1"/>
          <w:sz w:val="23"/>
          <w:szCs w:val="23"/>
          <w:shd w:val="clear" w:color="auto" w:fill="FFFFFF"/>
        </w:rPr>
        <w:t xml:space="preserve">Ürünün protein bağlama kapasitesi minimal olmalıdır. </w:t>
      </w:r>
    </w:p>
    <w:p w:rsidR="00F33EA7" w:rsidRPr="00F6563B" w:rsidRDefault="00F33EA7" w:rsidP="00F33EA7">
      <w:pPr>
        <w:pStyle w:val="ListeParagraf"/>
        <w:numPr>
          <w:ilvl w:val="0"/>
          <w:numId w:val="39"/>
        </w:numPr>
        <w:spacing w:before="100" w:beforeAutospacing="1" w:line="360" w:lineRule="auto"/>
        <w:jc w:val="both"/>
        <w:rPr>
          <w:rFonts w:ascii="docs-Calibri" w:hAnsi="docs-Calibri"/>
          <w:color w:val="000000" w:themeColor="text1"/>
          <w:sz w:val="23"/>
          <w:szCs w:val="23"/>
          <w:shd w:val="clear" w:color="auto" w:fill="FFFFFF"/>
        </w:rPr>
      </w:pPr>
      <w:r w:rsidRPr="00F6563B">
        <w:rPr>
          <w:rFonts w:ascii="docs-Calibri" w:hAnsi="docs-Calibri"/>
          <w:color w:val="000000" w:themeColor="text1"/>
          <w:sz w:val="23"/>
          <w:szCs w:val="23"/>
          <w:shd w:val="clear" w:color="auto" w:fill="FFFFFF"/>
        </w:rPr>
        <w:t>Standart Luer-lock başlantısı sayesinde şırıngadan yüksek basınç alabilmelidir.</w:t>
      </w:r>
    </w:p>
    <w:p w:rsidR="00F33EA7" w:rsidRPr="00F6563B" w:rsidRDefault="00F33EA7" w:rsidP="00F33EA7">
      <w:pPr>
        <w:pStyle w:val="ListeParagraf"/>
        <w:numPr>
          <w:ilvl w:val="0"/>
          <w:numId w:val="39"/>
        </w:numPr>
        <w:spacing w:before="100" w:beforeAutospacing="1" w:line="360" w:lineRule="auto"/>
        <w:jc w:val="both"/>
        <w:rPr>
          <w:rFonts w:ascii="docs-Calibri" w:hAnsi="docs-Calibri"/>
          <w:color w:val="000000" w:themeColor="text1"/>
          <w:sz w:val="23"/>
          <w:szCs w:val="23"/>
          <w:shd w:val="clear" w:color="auto" w:fill="FFFFFF"/>
        </w:rPr>
      </w:pPr>
      <w:r w:rsidRPr="00F6563B">
        <w:rPr>
          <w:rFonts w:ascii="docs-Calibri" w:hAnsi="docs-Calibri"/>
          <w:color w:val="000000" w:themeColor="text1"/>
          <w:sz w:val="23"/>
          <w:szCs w:val="23"/>
          <w:shd w:val="clear" w:color="auto" w:fill="FFFFFF"/>
        </w:rPr>
        <w:t>Filtre içerisinde kalan sıvı miktarı 100ul den az olmalıdır.</w:t>
      </w:r>
    </w:p>
    <w:p w:rsidR="00F33EA7" w:rsidRPr="00F6563B" w:rsidRDefault="00F33EA7" w:rsidP="00F33EA7">
      <w:pPr>
        <w:pStyle w:val="ListeParagraf"/>
        <w:numPr>
          <w:ilvl w:val="0"/>
          <w:numId w:val="39"/>
        </w:numPr>
        <w:spacing w:before="100" w:beforeAutospacing="1" w:line="360" w:lineRule="auto"/>
        <w:jc w:val="both"/>
        <w:rPr>
          <w:rFonts w:ascii="docs-Calibri" w:hAnsi="docs-Calibri"/>
          <w:color w:val="000000" w:themeColor="text1"/>
          <w:sz w:val="23"/>
          <w:szCs w:val="23"/>
          <w:shd w:val="clear" w:color="auto" w:fill="FFFFFF"/>
        </w:rPr>
      </w:pPr>
      <w:r w:rsidRPr="00F6563B">
        <w:rPr>
          <w:rFonts w:ascii="docs-Calibri" w:hAnsi="docs-Calibri"/>
          <w:color w:val="000000" w:themeColor="text1"/>
          <w:sz w:val="23"/>
          <w:szCs w:val="23"/>
          <w:shd w:val="clear" w:color="auto" w:fill="FFFFFF"/>
        </w:rPr>
        <w:t xml:space="preserve">Filtreleme alanı 6 cm2 olmalıdır. • Ürün boyutları 33X27mm olmalıdır. </w:t>
      </w:r>
    </w:p>
    <w:p w:rsidR="00F33EA7" w:rsidRPr="00F6563B" w:rsidRDefault="00F33EA7" w:rsidP="00F33EA7">
      <w:pPr>
        <w:pStyle w:val="ListeParagraf"/>
        <w:numPr>
          <w:ilvl w:val="0"/>
          <w:numId w:val="39"/>
        </w:numPr>
        <w:spacing w:before="100" w:beforeAutospacing="1" w:line="360" w:lineRule="auto"/>
        <w:jc w:val="both"/>
        <w:rPr>
          <w:rFonts w:ascii="docs-Calibri" w:hAnsi="docs-Calibri"/>
          <w:color w:val="000000" w:themeColor="text1"/>
          <w:sz w:val="23"/>
          <w:szCs w:val="23"/>
          <w:shd w:val="clear" w:color="auto" w:fill="FFFFFF"/>
        </w:rPr>
      </w:pPr>
      <w:r w:rsidRPr="00F6563B">
        <w:rPr>
          <w:rFonts w:ascii="docs-Calibri" w:hAnsi="docs-Calibri"/>
          <w:color w:val="000000" w:themeColor="text1"/>
          <w:sz w:val="23"/>
          <w:szCs w:val="23"/>
          <w:shd w:val="clear" w:color="auto" w:fill="FFFFFF"/>
        </w:rPr>
        <w:t xml:space="preserve">Çapı 50 ml lik tüplerin çapı ile uyumlu olmalıdır. </w:t>
      </w:r>
      <w:r w:rsidR="00F618A1" w:rsidRPr="00F6563B">
        <w:rPr>
          <w:rFonts w:ascii="docs-Calibri" w:hAnsi="docs-Calibri"/>
          <w:color w:val="000000" w:themeColor="text1"/>
          <w:sz w:val="23"/>
          <w:szCs w:val="23"/>
          <w:shd w:val="clear" w:color="auto" w:fill="FFFFFF"/>
        </w:rPr>
        <w:tab/>
      </w:r>
    </w:p>
    <w:p w:rsidR="00F33EA7" w:rsidRPr="00F6563B" w:rsidRDefault="00F33EA7" w:rsidP="00F33EA7">
      <w:pPr>
        <w:pStyle w:val="ListeParagraf"/>
        <w:numPr>
          <w:ilvl w:val="0"/>
          <w:numId w:val="39"/>
        </w:numPr>
        <w:spacing w:before="100" w:beforeAutospacing="1" w:line="360" w:lineRule="auto"/>
        <w:jc w:val="both"/>
        <w:rPr>
          <w:rFonts w:ascii="docs-Calibri" w:hAnsi="docs-Calibri"/>
          <w:color w:val="000000" w:themeColor="text1"/>
          <w:sz w:val="23"/>
          <w:szCs w:val="23"/>
          <w:shd w:val="clear" w:color="auto" w:fill="FFFFFF"/>
        </w:rPr>
      </w:pPr>
      <w:r w:rsidRPr="00F6563B">
        <w:rPr>
          <w:rFonts w:ascii="docs-Calibri" w:hAnsi="docs-Calibri"/>
          <w:color w:val="000000" w:themeColor="text1"/>
          <w:sz w:val="23"/>
          <w:szCs w:val="23"/>
          <w:shd w:val="clear" w:color="auto" w:fill="FFFFFF"/>
        </w:rPr>
        <w:t>Dış koruyucusu PET ten olmalıdır.</w:t>
      </w:r>
    </w:p>
    <w:p w:rsidR="00F33EA7" w:rsidRPr="00F6563B" w:rsidRDefault="00F33EA7" w:rsidP="00F33EA7">
      <w:pPr>
        <w:pStyle w:val="ListeParagraf"/>
        <w:numPr>
          <w:ilvl w:val="0"/>
          <w:numId w:val="39"/>
        </w:numPr>
        <w:spacing w:before="100" w:beforeAutospacing="1" w:line="360" w:lineRule="auto"/>
        <w:jc w:val="both"/>
        <w:rPr>
          <w:rFonts w:ascii="docs-Calibri" w:hAnsi="docs-Calibri"/>
          <w:color w:val="000000" w:themeColor="text1"/>
          <w:sz w:val="23"/>
          <w:szCs w:val="23"/>
          <w:shd w:val="clear" w:color="auto" w:fill="FFFFFF"/>
        </w:rPr>
      </w:pPr>
      <w:r w:rsidRPr="00F6563B">
        <w:rPr>
          <w:rFonts w:ascii="docs-Calibri" w:hAnsi="docs-Calibri"/>
          <w:color w:val="000000" w:themeColor="text1"/>
          <w:sz w:val="23"/>
          <w:szCs w:val="23"/>
          <w:shd w:val="clear" w:color="auto" w:fill="FFFFFF"/>
        </w:rPr>
        <w:lastRenderedPageBreak/>
        <w:t>Paketinde 1 adet, kutusunda 40 adet ve kolisinde 200 adet içermelidir. Hasarlı paketler kabul edilmeyecektir.</w:t>
      </w:r>
    </w:p>
    <w:p w:rsidR="00F33EA7" w:rsidRPr="00F6563B" w:rsidRDefault="00F33EA7" w:rsidP="00F33EA7">
      <w:pPr>
        <w:pStyle w:val="ListeParagraf"/>
        <w:numPr>
          <w:ilvl w:val="0"/>
          <w:numId w:val="39"/>
        </w:numPr>
        <w:spacing w:before="100" w:beforeAutospacing="1" w:line="360" w:lineRule="auto"/>
        <w:jc w:val="both"/>
        <w:rPr>
          <w:rFonts w:ascii="docs-Calibri" w:hAnsi="docs-Calibri"/>
          <w:color w:val="000000" w:themeColor="text1"/>
          <w:sz w:val="23"/>
          <w:szCs w:val="23"/>
          <w:shd w:val="clear" w:color="auto" w:fill="FFFFFF"/>
        </w:rPr>
      </w:pPr>
      <w:r w:rsidRPr="00F6563B">
        <w:rPr>
          <w:rFonts w:ascii="docs-Calibri" w:hAnsi="docs-Calibri"/>
          <w:color w:val="000000" w:themeColor="text1"/>
          <w:sz w:val="23"/>
          <w:szCs w:val="23"/>
          <w:shd w:val="clear" w:color="auto" w:fill="FFFFFF"/>
        </w:rPr>
        <w:t>DNA, RNA, Dnase Rnase barındırmamalıdır.</w:t>
      </w:r>
    </w:p>
    <w:p w:rsidR="00F33EA7" w:rsidRPr="00F6563B" w:rsidRDefault="00F33EA7" w:rsidP="00F33EA7">
      <w:pPr>
        <w:pStyle w:val="ListeParagraf"/>
        <w:numPr>
          <w:ilvl w:val="0"/>
          <w:numId w:val="39"/>
        </w:numPr>
        <w:spacing w:before="100" w:beforeAutospacing="1" w:line="360" w:lineRule="auto"/>
        <w:jc w:val="both"/>
        <w:rPr>
          <w:rFonts w:ascii="docs-Calibri" w:hAnsi="docs-Calibri"/>
          <w:color w:val="000000" w:themeColor="text1"/>
          <w:sz w:val="23"/>
          <w:szCs w:val="23"/>
          <w:shd w:val="clear" w:color="auto" w:fill="FFFFFF"/>
        </w:rPr>
      </w:pPr>
      <w:r w:rsidRPr="00F6563B">
        <w:rPr>
          <w:rFonts w:ascii="docs-Calibri" w:hAnsi="docs-Calibri"/>
          <w:color w:val="000000" w:themeColor="text1"/>
          <w:sz w:val="23"/>
          <w:szCs w:val="23"/>
          <w:shd w:val="clear" w:color="auto" w:fill="FFFFFF"/>
        </w:rPr>
        <w:t>Gama steril olmalıdır. Sterillik seviyesi (SAL) of 10-3 olmalıdır.</w:t>
      </w:r>
    </w:p>
    <w:p w:rsidR="00F33EA7" w:rsidRPr="00F33EA7" w:rsidRDefault="00F33EA7" w:rsidP="00F33EA7">
      <w:pPr>
        <w:pStyle w:val="ListeParagraf"/>
        <w:numPr>
          <w:ilvl w:val="0"/>
          <w:numId w:val="39"/>
        </w:numPr>
        <w:spacing w:before="100" w:beforeAutospacing="1" w:line="360" w:lineRule="auto"/>
        <w:jc w:val="both"/>
        <w:rPr>
          <w:rFonts w:ascii="docs-Calibri" w:hAnsi="docs-Calibri"/>
          <w:color w:val="000000"/>
          <w:sz w:val="23"/>
          <w:szCs w:val="23"/>
          <w:shd w:val="clear" w:color="auto" w:fill="FFFFFF"/>
        </w:rPr>
      </w:pPr>
      <w:r w:rsidRPr="00F33EA7">
        <w:rPr>
          <w:rFonts w:ascii="docs-Calibri" w:hAnsi="docs-Calibri"/>
          <w:color w:val="000000"/>
          <w:sz w:val="23"/>
          <w:szCs w:val="23"/>
          <w:shd w:val="clear" w:color="auto" w:fill="FFFFFF"/>
        </w:rPr>
        <w:t>Endotoksin seviyesi &lt;0.06 EU/ml olmalıdır.</w:t>
      </w:r>
    </w:p>
    <w:p w:rsidR="00F33EA7" w:rsidRPr="00F33EA7" w:rsidRDefault="00F33EA7" w:rsidP="00F33EA7">
      <w:pPr>
        <w:pStyle w:val="ListeParagraf"/>
        <w:numPr>
          <w:ilvl w:val="0"/>
          <w:numId w:val="39"/>
        </w:numPr>
        <w:spacing w:before="100" w:beforeAutospacing="1" w:line="360" w:lineRule="auto"/>
        <w:jc w:val="both"/>
        <w:rPr>
          <w:rFonts w:ascii="docs-Calibri" w:hAnsi="docs-Calibri"/>
          <w:color w:val="000000"/>
          <w:sz w:val="23"/>
          <w:szCs w:val="23"/>
          <w:shd w:val="clear" w:color="auto" w:fill="FFFFFF"/>
        </w:rPr>
      </w:pPr>
      <w:r w:rsidRPr="00F33EA7">
        <w:rPr>
          <w:rFonts w:ascii="docs-Calibri" w:hAnsi="docs-Calibri"/>
          <w:color w:val="000000"/>
          <w:sz w:val="23"/>
          <w:szCs w:val="23"/>
          <w:shd w:val="clear" w:color="auto" w:fill="FFFFFF"/>
        </w:rPr>
        <w:t>Her paketin üzerinde lot ve son kullanma tarihi olmalıdır.</w:t>
      </w:r>
    </w:p>
    <w:p w:rsidR="00367AE5" w:rsidRPr="00615DEE" w:rsidRDefault="00153967" w:rsidP="009F3FAA">
      <w:pPr>
        <w:jc w:val="both"/>
        <w:rPr>
          <w:rFonts w:cstheme="minorHAnsi"/>
          <w:b/>
          <w:color w:val="333333"/>
          <w:sz w:val="24"/>
          <w:szCs w:val="24"/>
        </w:rPr>
      </w:pPr>
      <w:r w:rsidRPr="00615DEE">
        <w:rPr>
          <w:rFonts w:cstheme="minorHAnsi"/>
          <w:b/>
          <w:color w:val="333333"/>
          <w:sz w:val="24"/>
          <w:szCs w:val="24"/>
        </w:rPr>
        <w:t xml:space="preserve">33- </w:t>
      </w:r>
      <w:r w:rsidR="00367AE5" w:rsidRPr="00615DEE">
        <w:rPr>
          <w:rFonts w:cstheme="minorHAnsi"/>
          <w:b/>
          <w:color w:val="333333"/>
          <w:sz w:val="24"/>
          <w:szCs w:val="24"/>
        </w:rPr>
        <w:t>Transfection Re</w:t>
      </w:r>
      <w:r w:rsidR="00E52E47">
        <w:rPr>
          <w:rFonts w:cstheme="minorHAnsi"/>
          <w:b/>
          <w:color w:val="333333"/>
          <w:sz w:val="24"/>
          <w:szCs w:val="24"/>
        </w:rPr>
        <w:t>agent Teknik Özellikler</w:t>
      </w:r>
    </w:p>
    <w:p w:rsidR="00367AE5" w:rsidRPr="00615DEE" w:rsidRDefault="00367AE5" w:rsidP="00A2082B">
      <w:pPr>
        <w:pStyle w:val="ListeParagraf"/>
        <w:numPr>
          <w:ilvl w:val="0"/>
          <w:numId w:val="16"/>
        </w:numPr>
        <w:jc w:val="both"/>
        <w:rPr>
          <w:rFonts w:cstheme="minorHAnsi"/>
          <w:sz w:val="24"/>
          <w:szCs w:val="24"/>
        </w:rPr>
      </w:pPr>
      <w:r w:rsidRPr="00615DEE">
        <w:rPr>
          <w:rFonts w:cstheme="minorHAnsi"/>
          <w:sz w:val="24"/>
          <w:szCs w:val="24"/>
        </w:rPr>
        <w:t>Ürün zor transfekte olan özel hücreler, primer hücreler ve kök hücrelerde kullanmaya uygundur.</w:t>
      </w:r>
    </w:p>
    <w:p w:rsidR="00367AE5" w:rsidRPr="00615DEE" w:rsidRDefault="00367AE5" w:rsidP="00A2082B">
      <w:pPr>
        <w:pStyle w:val="ListeParagraf"/>
        <w:numPr>
          <w:ilvl w:val="0"/>
          <w:numId w:val="16"/>
        </w:numPr>
        <w:jc w:val="both"/>
        <w:rPr>
          <w:rFonts w:cstheme="minorHAnsi"/>
          <w:sz w:val="24"/>
          <w:szCs w:val="24"/>
        </w:rPr>
      </w:pPr>
      <w:r w:rsidRPr="00615DEE">
        <w:rPr>
          <w:rFonts w:cstheme="minorHAnsi"/>
          <w:sz w:val="24"/>
          <w:szCs w:val="24"/>
        </w:rPr>
        <w:t>Ürün protein ve virus üretimi için yapılan çalışmalara uygundur.</w:t>
      </w:r>
    </w:p>
    <w:p w:rsidR="00367AE5" w:rsidRPr="00615DEE" w:rsidRDefault="00367AE5" w:rsidP="00A2082B">
      <w:pPr>
        <w:pStyle w:val="ListeParagraf"/>
        <w:numPr>
          <w:ilvl w:val="0"/>
          <w:numId w:val="16"/>
        </w:numPr>
        <w:jc w:val="both"/>
        <w:rPr>
          <w:rFonts w:cstheme="minorHAnsi"/>
          <w:sz w:val="24"/>
          <w:szCs w:val="24"/>
        </w:rPr>
      </w:pPr>
      <w:r w:rsidRPr="00615DEE">
        <w:rPr>
          <w:rFonts w:cstheme="minorHAnsi"/>
          <w:sz w:val="24"/>
          <w:szCs w:val="24"/>
        </w:rPr>
        <w:t>Ürün çok düşük toksisiteye sahiptir.</w:t>
      </w:r>
    </w:p>
    <w:p w:rsidR="00367AE5" w:rsidRPr="00615DEE" w:rsidRDefault="00367AE5" w:rsidP="00A2082B">
      <w:pPr>
        <w:pStyle w:val="ListeParagraf"/>
        <w:numPr>
          <w:ilvl w:val="0"/>
          <w:numId w:val="16"/>
        </w:numPr>
        <w:jc w:val="both"/>
        <w:rPr>
          <w:rFonts w:cstheme="minorHAnsi"/>
          <w:sz w:val="24"/>
          <w:szCs w:val="24"/>
        </w:rPr>
      </w:pPr>
      <w:r w:rsidRPr="00615DEE">
        <w:rPr>
          <w:rFonts w:cstheme="minorHAnsi"/>
          <w:sz w:val="24"/>
          <w:szCs w:val="24"/>
        </w:rPr>
        <w:t>Ürün transfeksiyon sonrasında hücresel görüntüleme yapılacak çalışmalar için uygundur.</w:t>
      </w:r>
    </w:p>
    <w:p w:rsidR="00367AE5" w:rsidRPr="00615DEE" w:rsidRDefault="00367AE5" w:rsidP="00A2082B">
      <w:pPr>
        <w:pStyle w:val="ListeParagraf"/>
        <w:numPr>
          <w:ilvl w:val="0"/>
          <w:numId w:val="16"/>
        </w:numPr>
        <w:jc w:val="both"/>
        <w:rPr>
          <w:rFonts w:cstheme="minorHAnsi"/>
          <w:sz w:val="24"/>
          <w:szCs w:val="24"/>
        </w:rPr>
      </w:pPr>
      <w:r w:rsidRPr="00615DEE">
        <w:rPr>
          <w:rFonts w:cstheme="minorHAnsi"/>
          <w:sz w:val="24"/>
          <w:szCs w:val="24"/>
        </w:rPr>
        <w:t>Ürün hayvan içerikli hiçbir ürün içermemektedir.</w:t>
      </w:r>
    </w:p>
    <w:p w:rsidR="00367AE5" w:rsidRPr="00615DEE" w:rsidRDefault="00367AE5" w:rsidP="00A2082B">
      <w:pPr>
        <w:pStyle w:val="ListeParagraf"/>
        <w:numPr>
          <w:ilvl w:val="0"/>
          <w:numId w:val="16"/>
        </w:numPr>
        <w:jc w:val="both"/>
        <w:rPr>
          <w:rFonts w:cstheme="minorHAnsi"/>
          <w:sz w:val="24"/>
          <w:szCs w:val="24"/>
        </w:rPr>
      </w:pPr>
      <w:r w:rsidRPr="00615DEE">
        <w:rPr>
          <w:rFonts w:cstheme="minorHAnsi"/>
          <w:sz w:val="24"/>
          <w:szCs w:val="24"/>
        </w:rPr>
        <w:t>Ürün için üretici tarafından oluşturulmuş protokoller mevcuttur.</w:t>
      </w:r>
    </w:p>
    <w:p w:rsidR="00367AE5" w:rsidRPr="00615DEE" w:rsidRDefault="00367AE5" w:rsidP="00A2082B">
      <w:pPr>
        <w:pStyle w:val="ListeParagraf"/>
        <w:numPr>
          <w:ilvl w:val="0"/>
          <w:numId w:val="16"/>
        </w:numPr>
        <w:jc w:val="both"/>
        <w:rPr>
          <w:rFonts w:cstheme="minorHAnsi"/>
          <w:sz w:val="24"/>
          <w:szCs w:val="24"/>
        </w:rPr>
      </w:pPr>
      <w:r w:rsidRPr="00615DEE">
        <w:rPr>
          <w:rFonts w:cstheme="minorHAnsi"/>
          <w:sz w:val="24"/>
          <w:szCs w:val="24"/>
        </w:rPr>
        <w:t>Ürün ambalajı 1ml’dir</w:t>
      </w:r>
    </w:p>
    <w:p w:rsidR="00367AE5" w:rsidRPr="00615DEE" w:rsidRDefault="00367AE5" w:rsidP="00A2082B">
      <w:pPr>
        <w:pStyle w:val="ListeParagraf"/>
        <w:numPr>
          <w:ilvl w:val="0"/>
          <w:numId w:val="16"/>
        </w:numPr>
        <w:jc w:val="both"/>
        <w:rPr>
          <w:rFonts w:cstheme="minorHAnsi"/>
          <w:sz w:val="24"/>
          <w:szCs w:val="24"/>
        </w:rPr>
      </w:pPr>
      <w:r w:rsidRPr="00615DEE">
        <w:rPr>
          <w:rFonts w:cstheme="minorHAnsi"/>
          <w:sz w:val="24"/>
          <w:szCs w:val="24"/>
        </w:rPr>
        <w:t>Ürünün gerektiğinde satın alınmak üzere 5ml formu da bulunmaktadır.</w:t>
      </w:r>
    </w:p>
    <w:p w:rsidR="00367AE5" w:rsidRPr="00615DEE" w:rsidRDefault="00367AE5" w:rsidP="00A2082B">
      <w:pPr>
        <w:pStyle w:val="ListeParagraf"/>
        <w:numPr>
          <w:ilvl w:val="0"/>
          <w:numId w:val="16"/>
        </w:numPr>
        <w:jc w:val="both"/>
        <w:rPr>
          <w:rFonts w:cstheme="minorHAnsi"/>
          <w:sz w:val="24"/>
          <w:szCs w:val="24"/>
        </w:rPr>
      </w:pPr>
      <w:r w:rsidRPr="00615DEE">
        <w:rPr>
          <w:rFonts w:cstheme="minorHAnsi"/>
          <w:sz w:val="24"/>
          <w:szCs w:val="24"/>
        </w:rPr>
        <w:t xml:space="preserve">Ürün distributor firma tarafından temin edilmelidir. </w:t>
      </w:r>
    </w:p>
    <w:p w:rsidR="00367AE5" w:rsidRPr="00615DEE" w:rsidRDefault="00367AE5" w:rsidP="00A2082B">
      <w:pPr>
        <w:pStyle w:val="ListeParagraf"/>
        <w:numPr>
          <w:ilvl w:val="0"/>
          <w:numId w:val="16"/>
        </w:numPr>
        <w:jc w:val="both"/>
        <w:rPr>
          <w:rFonts w:cstheme="minorHAnsi"/>
          <w:sz w:val="24"/>
          <w:szCs w:val="24"/>
        </w:rPr>
      </w:pPr>
      <w:r w:rsidRPr="00615DEE">
        <w:rPr>
          <w:rFonts w:cstheme="minorHAnsi"/>
          <w:sz w:val="24"/>
          <w:szCs w:val="24"/>
        </w:rPr>
        <w:t>Üretici firma, onaylı uygulama için çalışma garantisi vermelidir, çalışmadığı durumlarda değiştirme garantisi vermelidir.</w:t>
      </w:r>
    </w:p>
    <w:p w:rsidR="00367AE5" w:rsidRDefault="00367AE5" w:rsidP="00A2082B">
      <w:pPr>
        <w:pStyle w:val="ListeParagraf"/>
        <w:numPr>
          <w:ilvl w:val="0"/>
          <w:numId w:val="16"/>
        </w:numPr>
        <w:jc w:val="both"/>
        <w:rPr>
          <w:rFonts w:cstheme="minorHAnsi"/>
          <w:sz w:val="24"/>
          <w:szCs w:val="24"/>
        </w:rPr>
      </w:pPr>
      <w:r w:rsidRPr="00615DEE">
        <w:rPr>
          <w:rFonts w:cstheme="minorHAnsi"/>
          <w:sz w:val="24"/>
          <w:szCs w:val="24"/>
        </w:rPr>
        <w:t>Ürünün uygulama için optimize edilmiş protokolü olmalıdır.</w:t>
      </w:r>
    </w:p>
    <w:p w:rsidR="00D035AF" w:rsidRPr="00ED6AB9" w:rsidRDefault="00D035AF" w:rsidP="00D035AF">
      <w:pPr>
        <w:rPr>
          <w:b/>
          <w:sz w:val="24"/>
          <w:szCs w:val="24"/>
        </w:rPr>
      </w:pPr>
      <w:r w:rsidRPr="00ED6AB9">
        <w:rPr>
          <w:b/>
          <w:sz w:val="24"/>
          <w:szCs w:val="24"/>
        </w:rPr>
        <w:t xml:space="preserve">34- MTT </w:t>
      </w:r>
    </w:p>
    <w:p w:rsidR="00D035AF" w:rsidRPr="00ED6AB9" w:rsidRDefault="00D035AF" w:rsidP="00D035AF">
      <w:pPr>
        <w:pStyle w:val="ListeParagraf"/>
        <w:numPr>
          <w:ilvl w:val="0"/>
          <w:numId w:val="41"/>
        </w:numPr>
        <w:rPr>
          <w:sz w:val="24"/>
          <w:szCs w:val="24"/>
        </w:rPr>
      </w:pPr>
      <w:r w:rsidRPr="00ED6AB9">
        <w:rPr>
          <w:sz w:val="24"/>
          <w:szCs w:val="24"/>
        </w:rPr>
        <w:t>Ürün 100 mg lık ambalajda olmalıdr.</w:t>
      </w:r>
    </w:p>
    <w:p w:rsidR="00D035AF" w:rsidRPr="00ED6AB9" w:rsidRDefault="00D035AF" w:rsidP="00D035AF">
      <w:pPr>
        <w:pStyle w:val="ListeParagraf"/>
        <w:numPr>
          <w:ilvl w:val="0"/>
          <w:numId w:val="41"/>
        </w:numPr>
        <w:rPr>
          <w:sz w:val="24"/>
          <w:szCs w:val="24"/>
        </w:rPr>
      </w:pPr>
      <w:r w:rsidRPr="00ED6AB9">
        <w:rPr>
          <w:sz w:val="24"/>
          <w:szCs w:val="24"/>
        </w:rPr>
        <w:t xml:space="preserve">Ürünün saflığı minimum %98 olmalıdır. </w:t>
      </w:r>
    </w:p>
    <w:p w:rsidR="00D035AF" w:rsidRPr="00ED6AB9" w:rsidRDefault="00D035AF" w:rsidP="00D035AF">
      <w:pPr>
        <w:pStyle w:val="ListeParagraf"/>
        <w:numPr>
          <w:ilvl w:val="0"/>
          <w:numId w:val="41"/>
        </w:numPr>
        <w:rPr>
          <w:sz w:val="24"/>
          <w:szCs w:val="24"/>
        </w:rPr>
      </w:pPr>
      <w:r w:rsidRPr="00ED6AB9">
        <w:rPr>
          <w:sz w:val="24"/>
          <w:szCs w:val="24"/>
        </w:rPr>
        <w:t>Ürüne ait cas# numarası 298-93-1 olmalıdır.</w:t>
      </w:r>
    </w:p>
    <w:p w:rsidR="00D035AF" w:rsidRPr="00ED6AB9" w:rsidRDefault="00D035AF" w:rsidP="00D035AF">
      <w:pPr>
        <w:pStyle w:val="ListeParagraf"/>
        <w:numPr>
          <w:ilvl w:val="0"/>
          <w:numId w:val="41"/>
        </w:numPr>
        <w:rPr>
          <w:sz w:val="24"/>
          <w:szCs w:val="24"/>
        </w:rPr>
      </w:pPr>
      <w:r w:rsidRPr="00ED6AB9">
        <w:rPr>
          <w:sz w:val="24"/>
          <w:szCs w:val="24"/>
        </w:rPr>
        <w:t xml:space="preserve">Ürün moleküler </w:t>
      </w:r>
      <w:proofErr w:type="gramStart"/>
      <w:r w:rsidRPr="00ED6AB9">
        <w:rPr>
          <w:sz w:val="24"/>
          <w:szCs w:val="24"/>
        </w:rPr>
        <w:t>ağırlığı  414.3</w:t>
      </w:r>
      <w:proofErr w:type="gramEnd"/>
      <w:r w:rsidRPr="00ED6AB9">
        <w:rPr>
          <w:sz w:val="24"/>
          <w:szCs w:val="24"/>
        </w:rPr>
        <w:t xml:space="preserve"> g/mol olmalıdır.</w:t>
      </w:r>
    </w:p>
    <w:p w:rsidR="00D035AF" w:rsidRPr="00ED6AB9" w:rsidRDefault="00D035AF" w:rsidP="00D035AF">
      <w:pPr>
        <w:pStyle w:val="ListeParagraf"/>
        <w:numPr>
          <w:ilvl w:val="0"/>
          <w:numId w:val="41"/>
        </w:numPr>
        <w:rPr>
          <w:sz w:val="24"/>
          <w:szCs w:val="24"/>
        </w:rPr>
      </w:pPr>
      <w:r w:rsidRPr="00ED6AB9">
        <w:rPr>
          <w:sz w:val="24"/>
          <w:szCs w:val="24"/>
        </w:rPr>
        <w:t>Üründe DNase/RNase tespit edilmemiş olmalıdır.</w:t>
      </w:r>
    </w:p>
    <w:p w:rsidR="00585ABC" w:rsidRPr="00D035AF" w:rsidRDefault="00D035AF" w:rsidP="00D035AF">
      <w:pPr>
        <w:pStyle w:val="ListeParagraf"/>
        <w:numPr>
          <w:ilvl w:val="0"/>
          <w:numId w:val="41"/>
        </w:numPr>
        <w:rPr>
          <w:sz w:val="24"/>
          <w:szCs w:val="24"/>
        </w:rPr>
      </w:pPr>
      <w:r w:rsidRPr="00ED6AB9">
        <w:rPr>
          <w:sz w:val="24"/>
          <w:szCs w:val="24"/>
        </w:rPr>
        <w:t xml:space="preserve">Ürünün çözünürlülüğü </w:t>
      </w:r>
      <w:proofErr w:type="gramStart"/>
      <w:r w:rsidRPr="00ED6AB9">
        <w:rPr>
          <w:sz w:val="24"/>
          <w:szCs w:val="24"/>
        </w:rPr>
        <w:t>suda  5</w:t>
      </w:r>
      <w:proofErr w:type="gramEnd"/>
      <w:r w:rsidRPr="00ED6AB9">
        <w:rPr>
          <w:sz w:val="24"/>
          <w:szCs w:val="24"/>
        </w:rPr>
        <w:t xml:space="preserve"> mg/ml olmalıdır. </w:t>
      </w:r>
    </w:p>
    <w:p w:rsidR="00834112" w:rsidRPr="00615DEE" w:rsidRDefault="00585ABC" w:rsidP="0073027A">
      <w:pPr>
        <w:spacing w:before="100" w:beforeAutospacing="1" w:after="100" w:afterAutospacing="1" w:line="450" w:lineRule="atLeast"/>
        <w:jc w:val="both"/>
        <w:outlineLvl w:val="0"/>
        <w:rPr>
          <w:rFonts w:eastAsia="Times New Roman" w:cstheme="minorHAnsi"/>
          <w:b/>
          <w:color w:val="333333"/>
          <w:kern w:val="36"/>
          <w:sz w:val="24"/>
          <w:szCs w:val="24"/>
        </w:rPr>
      </w:pPr>
      <w:r w:rsidRPr="00615DEE">
        <w:rPr>
          <w:rFonts w:eastAsia="Times New Roman" w:cstheme="minorHAnsi"/>
          <w:b/>
          <w:color w:val="333333"/>
          <w:kern w:val="36"/>
          <w:sz w:val="24"/>
          <w:szCs w:val="24"/>
        </w:rPr>
        <w:t xml:space="preserve">35- </w:t>
      </w:r>
      <w:r w:rsidR="00E52E47">
        <w:rPr>
          <w:rFonts w:eastAsia="Times New Roman" w:cstheme="minorHAnsi"/>
          <w:b/>
          <w:color w:val="333333"/>
          <w:kern w:val="36"/>
          <w:sz w:val="24"/>
          <w:szCs w:val="24"/>
        </w:rPr>
        <w:t>qPCR Master Mix</w:t>
      </w:r>
    </w:p>
    <w:p w:rsidR="00834112" w:rsidRPr="00615DEE" w:rsidRDefault="00834112" w:rsidP="00A2082B">
      <w:pPr>
        <w:pStyle w:val="ListeParagraf"/>
        <w:numPr>
          <w:ilvl w:val="0"/>
          <w:numId w:val="17"/>
        </w:numPr>
        <w:spacing w:before="100" w:beforeAutospacing="1" w:after="100" w:afterAutospacing="1" w:line="450" w:lineRule="atLeast"/>
        <w:jc w:val="both"/>
        <w:outlineLvl w:val="0"/>
        <w:rPr>
          <w:rFonts w:eastAsia="Times New Roman" w:cstheme="minorHAnsi"/>
          <w:color w:val="333333"/>
          <w:kern w:val="36"/>
          <w:sz w:val="24"/>
          <w:szCs w:val="24"/>
        </w:rPr>
      </w:pPr>
      <w:r w:rsidRPr="00615DEE">
        <w:rPr>
          <w:rFonts w:eastAsia="Times New Roman" w:cstheme="minorHAnsi"/>
          <w:color w:val="333333"/>
          <w:kern w:val="36"/>
          <w:sz w:val="24"/>
          <w:szCs w:val="24"/>
        </w:rPr>
        <w:t>Kit kantitatif PCR assaylerde kullanılmak üzere çift zincirli DNA’ya bağlanabilen bir boya içermektedir.</w:t>
      </w:r>
    </w:p>
    <w:p w:rsidR="00834112" w:rsidRPr="00615DEE" w:rsidRDefault="00834112" w:rsidP="00A2082B">
      <w:pPr>
        <w:pStyle w:val="ListeParagraf"/>
        <w:numPr>
          <w:ilvl w:val="0"/>
          <w:numId w:val="17"/>
        </w:numPr>
        <w:spacing w:before="100" w:beforeAutospacing="1" w:after="100" w:afterAutospacing="1" w:line="450" w:lineRule="atLeast"/>
        <w:jc w:val="both"/>
        <w:outlineLvl w:val="0"/>
        <w:rPr>
          <w:rFonts w:eastAsia="Times New Roman" w:cstheme="minorHAnsi"/>
          <w:color w:val="333333"/>
          <w:kern w:val="36"/>
          <w:sz w:val="24"/>
          <w:szCs w:val="24"/>
        </w:rPr>
      </w:pPr>
      <w:r w:rsidRPr="00615DEE">
        <w:rPr>
          <w:rFonts w:eastAsia="Times New Roman" w:cstheme="minorHAnsi"/>
          <w:color w:val="333333"/>
          <w:kern w:val="36"/>
          <w:sz w:val="24"/>
          <w:szCs w:val="24"/>
        </w:rPr>
        <w:t>Kit 5ml (500 reaksiyonluk) hacimlidir.</w:t>
      </w:r>
    </w:p>
    <w:p w:rsidR="00834112" w:rsidRPr="00615DEE" w:rsidRDefault="00834112" w:rsidP="00A2082B">
      <w:pPr>
        <w:pStyle w:val="ListeParagraf"/>
        <w:numPr>
          <w:ilvl w:val="0"/>
          <w:numId w:val="17"/>
        </w:numPr>
        <w:spacing w:before="100" w:beforeAutospacing="1" w:after="100" w:afterAutospacing="1" w:line="450" w:lineRule="atLeast"/>
        <w:jc w:val="both"/>
        <w:outlineLvl w:val="0"/>
        <w:rPr>
          <w:rFonts w:eastAsia="Times New Roman" w:cstheme="minorHAnsi"/>
          <w:color w:val="333333"/>
          <w:kern w:val="36"/>
          <w:sz w:val="24"/>
          <w:szCs w:val="24"/>
        </w:rPr>
      </w:pPr>
      <w:r w:rsidRPr="00615DEE">
        <w:rPr>
          <w:rFonts w:eastAsia="Times New Roman" w:cstheme="minorHAnsi"/>
          <w:color w:val="333333"/>
          <w:kern w:val="36"/>
          <w:sz w:val="24"/>
          <w:szCs w:val="24"/>
        </w:rPr>
        <w:t>Kit ile gerektiğinde 10ul’lik reaksiyon kurulabilmeye uygundur.</w:t>
      </w:r>
    </w:p>
    <w:p w:rsidR="00834112" w:rsidRPr="00615DEE" w:rsidRDefault="00834112" w:rsidP="00A2082B">
      <w:pPr>
        <w:pStyle w:val="ListeParagraf"/>
        <w:numPr>
          <w:ilvl w:val="0"/>
          <w:numId w:val="17"/>
        </w:numPr>
        <w:spacing w:before="100" w:beforeAutospacing="1" w:after="100" w:afterAutospacing="1" w:line="450" w:lineRule="atLeast"/>
        <w:jc w:val="both"/>
        <w:outlineLvl w:val="0"/>
        <w:rPr>
          <w:rFonts w:eastAsia="Times New Roman" w:cstheme="minorHAnsi"/>
          <w:color w:val="333333"/>
          <w:kern w:val="36"/>
          <w:sz w:val="24"/>
          <w:szCs w:val="24"/>
        </w:rPr>
      </w:pPr>
      <w:r w:rsidRPr="00615DEE">
        <w:rPr>
          <w:rFonts w:eastAsia="Times New Roman" w:cstheme="minorHAnsi"/>
          <w:color w:val="333333"/>
          <w:kern w:val="36"/>
          <w:sz w:val="24"/>
          <w:szCs w:val="24"/>
        </w:rPr>
        <w:lastRenderedPageBreak/>
        <w:t>Kit, 5x 1 ml 2X GoTaq qPCR Master Mix, 1x 100ul CXR referans boyası ve 2x</w:t>
      </w:r>
      <w:proofErr w:type="gramStart"/>
      <w:r w:rsidRPr="00615DEE">
        <w:rPr>
          <w:rFonts w:eastAsia="Times New Roman" w:cstheme="minorHAnsi"/>
          <w:color w:val="333333"/>
          <w:kern w:val="36"/>
          <w:sz w:val="24"/>
          <w:szCs w:val="24"/>
        </w:rPr>
        <w:t>13ml  nükleaz</w:t>
      </w:r>
      <w:proofErr w:type="gramEnd"/>
      <w:r w:rsidRPr="00615DEE">
        <w:rPr>
          <w:rFonts w:eastAsia="Times New Roman" w:cstheme="minorHAnsi"/>
          <w:color w:val="333333"/>
          <w:kern w:val="36"/>
          <w:sz w:val="24"/>
          <w:szCs w:val="24"/>
        </w:rPr>
        <w:t>-free su içermektedir.</w:t>
      </w:r>
    </w:p>
    <w:p w:rsidR="00834112" w:rsidRPr="00615DEE" w:rsidRDefault="00834112" w:rsidP="00A2082B">
      <w:pPr>
        <w:pStyle w:val="ListeParagraf"/>
        <w:numPr>
          <w:ilvl w:val="0"/>
          <w:numId w:val="17"/>
        </w:numPr>
        <w:spacing w:before="100" w:beforeAutospacing="1" w:after="100" w:afterAutospacing="1" w:line="450" w:lineRule="atLeast"/>
        <w:jc w:val="both"/>
        <w:outlineLvl w:val="0"/>
        <w:rPr>
          <w:rFonts w:eastAsia="Times New Roman" w:cstheme="minorHAnsi"/>
          <w:color w:val="333333"/>
          <w:kern w:val="36"/>
          <w:sz w:val="24"/>
          <w:szCs w:val="24"/>
        </w:rPr>
      </w:pPr>
      <w:proofErr w:type="gramStart"/>
      <w:r w:rsidRPr="00615DEE">
        <w:rPr>
          <w:rFonts w:eastAsia="Times New Roman" w:cstheme="minorHAnsi"/>
          <w:color w:val="333333"/>
          <w:kern w:val="36"/>
          <w:sz w:val="24"/>
          <w:szCs w:val="24"/>
        </w:rPr>
        <w:t>Mix  BRYT</w:t>
      </w:r>
      <w:proofErr w:type="gramEnd"/>
      <w:r w:rsidRPr="00615DEE">
        <w:rPr>
          <w:rFonts w:eastAsia="Times New Roman" w:cstheme="minorHAnsi"/>
          <w:color w:val="333333"/>
          <w:kern w:val="36"/>
          <w:sz w:val="24"/>
          <w:szCs w:val="24"/>
        </w:rPr>
        <w:t xml:space="preserve"> Green boyası içermektedir. </w:t>
      </w:r>
    </w:p>
    <w:p w:rsidR="00834112" w:rsidRPr="00615DEE" w:rsidRDefault="00834112" w:rsidP="00A2082B">
      <w:pPr>
        <w:pStyle w:val="ListeParagraf"/>
        <w:numPr>
          <w:ilvl w:val="0"/>
          <w:numId w:val="17"/>
        </w:numPr>
        <w:spacing w:before="100" w:beforeAutospacing="1" w:after="100" w:afterAutospacing="1" w:line="450" w:lineRule="atLeast"/>
        <w:jc w:val="both"/>
        <w:outlineLvl w:val="0"/>
        <w:rPr>
          <w:rFonts w:eastAsia="Times New Roman" w:cstheme="minorHAnsi"/>
          <w:color w:val="333333"/>
          <w:kern w:val="36"/>
          <w:sz w:val="24"/>
          <w:szCs w:val="24"/>
        </w:rPr>
      </w:pPr>
      <w:r w:rsidRPr="00615DEE">
        <w:rPr>
          <w:rFonts w:eastAsia="Times New Roman" w:cstheme="minorHAnsi"/>
          <w:color w:val="333333"/>
          <w:kern w:val="36"/>
          <w:sz w:val="24"/>
          <w:szCs w:val="24"/>
        </w:rPr>
        <w:t xml:space="preserve">Kit diğer çift zincirli DNA’ya bağlanabilen boyalardan daha yüksek bir floresan güce sahiptir. </w:t>
      </w:r>
    </w:p>
    <w:p w:rsidR="00834112" w:rsidRPr="00615DEE" w:rsidRDefault="00834112" w:rsidP="00A2082B">
      <w:pPr>
        <w:pStyle w:val="ListeParagraf"/>
        <w:numPr>
          <w:ilvl w:val="0"/>
          <w:numId w:val="17"/>
        </w:numPr>
        <w:spacing w:before="100" w:beforeAutospacing="1" w:after="100" w:afterAutospacing="1" w:line="450" w:lineRule="atLeast"/>
        <w:jc w:val="both"/>
        <w:outlineLvl w:val="0"/>
        <w:rPr>
          <w:rFonts w:eastAsia="Times New Roman" w:cstheme="minorHAnsi"/>
          <w:color w:val="333333"/>
          <w:kern w:val="36"/>
          <w:sz w:val="24"/>
          <w:szCs w:val="24"/>
        </w:rPr>
      </w:pPr>
      <w:r w:rsidRPr="00615DEE">
        <w:rPr>
          <w:rFonts w:eastAsia="Times New Roman" w:cstheme="minorHAnsi"/>
          <w:color w:val="333333"/>
          <w:kern w:val="36"/>
          <w:sz w:val="24"/>
          <w:szCs w:val="24"/>
        </w:rPr>
        <w:t xml:space="preserve">Master mix kullanıma hazır 2X formdadır. </w:t>
      </w:r>
    </w:p>
    <w:p w:rsidR="00834112" w:rsidRPr="00615DEE" w:rsidRDefault="00834112" w:rsidP="00A2082B">
      <w:pPr>
        <w:pStyle w:val="ListeParagraf"/>
        <w:numPr>
          <w:ilvl w:val="0"/>
          <w:numId w:val="17"/>
        </w:numPr>
        <w:spacing w:before="100" w:beforeAutospacing="1" w:after="100" w:afterAutospacing="1" w:line="450" w:lineRule="atLeast"/>
        <w:jc w:val="both"/>
        <w:outlineLvl w:val="0"/>
        <w:rPr>
          <w:rFonts w:eastAsia="Times New Roman" w:cstheme="minorHAnsi"/>
          <w:color w:val="333333"/>
          <w:kern w:val="36"/>
          <w:sz w:val="24"/>
          <w:szCs w:val="24"/>
        </w:rPr>
      </w:pPr>
      <w:r w:rsidRPr="00615DEE">
        <w:rPr>
          <w:rFonts w:eastAsia="Times New Roman" w:cstheme="minorHAnsi"/>
          <w:color w:val="333333"/>
          <w:kern w:val="36"/>
          <w:sz w:val="24"/>
          <w:szCs w:val="24"/>
        </w:rPr>
        <w:t xml:space="preserve">Master </w:t>
      </w:r>
      <w:proofErr w:type="gramStart"/>
      <w:r w:rsidRPr="00615DEE">
        <w:rPr>
          <w:rFonts w:eastAsia="Times New Roman" w:cstheme="minorHAnsi"/>
          <w:color w:val="333333"/>
          <w:kern w:val="36"/>
          <w:sz w:val="24"/>
          <w:szCs w:val="24"/>
        </w:rPr>
        <w:t>Mix  içeriğinde</w:t>
      </w:r>
      <w:proofErr w:type="gramEnd"/>
      <w:r w:rsidRPr="00615DEE">
        <w:rPr>
          <w:rFonts w:eastAsia="Times New Roman" w:cstheme="minorHAnsi"/>
          <w:color w:val="333333"/>
          <w:kern w:val="36"/>
          <w:sz w:val="24"/>
          <w:szCs w:val="24"/>
        </w:rPr>
        <w:t xml:space="preserve">  GoTaq® Hot Start Polimeraz, MgCl2, dNTP, BRYT Green® Dye ve reaksiyon buffer bulunmaktadır. </w:t>
      </w:r>
    </w:p>
    <w:p w:rsidR="00834112" w:rsidRPr="00615DEE" w:rsidRDefault="00834112" w:rsidP="00A2082B">
      <w:pPr>
        <w:pStyle w:val="ListeParagraf"/>
        <w:numPr>
          <w:ilvl w:val="0"/>
          <w:numId w:val="17"/>
        </w:numPr>
        <w:spacing w:before="100" w:beforeAutospacing="1" w:after="100" w:afterAutospacing="1" w:line="450" w:lineRule="atLeast"/>
        <w:jc w:val="both"/>
        <w:outlineLvl w:val="0"/>
        <w:rPr>
          <w:rFonts w:eastAsia="Times New Roman" w:cstheme="minorHAnsi"/>
          <w:color w:val="333333"/>
          <w:kern w:val="36"/>
          <w:sz w:val="24"/>
          <w:szCs w:val="24"/>
        </w:rPr>
      </w:pPr>
      <w:r w:rsidRPr="00615DEE">
        <w:rPr>
          <w:rFonts w:eastAsia="Times New Roman" w:cstheme="minorHAnsi"/>
          <w:color w:val="333333"/>
          <w:kern w:val="36"/>
          <w:sz w:val="24"/>
          <w:szCs w:val="24"/>
        </w:rPr>
        <w:t>Mix içeriğinde düşük miktarda carboxy-X-rhodamine (CXR) bulunmakta, kit içeriğiden Master Mix dışında 1 vial carboxy-X-rhodamine (CXR)’da çıkmaktadır.  </w:t>
      </w:r>
    </w:p>
    <w:p w:rsidR="00834112" w:rsidRPr="00615DEE" w:rsidRDefault="00834112" w:rsidP="00A2082B">
      <w:pPr>
        <w:pStyle w:val="ListeParagraf"/>
        <w:numPr>
          <w:ilvl w:val="0"/>
          <w:numId w:val="17"/>
        </w:numPr>
        <w:spacing w:before="100" w:beforeAutospacing="1" w:after="100" w:afterAutospacing="1" w:line="450" w:lineRule="atLeast"/>
        <w:jc w:val="both"/>
        <w:outlineLvl w:val="0"/>
        <w:rPr>
          <w:rFonts w:eastAsia="Times New Roman" w:cstheme="minorHAnsi"/>
          <w:color w:val="333333"/>
          <w:kern w:val="36"/>
          <w:sz w:val="24"/>
          <w:szCs w:val="24"/>
        </w:rPr>
      </w:pPr>
      <w:r w:rsidRPr="00615DEE">
        <w:rPr>
          <w:rFonts w:eastAsia="Times New Roman" w:cstheme="minorHAnsi"/>
          <w:color w:val="333333"/>
          <w:kern w:val="36"/>
          <w:sz w:val="24"/>
          <w:szCs w:val="24"/>
        </w:rPr>
        <w:t>Üretici firma, onaylı uygulama için çalışma garantisi vermekte, çalışmadığı durumlarda değiştirme garantisi vermektedir.</w:t>
      </w:r>
    </w:p>
    <w:p w:rsidR="00834112" w:rsidRPr="00615DEE" w:rsidRDefault="00834112" w:rsidP="00A2082B">
      <w:pPr>
        <w:pStyle w:val="ListeParagraf"/>
        <w:numPr>
          <w:ilvl w:val="0"/>
          <w:numId w:val="17"/>
        </w:numPr>
        <w:spacing w:before="100" w:beforeAutospacing="1" w:after="100" w:afterAutospacing="1" w:line="450" w:lineRule="atLeast"/>
        <w:jc w:val="both"/>
        <w:outlineLvl w:val="0"/>
        <w:rPr>
          <w:rFonts w:eastAsia="Times New Roman" w:cstheme="minorHAnsi"/>
          <w:color w:val="333333"/>
          <w:kern w:val="36"/>
          <w:sz w:val="24"/>
          <w:szCs w:val="24"/>
        </w:rPr>
      </w:pPr>
      <w:r w:rsidRPr="00615DEE">
        <w:rPr>
          <w:rFonts w:eastAsia="Times New Roman" w:cstheme="minorHAnsi"/>
          <w:color w:val="333333"/>
          <w:kern w:val="36"/>
          <w:sz w:val="24"/>
          <w:szCs w:val="24"/>
        </w:rPr>
        <w:t>Ürünün uygulama için optimize edilmiş protokolü mevcuttur.</w:t>
      </w:r>
    </w:p>
    <w:p w:rsidR="00834112" w:rsidRPr="00615DEE" w:rsidRDefault="00834112" w:rsidP="009F3FAA">
      <w:pPr>
        <w:pStyle w:val="ListeParagraf"/>
        <w:jc w:val="both"/>
        <w:rPr>
          <w:rFonts w:cstheme="minorHAnsi"/>
          <w:b/>
          <w:bCs/>
          <w:color w:val="000000"/>
          <w:sz w:val="24"/>
          <w:szCs w:val="24"/>
          <w:shd w:val="clear" w:color="auto" w:fill="FFFFFF"/>
        </w:rPr>
      </w:pPr>
    </w:p>
    <w:p w:rsidR="00834112" w:rsidRPr="00615DEE" w:rsidRDefault="00585ABC" w:rsidP="00585ABC">
      <w:pPr>
        <w:ind w:left="360"/>
        <w:jc w:val="both"/>
        <w:rPr>
          <w:rFonts w:cstheme="minorHAnsi"/>
          <w:b/>
          <w:bCs/>
          <w:color w:val="000000"/>
          <w:sz w:val="24"/>
          <w:szCs w:val="24"/>
        </w:rPr>
      </w:pPr>
      <w:r w:rsidRPr="00615DEE">
        <w:rPr>
          <w:rFonts w:cstheme="minorHAnsi"/>
          <w:b/>
          <w:bCs/>
          <w:color w:val="000000"/>
          <w:sz w:val="24"/>
          <w:szCs w:val="24"/>
          <w:shd w:val="clear" w:color="auto" w:fill="FFFFFF"/>
        </w:rPr>
        <w:t xml:space="preserve">36- </w:t>
      </w:r>
      <w:r w:rsidR="00834112" w:rsidRPr="00D035AF">
        <w:rPr>
          <w:rFonts w:cstheme="minorHAnsi"/>
          <w:b/>
          <w:bCs/>
          <w:color w:val="000000"/>
          <w:sz w:val="24"/>
          <w:szCs w:val="24"/>
          <w:shd w:val="clear" w:color="auto" w:fill="FFFFFF"/>
        </w:rPr>
        <w:t>Loading Control Antibody Sampler Kit</w:t>
      </w:r>
      <w:r w:rsidR="00834112" w:rsidRPr="00615DEE">
        <w:rPr>
          <w:rFonts w:cstheme="minorHAnsi"/>
          <w:b/>
          <w:bCs/>
          <w:color w:val="000000"/>
          <w:sz w:val="24"/>
          <w:szCs w:val="24"/>
          <w:shd w:val="clear" w:color="auto" w:fill="FFFFFF"/>
        </w:rPr>
        <w:t xml:space="preserve"> (HRP Conjugate)</w:t>
      </w:r>
    </w:p>
    <w:p w:rsidR="00834112" w:rsidRPr="00615DEE" w:rsidRDefault="00834112" w:rsidP="009F3FAA">
      <w:pPr>
        <w:pStyle w:val="ListeParagraf"/>
        <w:jc w:val="both"/>
        <w:rPr>
          <w:rFonts w:cstheme="minorHAnsi"/>
          <w:color w:val="000000"/>
          <w:sz w:val="24"/>
          <w:szCs w:val="24"/>
        </w:rPr>
      </w:pPr>
    </w:p>
    <w:p w:rsidR="00834112" w:rsidRPr="00615DEE" w:rsidRDefault="00834112" w:rsidP="00A2082B">
      <w:pPr>
        <w:pStyle w:val="ListeParagraf"/>
        <w:numPr>
          <w:ilvl w:val="0"/>
          <w:numId w:val="18"/>
        </w:numPr>
        <w:jc w:val="both"/>
        <w:rPr>
          <w:rStyle w:val="hps"/>
          <w:rFonts w:cstheme="minorHAnsi"/>
          <w:color w:val="FF0000"/>
          <w:sz w:val="24"/>
          <w:szCs w:val="24"/>
        </w:rPr>
      </w:pPr>
      <w:r w:rsidRPr="00615DEE">
        <w:rPr>
          <w:rStyle w:val="hps"/>
          <w:rFonts w:cstheme="minorHAnsi"/>
          <w:color w:val="222222"/>
          <w:sz w:val="24"/>
          <w:szCs w:val="24"/>
        </w:rPr>
        <w:t>Kit Western Blot uygulamasında kullanılabilmektedir.</w:t>
      </w:r>
    </w:p>
    <w:p w:rsidR="00834112" w:rsidRPr="00615DEE" w:rsidRDefault="00834112" w:rsidP="00A2082B">
      <w:pPr>
        <w:pStyle w:val="ListeParagraf"/>
        <w:numPr>
          <w:ilvl w:val="0"/>
          <w:numId w:val="18"/>
        </w:numPr>
        <w:jc w:val="both"/>
        <w:rPr>
          <w:rStyle w:val="hps"/>
          <w:rFonts w:cstheme="minorHAnsi"/>
          <w:color w:val="222222"/>
          <w:sz w:val="24"/>
          <w:szCs w:val="24"/>
        </w:rPr>
      </w:pPr>
      <w:r w:rsidRPr="00615DEE">
        <w:rPr>
          <w:rStyle w:val="hps"/>
          <w:rFonts w:cstheme="minorHAnsi"/>
          <w:color w:val="222222"/>
          <w:sz w:val="24"/>
          <w:szCs w:val="24"/>
        </w:rPr>
        <w:t xml:space="preserve">Kit içeriğinde her birinden 20ul olmak üzere </w:t>
      </w:r>
      <w:hyperlink r:id="rId284" w:history="1">
        <w:r w:rsidRPr="00615DEE">
          <w:rPr>
            <w:rStyle w:val="hps"/>
            <w:rFonts w:cstheme="minorHAnsi"/>
            <w:color w:val="222222"/>
            <w:sz w:val="24"/>
            <w:szCs w:val="24"/>
          </w:rPr>
          <w:t>COX IV (3E11) Rabbit mAb (HRP Conjugate) 5247</w:t>
        </w:r>
      </w:hyperlink>
      <w:r w:rsidRPr="00615DEE">
        <w:rPr>
          <w:rStyle w:val="hps"/>
          <w:rFonts w:cstheme="minorHAnsi"/>
          <w:color w:val="222222"/>
          <w:sz w:val="24"/>
          <w:szCs w:val="24"/>
        </w:rPr>
        <w:t xml:space="preserve">, </w:t>
      </w:r>
      <w:hyperlink r:id="rId285" w:history="1">
        <w:r w:rsidRPr="00615DEE">
          <w:rPr>
            <w:rStyle w:val="hps"/>
            <w:rFonts w:cstheme="minorHAnsi"/>
            <w:color w:val="222222"/>
            <w:sz w:val="24"/>
            <w:szCs w:val="24"/>
          </w:rPr>
          <w:t>β-Tubulin (9F3) Rabbit mAb (HRP Conjugate) 5346</w:t>
        </w:r>
      </w:hyperlink>
      <w:r w:rsidRPr="00615DEE">
        <w:rPr>
          <w:rStyle w:val="hps"/>
          <w:rFonts w:cstheme="minorHAnsi"/>
          <w:color w:val="222222"/>
          <w:sz w:val="24"/>
          <w:szCs w:val="24"/>
        </w:rPr>
        <w:t xml:space="preserve">, </w:t>
      </w:r>
      <w:hyperlink r:id="rId286" w:history="1">
        <w:r w:rsidRPr="00615DEE">
          <w:rPr>
            <w:rStyle w:val="hps"/>
            <w:rFonts w:cstheme="minorHAnsi"/>
            <w:color w:val="222222"/>
            <w:sz w:val="24"/>
            <w:szCs w:val="24"/>
          </w:rPr>
          <w:t>GAPDH (D16H11) XP® Rabbit mAb (HRP Conjugate) 8884</w:t>
        </w:r>
      </w:hyperlink>
      <w:r w:rsidRPr="00615DEE">
        <w:rPr>
          <w:rStyle w:val="hps"/>
          <w:rFonts w:cstheme="minorHAnsi"/>
          <w:color w:val="222222"/>
          <w:sz w:val="24"/>
          <w:szCs w:val="24"/>
        </w:rPr>
        <w:t xml:space="preserve">, </w:t>
      </w:r>
      <w:hyperlink r:id="rId287" w:history="1">
        <w:r w:rsidRPr="00615DEE">
          <w:rPr>
            <w:rStyle w:val="hps"/>
            <w:rFonts w:cstheme="minorHAnsi"/>
            <w:color w:val="222222"/>
            <w:sz w:val="24"/>
            <w:szCs w:val="24"/>
          </w:rPr>
          <w:t>β-Actin (D6A8) Rabbit mAb (HRP Conjugate) 12620</w:t>
        </w:r>
      </w:hyperlink>
      <w:r w:rsidRPr="00615DEE">
        <w:rPr>
          <w:rStyle w:val="hps"/>
          <w:rFonts w:cstheme="minorHAnsi"/>
          <w:color w:val="222222"/>
          <w:sz w:val="24"/>
          <w:szCs w:val="24"/>
        </w:rPr>
        <w:t xml:space="preserve"> ve </w:t>
      </w:r>
      <w:hyperlink r:id="rId288" w:history="1">
        <w:r w:rsidRPr="00615DEE">
          <w:rPr>
            <w:rStyle w:val="hps"/>
            <w:rFonts w:cstheme="minorHAnsi"/>
            <w:color w:val="222222"/>
            <w:sz w:val="24"/>
            <w:szCs w:val="24"/>
          </w:rPr>
          <w:t>Histone H3 (D1H2) XP® Rabbit mAb (HRP Conjugate) 12648</w:t>
        </w:r>
      </w:hyperlink>
      <w:r w:rsidRPr="00615DEE">
        <w:rPr>
          <w:rStyle w:val="hps"/>
          <w:rFonts w:cstheme="minorHAnsi"/>
          <w:color w:val="222222"/>
          <w:sz w:val="24"/>
          <w:szCs w:val="24"/>
        </w:rPr>
        <w:t xml:space="preserve"> primer antikorları bulunmaktadır. </w:t>
      </w:r>
    </w:p>
    <w:p w:rsidR="00834112" w:rsidRPr="00615DEE" w:rsidRDefault="00834112" w:rsidP="00A2082B">
      <w:pPr>
        <w:pStyle w:val="ListeParagraf"/>
        <w:numPr>
          <w:ilvl w:val="0"/>
          <w:numId w:val="18"/>
        </w:numPr>
        <w:jc w:val="both"/>
        <w:rPr>
          <w:rStyle w:val="hps"/>
          <w:rFonts w:cstheme="minorHAnsi"/>
          <w:color w:val="222222"/>
          <w:sz w:val="24"/>
          <w:szCs w:val="24"/>
        </w:rPr>
      </w:pPr>
      <w:r w:rsidRPr="00615DEE">
        <w:rPr>
          <w:rStyle w:val="hps"/>
          <w:rFonts w:cstheme="minorHAnsi"/>
          <w:color w:val="222222"/>
          <w:sz w:val="24"/>
          <w:szCs w:val="24"/>
        </w:rPr>
        <w:t>Kit içeriğindeki antikorlar çok yaygın kullanılan house-keeping genlerin deteksiyonu için idealdir.</w:t>
      </w:r>
    </w:p>
    <w:p w:rsidR="00834112" w:rsidRPr="00615DEE" w:rsidRDefault="00834112" w:rsidP="00A2082B">
      <w:pPr>
        <w:pStyle w:val="ListeParagraf"/>
        <w:numPr>
          <w:ilvl w:val="0"/>
          <w:numId w:val="18"/>
        </w:numPr>
        <w:jc w:val="both"/>
        <w:rPr>
          <w:rStyle w:val="hps"/>
          <w:rFonts w:cstheme="minorHAnsi"/>
          <w:color w:val="222222"/>
          <w:sz w:val="24"/>
          <w:szCs w:val="24"/>
        </w:rPr>
      </w:pPr>
      <w:r w:rsidRPr="00615DEE">
        <w:rPr>
          <w:rStyle w:val="hps"/>
          <w:rFonts w:cstheme="minorHAnsi"/>
          <w:color w:val="222222"/>
          <w:sz w:val="24"/>
          <w:szCs w:val="24"/>
        </w:rPr>
        <w:t xml:space="preserve">Kiti içeriğindeki beta aktin için insan beta aktin proteininin </w:t>
      </w:r>
      <w:r w:rsidRPr="00615DEE">
        <w:rPr>
          <w:rFonts w:cstheme="minorHAnsi"/>
          <w:color w:val="333333"/>
          <w:sz w:val="24"/>
          <w:szCs w:val="24"/>
          <w:shd w:val="clear" w:color="auto" w:fill="FFFFFF"/>
        </w:rPr>
        <w:t>amino terminal rezidüsü, COX IV için insan COX IV proteininin Lys29 aminoasit civarını, GAPDH için insan GAPDH proteininin karboksi terminal rezidüsü, Histon H3 için insan histon H3 proteininin karboksi terminal rezidüsünü</w:t>
      </w:r>
      <w:r w:rsidRPr="00615DEE">
        <w:rPr>
          <w:rStyle w:val="hps"/>
          <w:rFonts w:cstheme="minorHAnsi"/>
          <w:color w:val="222222"/>
          <w:sz w:val="24"/>
          <w:szCs w:val="24"/>
        </w:rPr>
        <w:t xml:space="preserve"> tanıyan sentetik peptidlerden üretilmiştir.</w:t>
      </w:r>
    </w:p>
    <w:p w:rsidR="00834112" w:rsidRPr="00615DEE" w:rsidRDefault="00834112" w:rsidP="00A2082B">
      <w:pPr>
        <w:pStyle w:val="ListeParagraf"/>
        <w:numPr>
          <w:ilvl w:val="0"/>
          <w:numId w:val="18"/>
        </w:numPr>
        <w:jc w:val="both"/>
        <w:rPr>
          <w:rStyle w:val="hps"/>
          <w:rFonts w:cstheme="minorHAnsi"/>
          <w:color w:val="222222"/>
          <w:sz w:val="24"/>
          <w:szCs w:val="24"/>
        </w:rPr>
      </w:pPr>
      <w:r w:rsidRPr="00615DEE">
        <w:rPr>
          <w:rStyle w:val="hps"/>
          <w:rFonts w:cstheme="minorHAnsi"/>
          <w:color w:val="222222"/>
          <w:sz w:val="24"/>
          <w:szCs w:val="24"/>
        </w:rPr>
        <w:t>Kit içeriğindeki antikorlar tavşanda üretilmiştir.</w:t>
      </w:r>
    </w:p>
    <w:p w:rsidR="00834112" w:rsidRPr="00615DEE" w:rsidRDefault="00834112" w:rsidP="00A2082B">
      <w:pPr>
        <w:pStyle w:val="ListeParagraf"/>
        <w:numPr>
          <w:ilvl w:val="0"/>
          <w:numId w:val="18"/>
        </w:numPr>
        <w:jc w:val="both"/>
        <w:rPr>
          <w:rStyle w:val="hps"/>
          <w:rFonts w:cstheme="minorHAnsi"/>
          <w:sz w:val="24"/>
          <w:szCs w:val="24"/>
        </w:rPr>
      </w:pPr>
      <w:r w:rsidRPr="00615DEE">
        <w:rPr>
          <w:rStyle w:val="hps"/>
          <w:rFonts w:cstheme="minorHAnsi"/>
          <w:sz w:val="24"/>
          <w:szCs w:val="24"/>
        </w:rPr>
        <w:t xml:space="preserve">Antikorlar 10 mM sodium HEPES (pH 7.5), 150 mM NaCl, 100 µg/ml BSA, %50 gliserol ve %0,02’den az sodyum azid içeriğinde temin edilmektedir. </w:t>
      </w:r>
    </w:p>
    <w:p w:rsidR="00834112" w:rsidRPr="00615DEE" w:rsidRDefault="00834112" w:rsidP="00A2082B">
      <w:pPr>
        <w:pStyle w:val="ListeParagraf"/>
        <w:numPr>
          <w:ilvl w:val="0"/>
          <w:numId w:val="18"/>
        </w:numPr>
        <w:jc w:val="both"/>
        <w:rPr>
          <w:rStyle w:val="hps"/>
          <w:rFonts w:cstheme="minorHAnsi"/>
          <w:sz w:val="24"/>
          <w:szCs w:val="24"/>
        </w:rPr>
      </w:pPr>
      <w:r w:rsidRPr="00615DEE">
        <w:rPr>
          <w:rStyle w:val="hps"/>
          <w:rFonts w:cstheme="minorHAnsi"/>
          <w:sz w:val="24"/>
          <w:szCs w:val="24"/>
        </w:rPr>
        <w:t>Antikor, üretici firmanın kendi tesislerinde üretilmiş ve onaylanmıştır.</w:t>
      </w:r>
    </w:p>
    <w:p w:rsidR="00834112" w:rsidRPr="00615DEE" w:rsidRDefault="00834112" w:rsidP="00A2082B">
      <w:pPr>
        <w:pStyle w:val="ListeParagraf"/>
        <w:numPr>
          <w:ilvl w:val="0"/>
          <w:numId w:val="18"/>
        </w:numPr>
        <w:jc w:val="both"/>
        <w:rPr>
          <w:rStyle w:val="hps"/>
          <w:rFonts w:cstheme="minorHAnsi"/>
          <w:sz w:val="24"/>
          <w:szCs w:val="24"/>
        </w:rPr>
      </w:pPr>
      <w:r w:rsidRPr="00615DEE">
        <w:rPr>
          <w:rStyle w:val="hps"/>
          <w:rFonts w:cstheme="minorHAnsi"/>
          <w:sz w:val="24"/>
          <w:szCs w:val="24"/>
        </w:rPr>
        <w:t>Her bir aplikasyon için üretici firma tarafından test edilmiş ve sonuçları onaylanmıştır.</w:t>
      </w:r>
    </w:p>
    <w:p w:rsidR="00834112" w:rsidRPr="00615DEE" w:rsidRDefault="00834112" w:rsidP="00A2082B">
      <w:pPr>
        <w:pStyle w:val="ListeParagraf"/>
        <w:numPr>
          <w:ilvl w:val="0"/>
          <w:numId w:val="18"/>
        </w:numPr>
        <w:jc w:val="both"/>
        <w:rPr>
          <w:rStyle w:val="hps"/>
          <w:rFonts w:cstheme="minorHAnsi"/>
          <w:sz w:val="24"/>
          <w:szCs w:val="24"/>
        </w:rPr>
      </w:pPr>
      <w:r w:rsidRPr="00615DEE">
        <w:rPr>
          <w:rStyle w:val="hps"/>
          <w:rFonts w:cstheme="minorHAnsi"/>
          <w:sz w:val="24"/>
          <w:szCs w:val="24"/>
        </w:rPr>
        <w:t xml:space="preserve">Üretici firma, onaylı aplikasyonlar için çalışma garantisi vermelidir, çalışmadığı durumlarda değiştirme garantisi vermektedir. </w:t>
      </w:r>
    </w:p>
    <w:p w:rsidR="00335A98" w:rsidRPr="00EA1594" w:rsidRDefault="00834112" w:rsidP="00EA1594">
      <w:pPr>
        <w:pStyle w:val="ListeParagraf"/>
        <w:numPr>
          <w:ilvl w:val="0"/>
          <w:numId w:val="18"/>
        </w:numPr>
        <w:jc w:val="both"/>
        <w:rPr>
          <w:rFonts w:cstheme="minorHAnsi"/>
          <w:sz w:val="24"/>
          <w:szCs w:val="24"/>
        </w:rPr>
      </w:pPr>
      <w:r w:rsidRPr="00615DEE">
        <w:rPr>
          <w:rStyle w:val="hps"/>
          <w:rFonts w:cstheme="minorHAnsi"/>
          <w:sz w:val="24"/>
          <w:szCs w:val="24"/>
        </w:rPr>
        <w:t xml:space="preserve"> Her aplikasyon için optimize edilmiş protokolleri mevcuttur</w:t>
      </w:r>
    </w:p>
    <w:p w:rsidR="00834112" w:rsidRPr="00615DEE" w:rsidRDefault="00585ABC" w:rsidP="00585ABC">
      <w:pPr>
        <w:ind w:left="360"/>
        <w:jc w:val="both"/>
        <w:rPr>
          <w:rFonts w:cstheme="minorHAnsi"/>
          <w:b/>
          <w:bCs/>
          <w:color w:val="000000"/>
          <w:sz w:val="24"/>
          <w:szCs w:val="24"/>
          <w:shd w:val="clear" w:color="auto" w:fill="FFFFFF"/>
        </w:rPr>
      </w:pPr>
      <w:r w:rsidRPr="00615DEE">
        <w:rPr>
          <w:rFonts w:cstheme="minorHAnsi"/>
          <w:b/>
          <w:bCs/>
          <w:color w:val="000000"/>
          <w:sz w:val="24"/>
          <w:szCs w:val="24"/>
          <w:shd w:val="clear" w:color="auto" w:fill="FFFFFF"/>
        </w:rPr>
        <w:lastRenderedPageBreak/>
        <w:t xml:space="preserve">37- </w:t>
      </w:r>
      <w:r w:rsidR="00834112" w:rsidRPr="00615DEE">
        <w:rPr>
          <w:rFonts w:cstheme="minorHAnsi"/>
          <w:b/>
          <w:bCs/>
          <w:color w:val="000000"/>
          <w:sz w:val="24"/>
          <w:szCs w:val="24"/>
          <w:shd w:val="clear" w:color="auto" w:fill="FFFFFF"/>
        </w:rPr>
        <w:t>Taq 2X Master Mix</w:t>
      </w:r>
    </w:p>
    <w:p w:rsidR="00834112" w:rsidRPr="00615DEE" w:rsidRDefault="00834112" w:rsidP="009F3FAA">
      <w:pPr>
        <w:pStyle w:val="ListeParagraf"/>
        <w:jc w:val="both"/>
        <w:rPr>
          <w:rFonts w:cstheme="minorHAnsi"/>
          <w:b/>
          <w:bCs/>
          <w:color w:val="000000"/>
          <w:sz w:val="24"/>
          <w:szCs w:val="24"/>
          <w:shd w:val="clear" w:color="auto" w:fill="FFFFFF"/>
        </w:rPr>
      </w:pPr>
    </w:p>
    <w:p w:rsidR="00834112" w:rsidRPr="00615DEE" w:rsidRDefault="00834112" w:rsidP="00A2082B">
      <w:pPr>
        <w:pStyle w:val="ListeParagraf"/>
        <w:numPr>
          <w:ilvl w:val="0"/>
          <w:numId w:val="19"/>
        </w:numPr>
        <w:jc w:val="both"/>
        <w:rPr>
          <w:rFonts w:cstheme="minorHAnsi"/>
          <w:sz w:val="24"/>
          <w:szCs w:val="24"/>
        </w:rPr>
      </w:pPr>
      <w:r w:rsidRPr="00615DEE">
        <w:rPr>
          <w:rStyle w:val="Vurgu"/>
          <w:rFonts w:cstheme="minorHAnsi"/>
          <w:color w:val="4C4C4C"/>
          <w:sz w:val="24"/>
          <w:szCs w:val="24"/>
          <w:lang w:val="en"/>
        </w:rPr>
        <w:t>Thermus aquaticus</w:t>
      </w:r>
      <w:r w:rsidRPr="00615DEE">
        <w:rPr>
          <w:rFonts w:cstheme="minorHAnsi"/>
          <w:color w:val="4C4C4C"/>
          <w:sz w:val="24"/>
          <w:szCs w:val="24"/>
          <w:lang w:val="en"/>
        </w:rPr>
        <w:t> </w:t>
      </w:r>
      <w:r w:rsidRPr="00615DEE">
        <w:rPr>
          <w:rFonts w:cstheme="minorHAnsi"/>
          <w:sz w:val="24"/>
          <w:szCs w:val="24"/>
        </w:rPr>
        <w:t xml:space="preserve">YT-1 kaynaklı </w:t>
      </w:r>
      <w:r w:rsidRPr="00615DEE">
        <w:rPr>
          <w:rFonts w:cstheme="minorHAnsi"/>
          <w:i/>
          <w:iCs/>
          <w:sz w:val="24"/>
          <w:szCs w:val="24"/>
        </w:rPr>
        <w:t>Taq </w:t>
      </w:r>
      <w:r w:rsidRPr="00615DEE">
        <w:rPr>
          <w:rFonts w:cstheme="minorHAnsi"/>
          <w:sz w:val="24"/>
          <w:szCs w:val="24"/>
        </w:rPr>
        <w:t xml:space="preserve">DNA Polymerase geni taşıyan </w:t>
      </w:r>
      <w:proofErr w:type="gramStart"/>
      <w:r w:rsidRPr="00615DEE">
        <w:rPr>
          <w:rFonts w:cstheme="minorHAnsi"/>
          <w:sz w:val="24"/>
          <w:szCs w:val="24"/>
        </w:rPr>
        <w:t>E.Coli</w:t>
      </w:r>
      <w:proofErr w:type="gramEnd"/>
      <w:r w:rsidRPr="00615DEE">
        <w:rPr>
          <w:rFonts w:cstheme="minorHAnsi"/>
          <w:sz w:val="24"/>
          <w:szCs w:val="24"/>
        </w:rPr>
        <w:t xml:space="preserve"> şuşundan izole edilmiştir.</w:t>
      </w:r>
    </w:p>
    <w:p w:rsidR="00834112" w:rsidRPr="00615DEE" w:rsidRDefault="00834112" w:rsidP="00A2082B">
      <w:pPr>
        <w:pStyle w:val="ListeParagraf"/>
        <w:numPr>
          <w:ilvl w:val="0"/>
          <w:numId w:val="19"/>
        </w:numPr>
        <w:jc w:val="both"/>
        <w:rPr>
          <w:rFonts w:cstheme="minorHAnsi"/>
          <w:sz w:val="24"/>
          <w:szCs w:val="24"/>
        </w:rPr>
      </w:pPr>
      <w:r w:rsidRPr="00615DEE">
        <w:rPr>
          <w:rFonts w:cstheme="minorHAnsi"/>
          <w:sz w:val="24"/>
          <w:szCs w:val="24"/>
        </w:rPr>
        <w:t>Ürün 25 mM Magnesyum Cloride Solüsyonu ile beraber gelmektedir.</w:t>
      </w:r>
    </w:p>
    <w:p w:rsidR="00834112" w:rsidRPr="00615DEE" w:rsidRDefault="00834112" w:rsidP="00A2082B">
      <w:pPr>
        <w:pStyle w:val="ListeParagraf"/>
        <w:numPr>
          <w:ilvl w:val="0"/>
          <w:numId w:val="19"/>
        </w:numPr>
        <w:jc w:val="both"/>
        <w:rPr>
          <w:rFonts w:cstheme="minorHAnsi"/>
          <w:sz w:val="24"/>
          <w:szCs w:val="24"/>
        </w:rPr>
      </w:pPr>
      <w:r w:rsidRPr="00615DEE">
        <w:rPr>
          <w:rFonts w:cstheme="minorHAnsi"/>
          <w:sz w:val="24"/>
          <w:szCs w:val="24"/>
        </w:rPr>
        <w:t>Ürün 5’-3’ ekzonükleaz aktivitesine ve %’ flap endonükleaz aktivitesine sahiptir.</w:t>
      </w:r>
    </w:p>
    <w:p w:rsidR="00834112" w:rsidRPr="00615DEE" w:rsidRDefault="00834112" w:rsidP="00A2082B">
      <w:pPr>
        <w:pStyle w:val="ListeParagraf"/>
        <w:numPr>
          <w:ilvl w:val="0"/>
          <w:numId w:val="19"/>
        </w:numPr>
        <w:jc w:val="both"/>
        <w:rPr>
          <w:rFonts w:cstheme="minorHAnsi"/>
          <w:sz w:val="24"/>
          <w:szCs w:val="24"/>
        </w:rPr>
      </w:pPr>
      <w:r w:rsidRPr="00615DEE">
        <w:rPr>
          <w:rFonts w:cstheme="minorHAnsi"/>
          <w:sz w:val="24"/>
          <w:szCs w:val="24"/>
        </w:rPr>
        <w:t>Ürün 50ullik 500 reaksiyon için yeterlidir.</w:t>
      </w:r>
    </w:p>
    <w:p w:rsidR="00834112" w:rsidRPr="00615DEE" w:rsidRDefault="00834112" w:rsidP="00A2082B">
      <w:pPr>
        <w:pStyle w:val="ListeParagraf"/>
        <w:numPr>
          <w:ilvl w:val="0"/>
          <w:numId w:val="19"/>
        </w:numPr>
        <w:jc w:val="both"/>
        <w:rPr>
          <w:rFonts w:cstheme="minorHAnsi"/>
          <w:sz w:val="24"/>
          <w:szCs w:val="24"/>
        </w:rPr>
      </w:pPr>
      <w:r w:rsidRPr="00615DEE">
        <w:rPr>
          <w:rFonts w:cstheme="minorHAnsi"/>
          <w:sz w:val="24"/>
          <w:szCs w:val="24"/>
        </w:rPr>
        <w:t>Ürün 2X konsantrasyondadır.</w:t>
      </w:r>
    </w:p>
    <w:p w:rsidR="00834112" w:rsidRPr="00615DEE" w:rsidRDefault="00834112" w:rsidP="00A2082B">
      <w:pPr>
        <w:pStyle w:val="ListeParagraf"/>
        <w:numPr>
          <w:ilvl w:val="0"/>
          <w:numId w:val="19"/>
        </w:numPr>
        <w:jc w:val="both"/>
        <w:rPr>
          <w:rFonts w:cstheme="minorHAnsi"/>
          <w:sz w:val="24"/>
          <w:szCs w:val="24"/>
        </w:rPr>
      </w:pPr>
      <w:r w:rsidRPr="00615DEE">
        <w:rPr>
          <w:rFonts w:cstheme="minorHAnsi"/>
          <w:sz w:val="24"/>
          <w:szCs w:val="24"/>
        </w:rPr>
        <w:t xml:space="preserve">Ürün Master Mix </w:t>
      </w:r>
      <w:proofErr w:type="gramStart"/>
      <w:r w:rsidRPr="00615DEE">
        <w:rPr>
          <w:rFonts w:cstheme="minorHAnsi"/>
          <w:sz w:val="24"/>
          <w:szCs w:val="24"/>
        </w:rPr>
        <w:t>formatındadır  ve</w:t>
      </w:r>
      <w:proofErr w:type="gramEnd"/>
      <w:r w:rsidRPr="00615DEE">
        <w:rPr>
          <w:rFonts w:cstheme="minorHAnsi"/>
          <w:sz w:val="24"/>
          <w:szCs w:val="24"/>
        </w:rPr>
        <w:t xml:space="preserve"> içeriğinde </w:t>
      </w:r>
      <w:r w:rsidRPr="00615DEE">
        <w:rPr>
          <w:rFonts w:cstheme="minorHAnsi"/>
          <w:i/>
          <w:iCs/>
          <w:sz w:val="24"/>
          <w:szCs w:val="24"/>
        </w:rPr>
        <w:t xml:space="preserve">Taq </w:t>
      </w:r>
      <w:r w:rsidRPr="00615DEE">
        <w:rPr>
          <w:rFonts w:cstheme="minorHAnsi"/>
          <w:sz w:val="24"/>
          <w:szCs w:val="24"/>
        </w:rPr>
        <w:t>DNA Polymerase, dNTP, MgCl2, KCI ve stabilizatörler mevcuttur.</w:t>
      </w:r>
    </w:p>
    <w:p w:rsidR="00834112" w:rsidRPr="00615DEE" w:rsidRDefault="00834112" w:rsidP="00A2082B">
      <w:pPr>
        <w:pStyle w:val="ListeParagraf"/>
        <w:numPr>
          <w:ilvl w:val="0"/>
          <w:numId w:val="19"/>
        </w:numPr>
        <w:jc w:val="both"/>
        <w:rPr>
          <w:rFonts w:cstheme="minorHAnsi"/>
          <w:sz w:val="24"/>
          <w:szCs w:val="24"/>
        </w:rPr>
      </w:pPr>
      <w:r w:rsidRPr="00615DEE">
        <w:rPr>
          <w:rFonts w:cstheme="minorHAnsi"/>
          <w:sz w:val="24"/>
          <w:szCs w:val="24"/>
        </w:rPr>
        <w:t>Ürün 4kb’a kadar komplex DNA veya 5kb’a kadar lambda DNA’sı aplifikasyonunda kullanılmaktadır.</w:t>
      </w:r>
    </w:p>
    <w:p w:rsidR="00834112" w:rsidRPr="00615DEE" w:rsidRDefault="00834112" w:rsidP="00A2082B">
      <w:pPr>
        <w:pStyle w:val="ListeParagraf"/>
        <w:numPr>
          <w:ilvl w:val="0"/>
          <w:numId w:val="19"/>
        </w:numPr>
        <w:jc w:val="both"/>
        <w:rPr>
          <w:rFonts w:cstheme="minorHAnsi"/>
          <w:sz w:val="24"/>
          <w:szCs w:val="24"/>
        </w:rPr>
      </w:pPr>
      <w:r w:rsidRPr="00615DEE">
        <w:rPr>
          <w:rFonts w:cstheme="minorHAnsi"/>
          <w:sz w:val="24"/>
          <w:szCs w:val="24"/>
        </w:rPr>
        <w:t xml:space="preserve">Ürünün 1X Master Mix içeriğinde 10 mM Tris-HCl, 50 mM KCl, 1.5 mM MgCl2, 0.2 mM dNTPs, 5% Glycerol, 0.08% IGEPAL® CA-630, 0.05% Tween® 20, 25 units/ml </w:t>
      </w:r>
      <w:r w:rsidRPr="00615DEE">
        <w:rPr>
          <w:rFonts w:cstheme="minorHAnsi"/>
          <w:i/>
          <w:iCs/>
          <w:sz w:val="24"/>
          <w:szCs w:val="24"/>
        </w:rPr>
        <w:t>Taq</w:t>
      </w:r>
      <w:r w:rsidRPr="00615DEE">
        <w:rPr>
          <w:rFonts w:cstheme="minorHAnsi"/>
          <w:sz w:val="24"/>
          <w:szCs w:val="24"/>
        </w:rPr>
        <w:t xml:space="preserve"> DNA Polymerase ve pH 8.6@25° </w:t>
      </w:r>
      <w:proofErr w:type="gramStart"/>
      <w:r w:rsidRPr="00615DEE">
        <w:rPr>
          <w:rFonts w:cstheme="minorHAnsi"/>
          <w:sz w:val="24"/>
          <w:szCs w:val="24"/>
        </w:rPr>
        <w:t>bulunmaktadır..</w:t>
      </w:r>
      <w:proofErr w:type="gramEnd"/>
    </w:p>
    <w:p w:rsidR="00834112" w:rsidRPr="00615DEE" w:rsidRDefault="00834112" w:rsidP="00A2082B">
      <w:pPr>
        <w:pStyle w:val="ListeParagraf"/>
        <w:numPr>
          <w:ilvl w:val="0"/>
          <w:numId w:val="19"/>
        </w:numPr>
        <w:jc w:val="both"/>
        <w:rPr>
          <w:rFonts w:cstheme="minorHAnsi"/>
          <w:sz w:val="24"/>
          <w:szCs w:val="24"/>
        </w:rPr>
      </w:pPr>
      <w:r w:rsidRPr="00615DEE">
        <w:rPr>
          <w:rFonts w:cstheme="minorHAnsi"/>
          <w:sz w:val="24"/>
          <w:szCs w:val="24"/>
        </w:rPr>
        <w:t>Ürün PCR, primer uzatma ve koloni PCR çalışmalarına</w:t>
      </w:r>
      <w:r w:rsidRPr="00615DEE">
        <w:rPr>
          <w:rFonts w:eastAsia="Times New Roman" w:cstheme="minorHAnsi"/>
          <w:color w:val="000000"/>
          <w:sz w:val="24"/>
          <w:szCs w:val="24"/>
          <w:lang w:eastAsia="tr-TR"/>
        </w:rPr>
        <w:t xml:space="preserve"> uygundur.</w:t>
      </w:r>
    </w:p>
    <w:p w:rsidR="00834112" w:rsidRPr="00615DEE" w:rsidRDefault="00834112" w:rsidP="00A2082B">
      <w:pPr>
        <w:pStyle w:val="ListeParagraf"/>
        <w:numPr>
          <w:ilvl w:val="0"/>
          <w:numId w:val="19"/>
        </w:numPr>
        <w:jc w:val="both"/>
        <w:rPr>
          <w:rFonts w:cstheme="minorHAnsi"/>
          <w:sz w:val="24"/>
          <w:szCs w:val="24"/>
        </w:rPr>
      </w:pPr>
      <w:r w:rsidRPr="00615DEE">
        <w:rPr>
          <w:rFonts w:cstheme="minorHAnsi"/>
          <w:sz w:val="24"/>
          <w:szCs w:val="24"/>
        </w:rPr>
        <w:t xml:space="preserve">Üretici firma, onaylı aplikasyonlar için çalışma garantisi vermekte, çalışmadığı durumlarda değiştirme garantisi vermektedir. </w:t>
      </w:r>
    </w:p>
    <w:p w:rsidR="00834112" w:rsidRPr="00615DEE" w:rsidRDefault="00834112" w:rsidP="00A2082B">
      <w:pPr>
        <w:pStyle w:val="ListeParagraf"/>
        <w:numPr>
          <w:ilvl w:val="0"/>
          <w:numId w:val="19"/>
        </w:numPr>
        <w:jc w:val="both"/>
        <w:rPr>
          <w:rFonts w:cstheme="minorHAnsi"/>
          <w:sz w:val="24"/>
          <w:szCs w:val="24"/>
        </w:rPr>
      </w:pPr>
      <w:r w:rsidRPr="00615DEE">
        <w:rPr>
          <w:rFonts w:cstheme="minorHAnsi"/>
          <w:sz w:val="24"/>
          <w:szCs w:val="24"/>
        </w:rPr>
        <w:t>Her aplikasyon için optimize edilmiş protokolleri mevcuttur.</w:t>
      </w:r>
    </w:p>
    <w:p w:rsidR="00834112" w:rsidRPr="00615DEE" w:rsidRDefault="00834112" w:rsidP="009F3FAA">
      <w:pPr>
        <w:pStyle w:val="ListeParagraf"/>
        <w:jc w:val="both"/>
        <w:rPr>
          <w:rFonts w:cstheme="minorHAnsi"/>
          <w:b/>
          <w:sz w:val="24"/>
          <w:szCs w:val="24"/>
        </w:rPr>
      </w:pPr>
    </w:p>
    <w:p w:rsidR="00834112" w:rsidRPr="00615DEE" w:rsidRDefault="00834112" w:rsidP="009F3FAA">
      <w:pPr>
        <w:pStyle w:val="ListeParagraf"/>
        <w:jc w:val="both"/>
        <w:rPr>
          <w:rFonts w:cstheme="minorHAnsi"/>
          <w:b/>
          <w:sz w:val="24"/>
          <w:szCs w:val="24"/>
        </w:rPr>
      </w:pPr>
    </w:p>
    <w:p w:rsidR="00834112" w:rsidRPr="00615DEE" w:rsidRDefault="00585ABC" w:rsidP="00585ABC">
      <w:pPr>
        <w:ind w:left="360"/>
        <w:jc w:val="both"/>
        <w:rPr>
          <w:rFonts w:cstheme="minorHAnsi"/>
          <w:b/>
          <w:sz w:val="24"/>
          <w:szCs w:val="24"/>
        </w:rPr>
      </w:pPr>
      <w:r w:rsidRPr="00615DEE">
        <w:rPr>
          <w:rFonts w:cstheme="minorHAnsi"/>
          <w:b/>
          <w:i/>
          <w:iCs/>
          <w:sz w:val="24"/>
          <w:szCs w:val="24"/>
        </w:rPr>
        <w:t xml:space="preserve"> </w:t>
      </w:r>
      <w:r w:rsidRPr="00615DEE">
        <w:rPr>
          <w:rFonts w:cstheme="minorHAnsi"/>
          <w:b/>
          <w:iCs/>
          <w:sz w:val="24"/>
          <w:szCs w:val="24"/>
        </w:rPr>
        <w:t xml:space="preserve">38- </w:t>
      </w:r>
      <w:r w:rsidR="00834112" w:rsidRPr="00615DEE">
        <w:rPr>
          <w:rFonts w:cstheme="minorHAnsi"/>
          <w:b/>
          <w:iCs/>
          <w:sz w:val="24"/>
          <w:szCs w:val="24"/>
        </w:rPr>
        <w:t>Pfu</w:t>
      </w:r>
      <w:r w:rsidRPr="00615DEE">
        <w:rPr>
          <w:rFonts w:cstheme="minorHAnsi"/>
          <w:b/>
          <w:sz w:val="24"/>
          <w:szCs w:val="24"/>
        </w:rPr>
        <w:t xml:space="preserve"> DNA Polymerase</w:t>
      </w:r>
    </w:p>
    <w:p w:rsidR="00834112" w:rsidRPr="00615DEE" w:rsidRDefault="00834112" w:rsidP="00A2082B">
      <w:pPr>
        <w:pStyle w:val="ListeParagraf"/>
        <w:numPr>
          <w:ilvl w:val="0"/>
          <w:numId w:val="20"/>
        </w:numPr>
        <w:spacing w:after="160" w:line="259" w:lineRule="auto"/>
        <w:jc w:val="both"/>
        <w:rPr>
          <w:rFonts w:cstheme="minorHAnsi"/>
          <w:sz w:val="24"/>
          <w:szCs w:val="24"/>
        </w:rPr>
      </w:pPr>
      <w:r w:rsidRPr="00615DEE">
        <w:rPr>
          <w:rFonts w:cstheme="minorHAnsi"/>
          <w:sz w:val="24"/>
          <w:szCs w:val="24"/>
        </w:rPr>
        <w:t xml:space="preserve">Ürün </w:t>
      </w:r>
      <w:r w:rsidRPr="00615DEE">
        <w:rPr>
          <w:rFonts w:cstheme="minorHAnsi"/>
          <w:i/>
          <w:iCs/>
          <w:sz w:val="24"/>
          <w:szCs w:val="24"/>
        </w:rPr>
        <w:t>Pyrococcus furiosus</w:t>
      </w:r>
      <w:r w:rsidRPr="00615DEE">
        <w:rPr>
          <w:rFonts w:cstheme="minorHAnsi"/>
          <w:sz w:val="24"/>
          <w:szCs w:val="24"/>
        </w:rPr>
        <w:t>'tan izole edilmiş yaklaşık 90kDa'lık yüksek kalitede, termostabil bir enzimdir</w:t>
      </w:r>
    </w:p>
    <w:p w:rsidR="00834112" w:rsidRPr="00615DEE" w:rsidRDefault="00834112" w:rsidP="00A2082B">
      <w:pPr>
        <w:pStyle w:val="ListeParagraf"/>
        <w:numPr>
          <w:ilvl w:val="0"/>
          <w:numId w:val="20"/>
        </w:numPr>
        <w:spacing w:after="160" w:line="259" w:lineRule="auto"/>
        <w:jc w:val="both"/>
        <w:rPr>
          <w:rFonts w:cstheme="minorHAnsi"/>
          <w:sz w:val="24"/>
          <w:szCs w:val="24"/>
        </w:rPr>
      </w:pPr>
      <w:r w:rsidRPr="00615DEE">
        <w:rPr>
          <w:rFonts w:cstheme="minorHAnsi"/>
          <w:sz w:val="24"/>
          <w:szCs w:val="24"/>
        </w:rPr>
        <w:t xml:space="preserve">Ürünün ambalajında 1 x </w:t>
      </w:r>
      <w:proofErr w:type="gramStart"/>
      <w:r w:rsidRPr="00615DEE">
        <w:rPr>
          <w:rFonts w:cstheme="minorHAnsi"/>
          <w:sz w:val="24"/>
          <w:szCs w:val="24"/>
        </w:rPr>
        <w:t>500u  Pfu</w:t>
      </w:r>
      <w:proofErr w:type="gramEnd"/>
      <w:r w:rsidRPr="00615DEE">
        <w:rPr>
          <w:rFonts w:cstheme="minorHAnsi"/>
          <w:sz w:val="24"/>
          <w:szCs w:val="24"/>
        </w:rPr>
        <w:t xml:space="preserve"> DNA Polimeraz, 3 x 1,2 ml Pfu 10X Reaction Buffer w/20mM MgSO4 mevcuttur. </w:t>
      </w:r>
    </w:p>
    <w:p w:rsidR="00834112" w:rsidRPr="00615DEE" w:rsidRDefault="00834112" w:rsidP="00A2082B">
      <w:pPr>
        <w:pStyle w:val="ListeParagraf"/>
        <w:numPr>
          <w:ilvl w:val="0"/>
          <w:numId w:val="20"/>
        </w:numPr>
        <w:spacing w:after="160" w:line="259" w:lineRule="auto"/>
        <w:jc w:val="both"/>
        <w:rPr>
          <w:rFonts w:cstheme="minorHAnsi"/>
          <w:sz w:val="24"/>
          <w:szCs w:val="24"/>
        </w:rPr>
      </w:pPr>
      <w:r w:rsidRPr="00615DEE">
        <w:rPr>
          <w:rFonts w:cstheme="minorHAnsi"/>
          <w:sz w:val="24"/>
          <w:szCs w:val="24"/>
        </w:rPr>
        <w:t>Ürün düşük hata oranına sahip termostabil polimeraz özelliğindedir.</w:t>
      </w:r>
    </w:p>
    <w:p w:rsidR="00834112" w:rsidRPr="00615DEE" w:rsidRDefault="00834112" w:rsidP="00A2082B">
      <w:pPr>
        <w:pStyle w:val="ListeParagraf"/>
        <w:numPr>
          <w:ilvl w:val="0"/>
          <w:numId w:val="20"/>
        </w:numPr>
        <w:spacing w:after="160" w:line="259" w:lineRule="auto"/>
        <w:jc w:val="both"/>
        <w:rPr>
          <w:rFonts w:cstheme="minorHAnsi"/>
          <w:sz w:val="24"/>
          <w:szCs w:val="24"/>
        </w:rPr>
      </w:pPr>
      <w:r w:rsidRPr="00615DEE">
        <w:rPr>
          <w:rFonts w:cstheme="minorHAnsi"/>
          <w:sz w:val="24"/>
          <w:szCs w:val="24"/>
        </w:rPr>
        <w:t xml:space="preserve">Ürün 2-3U/ul konsantrasyondadır. </w:t>
      </w:r>
    </w:p>
    <w:p w:rsidR="00834112" w:rsidRPr="00615DEE" w:rsidRDefault="00834112" w:rsidP="00A2082B">
      <w:pPr>
        <w:pStyle w:val="ListeParagraf"/>
        <w:numPr>
          <w:ilvl w:val="0"/>
          <w:numId w:val="20"/>
        </w:numPr>
        <w:spacing w:after="160" w:line="259" w:lineRule="auto"/>
        <w:jc w:val="both"/>
        <w:rPr>
          <w:rFonts w:cstheme="minorHAnsi"/>
          <w:sz w:val="24"/>
          <w:szCs w:val="24"/>
        </w:rPr>
      </w:pPr>
      <w:r w:rsidRPr="00615DEE">
        <w:rPr>
          <w:rFonts w:cstheme="minorHAnsi"/>
          <w:sz w:val="24"/>
          <w:szCs w:val="24"/>
        </w:rPr>
        <w:t>Ürün DNA’yı 75C’de kopyalama özelliğine sahiptir.</w:t>
      </w:r>
    </w:p>
    <w:p w:rsidR="00834112" w:rsidRPr="00615DEE" w:rsidRDefault="00834112" w:rsidP="00A2082B">
      <w:pPr>
        <w:pStyle w:val="ListeParagraf"/>
        <w:numPr>
          <w:ilvl w:val="0"/>
          <w:numId w:val="20"/>
        </w:numPr>
        <w:spacing w:after="160" w:line="259" w:lineRule="auto"/>
        <w:jc w:val="both"/>
        <w:rPr>
          <w:rFonts w:cstheme="minorHAnsi"/>
          <w:sz w:val="24"/>
          <w:szCs w:val="24"/>
        </w:rPr>
      </w:pPr>
      <w:r w:rsidRPr="00615DEE">
        <w:rPr>
          <w:rFonts w:cstheme="minorHAnsi"/>
          <w:sz w:val="24"/>
          <w:szCs w:val="24"/>
        </w:rPr>
        <w:t>Ürün 3 '→ 5' eksonükleaz (doğrulama) aktivitesine sahiptir.</w:t>
      </w:r>
    </w:p>
    <w:p w:rsidR="00834112" w:rsidRPr="00615DEE" w:rsidRDefault="00834112" w:rsidP="00A2082B">
      <w:pPr>
        <w:pStyle w:val="ListeParagraf"/>
        <w:numPr>
          <w:ilvl w:val="0"/>
          <w:numId w:val="20"/>
        </w:numPr>
        <w:spacing w:after="160" w:line="259" w:lineRule="auto"/>
        <w:jc w:val="both"/>
        <w:rPr>
          <w:rFonts w:cstheme="minorHAnsi"/>
          <w:sz w:val="24"/>
          <w:szCs w:val="24"/>
        </w:rPr>
      </w:pPr>
      <w:r w:rsidRPr="00615DEE">
        <w:rPr>
          <w:rFonts w:cstheme="minorHAnsi"/>
          <w:sz w:val="24"/>
          <w:szCs w:val="24"/>
        </w:rPr>
        <w:t>Ürün PCR ile küt uçlu DNA parçaları oluşturmaktadır.</w:t>
      </w:r>
    </w:p>
    <w:p w:rsidR="00834112" w:rsidRPr="00615DEE" w:rsidRDefault="00834112" w:rsidP="00A2082B">
      <w:pPr>
        <w:pStyle w:val="ListeParagraf"/>
        <w:numPr>
          <w:ilvl w:val="0"/>
          <w:numId w:val="20"/>
        </w:numPr>
        <w:spacing w:after="160" w:line="259" w:lineRule="auto"/>
        <w:jc w:val="both"/>
        <w:rPr>
          <w:rFonts w:cstheme="minorHAnsi"/>
          <w:sz w:val="24"/>
          <w:szCs w:val="24"/>
        </w:rPr>
      </w:pPr>
      <w:r w:rsidRPr="00615DEE">
        <w:rPr>
          <w:rFonts w:cstheme="minorHAnsi"/>
          <w:sz w:val="24"/>
          <w:szCs w:val="24"/>
        </w:rPr>
        <w:t xml:space="preserve">Ürün distributor firma tarafından temin edilmelidir. </w:t>
      </w:r>
    </w:p>
    <w:p w:rsidR="00834112" w:rsidRPr="00615DEE" w:rsidRDefault="00834112" w:rsidP="00A2082B">
      <w:pPr>
        <w:pStyle w:val="ListeParagraf"/>
        <w:numPr>
          <w:ilvl w:val="0"/>
          <w:numId w:val="20"/>
        </w:numPr>
        <w:spacing w:after="160" w:line="259" w:lineRule="auto"/>
        <w:jc w:val="both"/>
        <w:rPr>
          <w:rFonts w:cstheme="minorHAnsi"/>
          <w:sz w:val="24"/>
          <w:szCs w:val="24"/>
        </w:rPr>
      </w:pPr>
      <w:r w:rsidRPr="00615DEE">
        <w:rPr>
          <w:rFonts w:cstheme="minorHAnsi"/>
          <w:sz w:val="24"/>
          <w:szCs w:val="24"/>
        </w:rPr>
        <w:t>Üretici firma, onaylı uygulama için çalışma garantisi ve çalışmadığı durumlarda değiştirme garantisi vermektedir.</w:t>
      </w:r>
    </w:p>
    <w:p w:rsidR="00D27139" w:rsidRPr="00615DEE" w:rsidRDefault="00834112" w:rsidP="00A2082B">
      <w:pPr>
        <w:pStyle w:val="ListeParagraf"/>
        <w:numPr>
          <w:ilvl w:val="0"/>
          <w:numId w:val="20"/>
        </w:numPr>
        <w:spacing w:after="160" w:line="259" w:lineRule="auto"/>
        <w:jc w:val="both"/>
        <w:rPr>
          <w:rFonts w:cstheme="minorHAnsi"/>
          <w:sz w:val="24"/>
          <w:szCs w:val="24"/>
        </w:rPr>
      </w:pPr>
      <w:r w:rsidRPr="00615DEE">
        <w:rPr>
          <w:rFonts w:cstheme="minorHAnsi"/>
          <w:sz w:val="24"/>
          <w:szCs w:val="24"/>
        </w:rPr>
        <w:t>Ürünün uygulama için optimize edilmiş protokolü mevcuttur.</w:t>
      </w:r>
    </w:p>
    <w:p w:rsidR="00585ABC" w:rsidRDefault="00585ABC" w:rsidP="00585ABC">
      <w:pPr>
        <w:pStyle w:val="ListeParagraf"/>
        <w:spacing w:after="160" w:line="259" w:lineRule="auto"/>
        <w:jc w:val="both"/>
        <w:rPr>
          <w:rFonts w:cstheme="minorHAnsi"/>
          <w:sz w:val="24"/>
          <w:szCs w:val="24"/>
        </w:rPr>
      </w:pPr>
    </w:p>
    <w:p w:rsidR="00D035AF" w:rsidRPr="00615DEE" w:rsidRDefault="00D035AF" w:rsidP="00585ABC">
      <w:pPr>
        <w:pStyle w:val="ListeParagraf"/>
        <w:spacing w:after="160" w:line="259" w:lineRule="auto"/>
        <w:jc w:val="both"/>
        <w:rPr>
          <w:rFonts w:cstheme="minorHAnsi"/>
          <w:sz w:val="24"/>
          <w:szCs w:val="24"/>
        </w:rPr>
      </w:pPr>
    </w:p>
    <w:p w:rsidR="00D035AF" w:rsidRPr="00491380" w:rsidRDefault="00D035AF" w:rsidP="00D035AF">
      <w:pPr>
        <w:ind w:left="360"/>
        <w:rPr>
          <w:b/>
          <w:sz w:val="24"/>
          <w:szCs w:val="24"/>
        </w:rPr>
      </w:pPr>
      <w:r w:rsidRPr="00491380">
        <w:rPr>
          <w:b/>
          <w:sz w:val="24"/>
          <w:szCs w:val="24"/>
        </w:rPr>
        <w:t xml:space="preserve">39- dNTP MIX (10 mM each) </w:t>
      </w:r>
    </w:p>
    <w:p w:rsidR="00D035AF" w:rsidRPr="00491380" w:rsidRDefault="00D035AF" w:rsidP="00D035AF">
      <w:pPr>
        <w:pStyle w:val="ListeParagraf"/>
        <w:numPr>
          <w:ilvl w:val="0"/>
          <w:numId w:val="42"/>
        </w:numPr>
        <w:rPr>
          <w:sz w:val="24"/>
          <w:szCs w:val="24"/>
        </w:rPr>
      </w:pPr>
      <w:r w:rsidRPr="00491380">
        <w:rPr>
          <w:sz w:val="24"/>
          <w:szCs w:val="24"/>
        </w:rPr>
        <w:t xml:space="preserve">Ürün 500 ul lik ambalajda olmalıdır. </w:t>
      </w:r>
    </w:p>
    <w:p w:rsidR="00D035AF" w:rsidRPr="00491380" w:rsidRDefault="00D035AF" w:rsidP="00D035AF">
      <w:pPr>
        <w:pStyle w:val="ListeParagraf"/>
        <w:numPr>
          <w:ilvl w:val="0"/>
          <w:numId w:val="42"/>
        </w:numPr>
        <w:rPr>
          <w:sz w:val="24"/>
          <w:szCs w:val="24"/>
        </w:rPr>
      </w:pPr>
      <w:r w:rsidRPr="00491380">
        <w:rPr>
          <w:sz w:val="24"/>
          <w:szCs w:val="24"/>
        </w:rPr>
        <w:lastRenderedPageBreak/>
        <w:t>Ürün derişimi her bir baz için 10 mM olmalıdır.</w:t>
      </w:r>
    </w:p>
    <w:p w:rsidR="00D035AF" w:rsidRPr="00491380" w:rsidRDefault="00D035AF" w:rsidP="00D035AF">
      <w:pPr>
        <w:pStyle w:val="ListeParagraf"/>
        <w:numPr>
          <w:ilvl w:val="0"/>
          <w:numId w:val="42"/>
        </w:numPr>
        <w:rPr>
          <w:sz w:val="24"/>
          <w:szCs w:val="24"/>
        </w:rPr>
      </w:pPr>
      <w:r w:rsidRPr="00491380">
        <w:rPr>
          <w:sz w:val="24"/>
          <w:szCs w:val="24"/>
        </w:rPr>
        <w:t>Üründe bazlar karışım olarak yer almalıdır.</w:t>
      </w:r>
    </w:p>
    <w:p w:rsidR="00D035AF" w:rsidRPr="00491380" w:rsidRDefault="00D035AF" w:rsidP="00D035AF">
      <w:pPr>
        <w:pStyle w:val="ListeParagraf"/>
        <w:numPr>
          <w:ilvl w:val="0"/>
          <w:numId w:val="42"/>
        </w:numPr>
        <w:rPr>
          <w:sz w:val="24"/>
          <w:szCs w:val="24"/>
        </w:rPr>
      </w:pPr>
      <w:r w:rsidRPr="00491380">
        <w:rPr>
          <w:sz w:val="24"/>
          <w:szCs w:val="24"/>
        </w:rPr>
        <w:t>Ürün soğuk zincir olarak teslim edilmelidir.</w:t>
      </w:r>
    </w:p>
    <w:p w:rsidR="00D035AF" w:rsidRPr="00491380" w:rsidRDefault="00D035AF" w:rsidP="00D035AF">
      <w:pPr>
        <w:ind w:left="360"/>
        <w:rPr>
          <w:b/>
          <w:sz w:val="24"/>
          <w:szCs w:val="24"/>
        </w:rPr>
      </w:pPr>
      <w:r w:rsidRPr="00491380">
        <w:rPr>
          <w:b/>
          <w:sz w:val="24"/>
          <w:szCs w:val="24"/>
        </w:rPr>
        <w:t>40- 100 bp Plus Dna Marker</w:t>
      </w:r>
    </w:p>
    <w:p w:rsidR="00D035AF" w:rsidRPr="00491380" w:rsidRDefault="00D035AF" w:rsidP="00D035AF">
      <w:pPr>
        <w:pStyle w:val="ListeParagraf"/>
        <w:numPr>
          <w:ilvl w:val="0"/>
          <w:numId w:val="43"/>
        </w:numPr>
        <w:rPr>
          <w:sz w:val="24"/>
          <w:szCs w:val="24"/>
        </w:rPr>
      </w:pPr>
      <w:r w:rsidRPr="00491380">
        <w:rPr>
          <w:sz w:val="24"/>
          <w:szCs w:val="24"/>
        </w:rPr>
        <w:t>Ürün 500 ul olmalıdır.</w:t>
      </w:r>
    </w:p>
    <w:p w:rsidR="00D035AF" w:rsidRPr="00491380" w:rsidRDefault="00D035AF" w:rsidP="00D035AF">
      <w:pPr>
        <w:pStyle w:val="ListeParagraf"/>
        <w:numPr>
          <w:ilvl w:val="0"/>
          <w:numId w:val="43"/>
        </w:numPr>
        <w:rPr>
          <w:sz w:val="24"/>
          <w:szCs w:val="24"/>
        </w:rPr>
      </w:pPr>
      <w:r w:rsidRPr="00491380">
        <w:rPr>
          <w:sz w:val="24"/>
          <w:szCs w:val="24"/>
        </w:rPr>
        <w:t>Ürün kullanıma hazır olamalıdır.</w:t>
      </w:r>
    </w:p>
    <w:p w:rsidR="00D035AF" w:rsidRPr="00491380" w:rsidRDefault="00D035AF" w:rsidP="00D035AF">
      <w:pPr>
        <w:pStyle w:val="ListeParagraf"/>
        <w:numPr>
          <w:ilvl w:val="0"/>
          <w:numId w:val="43"/>
        </w:numPr>
        <w:rPr>
          <w:sz w:val="24"/>
          <w:szCs w:val="24"/>
        </w:rPr>
      </w:pPr>
      <w:r w:rsidRPr="00491380">
        <w:rPr>
          <w:sz w:val="24"/>
          <w:szCs w:val="24"/>
        </w:rPr>
        <w:t>Ürün 100-3000 bp lik bir bant aralığına sahip olmalıdır.</w:t>
      </w:r>
    </w:p>
    <w:p w:rsidR="00D035AF" w:rsidRPr="00491380" w:rsidRDefault="00D035AF" w:rsidP="00D035AF">
      <w:pPr>
        <w:pStyle w:val="ListeParagraf"/>
        <w:numPr>
          <w:ilvl w:val="0"/>
          <w:numId w:val="43"/>
        </w:numPr>
        <w:rPr>
          <w:sz w:val="24"/>
          <w:szCs w:val="24"/>
        </w:rPr>
      </w:pPr>
      <w:r w:rsidRPr="00491380">
        <w:rPr>
          <w:sz w:val="24"/>
          <w:szCs w:val="24"/>
        </w:rPr>
        <w:t xml:space="preserve">Banlar 1000 bp e kadar </w:t>
      </w:r>
      <w:proofErr w:type="gramStart"/>
      <w:r w:rsidRPr="00491380">
        <w:rPr>
          <w:sz w:val="24"/>
          <w:szCs w:val="24"/>
        </w:rPr>
        <w:t>100 lük</w:t>
      </w:r>
      <w:proofErr w:type="gramEnd"/>
      <w:r w:rsidRPr="00491380">
        <w:rPr>
          <w:sz w:val="24"/>
          <w:szCs w:val="24"/>
        </w:rPr>
        <w:t xml:space="preserve"> artış miktarına, 1000 bp den sonra 500 lik artış miktarına sahip olmalıdır.</w:t>
      </w:r>
    </w:p>
    <w:p w:rsidR="00D035AF" w:rsidRPr="00491380" w:rsidRDefault="00D035AF" w:rsidP="00D035AF">
      <w:pPr>
        <w:pStyle w:val="ListeParagraf"/>
        <w:numPr>
          <w:ilvl w:val="0"/>
          <w:numId w:val="43"/>
        </w:numPr>
        <w:rPr>
          <w:sz w:val="24"/>
          <w:szCs w:val="24"/>
        </w:rPr>
      </w:pPr>
      <w:r w:rsidRPr="00491380">
        <w:rPr>
          <w:sz w:val="24"/>
          <w:szCs w:val="24"/>
        </w:rPr>
        <w:t>Ürün yükleme hacmi 5 ul olmalıdır.</w:t>
      </w:r>
    </w:p>
    <w:p w:rsidR="00425E70" w:rsidRPr="00425E70" w:rsidRDefault="00425E70" w:rsidP="00425E70">
      <w:pPr>
        <w:ind w:left="360"/>
        <w:jc w:val="both"/>
        <w:rPr>
          <w:sz w:val="24"/>
          <w:szCs w:val="24"/>
        </w:rPr>
      </w:pPr>
      <w:r>
        <w:rPr>
          <w:b/>
          <w:bCs/>
          <w:sz w:val="24"/>
          <w:szCs w:val="24"/>
        </w:rPr>
        <w:t xml:space="preserve">41- </w:t>
      </w:r>
      <w:r w:rsidRPr="00335A98">
        <w:rPr>
          <w:b/>
          <w:sz w:val="24"/>
          <w:szCs w:val="24"/>
        </w:rPr>
        <w:t>cDNA Synthesis Kit, 100 reactions Teknik Şartname</w:t>
      </w:r>
    </w:p>
    <w:p w:rsidR="00425E70" w:rsidRPr="00425E70" w:rsidRDefault="00425E70" w:rsidP="00425E70">
      <w:pPr>
        <w:pStyle w:val="ListeParagraf"/>
        <w:ind w:left="0" w:firstLine="708"/>
        <w:rPr>
          <w:sz w:val="24"/>
          <w:szCs w:val="24"/>
        </w:rPr>
      </w:pPr>
    </w:p>
    <w:p w:rsidR="00425E70" w:rsidRPr="00425E70" w:rsidRDefault="00425E70" w:rsidP="00425E70">
      <w:pPr>
        <w:pStyle w:val="ListeParagraf"/>
        <w:numPr>
          <w:ilvl w:val="0"/>
          <w:numId w:val="45"/>
        </w:numPr>
        <w:spacing w:after="160" w:line="252" w:lineRule="auto"/>
        <w:rPr>
          <w:sz w:val="24"/>
          <w:szCs w:val="24"/>
        </w:rPr>
      </w:pPr>
      <w:r w:rsidRPr="00425E70">
        <w:rPr>
          <w:sz w:val="24"/>
          <w:szCs w:val="24"/>
        </w:rPr>
        <w:t>RNA’dan cDNA sentez işlemini gerçekleştirmelidir.</w:t>
      </w:r>
    </w:p>
    <w:p w:rsidR="00425E70" w:rsidRPr="00425E70" w:rsidRDefault="00425E70" w:rsidP="00425E70">
      <w:pPr>
        <w:pStyle w:val="ListeParagraf"/>
        <w:numPr>
          <w:ilvl w:val="0"/>
          <w:numId w:val="45"/>
        </w:numPr>
        <w:spacing w:after="160" w:line="252" w:lineRule="auto"/>
        <w:rPr>
          <w:sz w:val="24"/>
          <w:szCs w:val="24"/>
        </w:rPr>
      </w:pPr>
      <w:r w:rsidRPr="00425E70">
        <w:rPr>
          <w:sz w:val="24"/>
          <w:szCs w:val="24"/>
        </w:rPr>
        <w:t xml:space="preserve">Kullanıma Hazır formda Tek tüp içersinde template RNA hariç gerekli tüm bileşenleri içermelidir. </w:t>
      </w:r>
    </w:p>
    <w:p w:rsidR="00425E70" w:rsidRPr="00425E70" w:rsidRDefault="00425E70" w:rsidP="00425E70">
      <w:pPr>
        <w:pStyle w:val="ListeParagraf"/>
        <w:numPr>
          <w:ilvl w:val="0"/>
          <w:numId w:val="45"/>
        </w:numPr>
        <w:spacing w:after="160" w:line="252" w:lineRule="auto"/>
        <w:rPr>
          <w:sz w:val="24"/>
          <w:szCs w:val="24"/>
        </w:rPr>
      </w:pPr>
      <w:r w:rsidRPr="00425E70">
        <w:rPr>
          <w:sz w:val="24"/>
          <w:szCs w:val="24"/>
        </w:rPr>
        <w:t>Seyreltik RNA numuneleri ile çalışmak için 5x konsantrasyonunda olmalı böylece daha fazla RNA numunesi reaksiyona konabilmelidir.</w:t>
      </w:r>
    </w:p>
    <w:p w:rsidR="00425E70" w:rsidRPr="00425E70" w:rsidRDefault="00425E70" w:rsidP="00425E70">
      <w:pPr>
        <w:pStyle w:val="ListeParagraf"/>
        <w:numPr>
          <w:ilvl w:val="0"/>
          <w:numId w:val="45"/>
        </w:numPr>
        <w:spacing w:after="160" w:line="252" w:lineRule="auto"/>
        <w:rPr>
          <w:sz w:val="24"/>
          <w:szCs w:val="24"/>
        </w:rPr>
      </w:pPr>
      <w:r w:rsidRPr="00425E70">
        <w:rPr>
          <w:sz w:val="24"/>
          <w:szCs w:val="24"/>
        </w:rPr>
        <w:t>20ul hacimde en az 100 reaksiyon gerçekleştirilebilmelidir.</w:t>
      </w:r>
    </w:p>
    <w:p w:rsidR="00425E70" w:rsidRPr="00425E70" w:rsidRDefault="00425E70" w:rsidP="00425E70">
      <w:pPr>
        <w:pStyle w:val="ListeParagraf"/>
        <w:numPr>
          <w:ilvl w:val="0"/>
          <w:numId w:val="45"/>
        </w:numPr>
        <w:spacing w:after="160" w:line="252" w:lineRule="auto"/>
        <w:rPr>
          <w:sz w:val="24"/>
          <w:szCs w:val="24"/>
        </w:rPr>
      </w:pPr>
      <w:r w:rsidRPr="00425E70">
        <w:rPr>
          <w:sz w:val="24"/>
          <w:szCs w:val="24"/>
        </w:rPr>
        <w:t> –20</w:t>
      </w:r>
      <w:proofErr w:type="gramStart"/>
      <w:r w:rsidRPr="00425E70">
        <w:rPr>
          <w:sz w:val="24"/>
          <w:szCs w:val="24"/>
        </w:rPr>
        <w:t>ºC  de</w:t>
      </w:r>
      <w:proofErr w:type="gramEnd"/>
      <w:r w:rsidRPr="00425E70">
        <w:rPr>
          <w:sz w:val="24"/>
          <w:szCs w:val="24"/>
        </w:rPr>
        <w:t xml:space="preserve"> sıvı formada olmalı bu sayede dondur/çöz işlemi yapmaya gerek kalmamalıdır.</w:t>
      </w:r>
    </w:p>
    <w:p w:rsidR="00425E70" w:rsidRPr="00425E70" w:rsidRDefault="00425E70" w:rsidP="00425E70">
      <w:pPr>
        <w:pStyle w:val="ListeParagraf"/>
        <w:numPr>
          <w:ilvl w:val="0"/>
          <w:numId w:val="45"/>
        </w:numPr>
        <w:rPr>
          <w:sz w:val="24"/>
          <w:szCs w:val="24"/>
        </w:rPr>
      </w:pPr>
      <w:r w:rsidRPr="00425E70">
        <w:rPr>
          <w:sz w:val="24"/>
          <w:szCs w:val="24"/>
        </w:rPr>
        <w:t>Geniş aralıkta RNA ile işlem yapabilmelidir. (1 µg–1 pg)</w:t>
      </w:r>
    </w:p>
    <w:p w:rsidR="00425E70" w:rsidRPr="00425E70" w:rsidRDefault="00425E70" w:rsidP="00425E70">
      <w:pPr>
        <w:pStyle w:val="ListeParagraf"/>
        <w:numPr>
          <w:ilvl w:val="0"/>
          <w:numId w:val="45"/>
        </w:numPr>
        <w:rPr>
          <w:sz w:val="24"/>
          <w:szCs w:val="24"/>
        </w:rPr>
      </w:pPr>
      <w:r w:rsidRPr="00425E70">
        <w:rPr>
          <w:sz w:val="24"/>
          <w:szCs w:val="24"/>
        </w:rPr>
        <w:t>Reaksiyon süresi En fazla 26 dk olmalıdır.</w:t>
      </w:r>
    </w:p>
    <w:p w:rsidR="00B10F73" w:rsidRPr="00425E70" w:rsidRDefault="00425E70" w:rsidP="00425E70">
      <w:pPr>
        <w:pStyle w:val="ListeParagraf"/>
        <w:numPr>
          <w:ilvl w:val="0"/>
          <w:numId w:val="45"/>
        </w:numPr>
        <w:rPr>
          <w:sz w:val="24"/>
          <w:szCs w:val="24"/>
        </w:rPr>
      </w:pPr>
      <w:r w:rsidRPr="00425E70">
        <w:rPr>
          <w:sz w:val="24"/>
          <w:szCs w:val="24"/>
        </w:rPr>
        <w:t xml:space="preserve">Kit </w:t>
      </w:r>
      <w:proofErr w:type="gramStart"/>
      <w:r w:rsidRPr="00425E70">
        <w:rPr>
          <w:sz w:val="24"/>
          <w:szCs w:val="24"/>
        </w:rPr>
        <w:t>içeriği  4</w:t>
      </w:r>
      <w:proofErr w:type="gramEnd"/>
      <w:r w:rsidRPr="00425E70">
        <w:rPr>
          <w:sz w:val="24"/>
          <w:szCs w:val="24"/>
        </w:rPr>
        <w:t xml:space="preserve"> x 100 µl of 5x supermix, contains reverse transcriptase, RNase inhibitor, dNTPs, primers, MgCl2, stabilizers</w:t>
      </w:r>
    </w:p>
    <w:p w:rsidR="00883EB7" w:rsidRPr="00491380" w:rsidRDefault="00883EB7" w:rsidP="00883EB7">
      <w:pPr>
        <w:ind w:left="360"/>
        <w:rPr>
          <w:b/>
          <w:sz w:val="24"/>
          <w:szCs w:val="24"/>
        </w:rPr>
      </w:pPr>
      <w:r w:rsidRPr="00491380">
        <w:rPr>
          <w:b/>
          <w:sz w:val="24"/>
          <w:szCs w:val="24"/>
        </w:rPr>
        <w:t>42- Skim Milk</w:t>
      </w:r>
    </w:p>
    <w:p w:rsidR="00883EB7" w:rsidRPr="00491380" w:rsidRDefault="00883EB7" w:rsidP="00883EB7">
      <w:pPr>
        <w:pStyle w:val="ListeParagraf"/>
        <w:numPr>
          <w:ilvl w:val="0"/>
          <w:numId w:val="47"/>
        </w:numPr>
        <w:rPr>
          <w:sz w:val="24"/>
          <w:szCs w:val="24"/>
        </w:rPr>
      </w:pPr>
      <w:r w:rsidRPr="00491380">
        <w:rPr>
          <w:sz w:val="24"/>
          <w:szCs w:val="24"/>
        </w:rPr>
        <w:t>Ürün 1 kg lık ambalajda olmalıdır.</w:t>
      </w:r>
    </w:p>
    <w:p w:rsidR="00883EB7" w:rsidRPr="00491380" w:rsidRDefault="00883EB7" w:rsidP="00883EB7">
      <w:pPr>
        <w:pStyle w:val="ListeParagraf"/>
        <w:numPr>
          <w:ilvl w:val="0"/>
          <w:numId w:val="47"/>
        </w:numPr>
        <w:rPr>
          <w:sz w:val="24"/>
          <w:szCs w:val="24"/>
        </w:rPr>
      </w:pPr>
      <w:r w:rsidRPr="00491380">
        <w:rPr>
          <w:sz w:val="24"/>
          <w:szCs w:val="24"/>
        </w:rPr>
        <w:t>Ürün non fat dry özellikte olmalıdır.</w:t>
      </w:r>
    </w:p>
    <w:p w:rsidR="00CA2636" w:rsidRPr="00EA1594" w:rsidRDefault="00883EB7" w:rsidP="00EA1594">
      <w:pPr>
        <w:pStyle w:val="ListeParagraf"/>
        <w:numPr>
          <w:ilvl w:val="0"/>
          <w:numId w:val="47"/>
        </w:numPr>
        <w:rPr>
          <w:sz w:val="24"/>
          <w:szCs w:val="24"/>
        </w:rPr>
      </w:pPr>
      <w:r w:rsidRPr="00491380">
        <w:rPr>
          <w:sz w:val="24"/>
          <w:szCs w:val="24"/>
        </w:rPr>
        <w:t>Ürün Blotlamalarda kullanılabilir olmalıdır.</w:t>
      </w:r>
    </w:p>
    <w:p w:rsidR="006F6701" w:rsidRPr="00ED6AB9" w:rsidRDefault="006F6701" w:rsidP="006F6701">
      <w:pPr>
        <w:ind w:left="360"/>
        <w:rPr>
          <w:b/>
          <w:sz w:val="24"/>
          <w:szCs w:val="24"/>
        </w:rPr>
      </w:pPr>
      <w:r w:rsidRPr="00ED6AB9">
        <w:rPr>
          <w:b/>
          <w:sz w:val="24"/>
          <w:szCs w:val="24"/>
        </w:rPr>
        <w:t>43- Proteinase K, Soltion</w:t>
      </w:r>
    </w:p>
    <w:p w:rsidR="006F6701" w:rsidRPr="00ED6AB9" w:rsidRDefault="006F6701" w:rsidP="006F6701">
      <w:pPr>
        <w:pStyle w:val="ListeParagraf"/>
        <w:numPr>
          <w:ilvl w:val="0"/>
          <w:numId w:val="44"/>
        </w:numPr>
        <w:rPr>
          <w:sz w:val="24"/>
          <w:szCs w:val="24"/>
        </w:rPr>
      </w:pPr>
      <w:r w:rsidRPr="00ED6AB9">
        <w:rPr>
          <w:sz w:val="24"/>
          <w:szCs w:val="24"/>
        </w:rPr>
        <w:t>Ürün 5 ml lik amber şişede olmalıdır.</w:t>
      </w:r>
    </w:p>
    <w:p w:rsidR="006F6701" w:rsidRPr="00ED6AB9" w:rsidRDefault="006F6701" w:rsidP="006F6701">
      <w:pPr>
        <w:pStyle w:val="ListeParagraf"/>
        <w:numPr>
          <w:ilvl w:val="0"/>
          <w:numId w:val="44"/>
        </w:numPr>
        <w:rPr>
          <w:sz w:val="24"/>
          <w:szCs w:val="24"/>
        </w:rPr>
      </w:pPr>
      <w:r w:rsidRPr="00ED6AB9">
        <w:rPr>
          <w:sz w:val="24"/>
          <w:szCs w:val="24"/>
        </w:rPr>
        <w:t>Ürün -20 C de saklanmalıdır.</w:t>
      </w:r>
    </w:p>
    <w:p w:rsidR="006F6701" w:rsidRPr="00ED6AB9" w:rsidRDefault="006F6701" w:rsidP="006F6701">
      <w:pPr>
        <w:pStyle w:val="ListeParagraf"/>
        <w:numPr>
          <w:ilvl w:val="0"/>
          <w:numId w:val="44"/>
        </w:numPr>
        <w:rPr>
          <w:sz w:val="24"/>
          <w:szCs w:val="24"/>
        </w:rPr>
      </w:pPr>
      <w:r w:rsidRPr="00ED6AB9">
        <w:rPr>
          <w:sz w:val="24"/>
          <w:szCs w:val="24"/>
        </w:rPr>
        <w:t>Ürün aktivitesi &gt;650µg/mg olmalıdır.</w:t>
      </w:r>
    </w:p>
    <w:p w:rsidR="006F6701" w:rsidRPr="00ED6AB9" w:rsidRDefault="006F6701" w:rsidP="006F6701">
      <w:pPr>
        <w:pStyle w:val="ListeParagraf"/>
        <w:numPr>
          <w:ilvl w:val="0"/>
          <w:numId w:val="44"/>
        </w:numPr>
        <w:rPr>
          <w:sz w:val="24"/>
          <w:szCs w:val="24"/>
        </w:rPr>
      </w:pPr>
      <w:r w:rsidRPr="00ED6AB9">
        <w:rPr>
          <w:sz w:val="24"/>
          <w:szCs w:val="24"/>
        </w:rPr>
        <w:t>Ürüne ait Konsantrasyon: 20 mg/ml olmalıdır.</w:t>
      </w:r>
    </w:p>
    <w:p w:rsidR="006F6701" w:rsidRPr="00ED6AB9" w:rsidRDefault="006F6701" w:rsidP="006F6701">
      <w:pPr>
        <w:pStyle w:val="ListeParagraf"/>
        <w:numPr>
          <w:ilvl w:val="0"/>
          <w:numId w:val="44"/>
        </w:numPr>
        <w:rPr>
          <w:sz w:val="24"/>
          <w:szCs w:val="24"/>
        </w:rPr>
      </w:pPr>
      <w:r w:rsidRPr="00ED6AB9">
        <w:rPr>
          <w:sz w:val="24"/>
          <w:szCs w:val="24"/>
        </w:rPr>
        <w:t>Üründe DNase/RNase tespit edilmemiş olmalıdır.</w:t>
      </w:r>
    </w:p>
    <w:p w:rsidR="006F6701" w:rsidRPr="00ED6AB9" w:rsidRDefault="006F6701" w:rsidP="006F6701">
      <w:pPr>
        <w:pStyle w:val="ListeParagraf"/>
        <w:numPr>
          <w:ilvl w:val="0"/>
          <w:numId w:val="44"/>
        </w:numPr>
        <w:rPr>
          <w:sz w:val="24"/>
          <w:szCs w:val="24"/>
        </w:rPr>
      </w:pPr>
      <w:r w:rsidRPr="00ED6AB9">
        <w:rPr>
          <w:sz w:val="24"/>
          <w:szCs w:val="24"/>
        </w:rPr>
        <w:t>Ürün çalışma konsantrasyonu   0.05-1mg/ml olmalıdır.</w:t>
      </w:r>
    </w:p>
    <w:p w:rsidR="0038454C" w:rsidRPr="00615DEE" w:rsidRDefault="00A13A1B" w:rsidP="00A13A1B">
      <w:pPr>
        <w:ind w:left="360"/>
        <w:jc w:val="both"/>
        <w:rPr>
          <w:rStyle w:val="hps"/>
          <w:rFonts w:cstheme="minorHAnsi"/>
          <w:sz w:val="24"/>
          <w:szCs w:val="24"/>
        </w:rPr>
      </w:pPr>
      <w:r w:rsidRPr="00615DEE">
        <w:rPr>
          <w:rFonts w:cstheme="minorHAnsi"/>
          <w:b/>
          <w:bCs/>
          <w:color w:val="000000"/>
          <w:sz w:val="24"/>
          <w:szCs w:val="24"/>
          <w:shd w:val="clear" w:color="auto" w:fill="FFFFFF"/>
        </w:rPr>
        <w:t xml:space="preserve">44- </w:t>
      </w:r>
      <w:r w:rsidR="0038454C" w:rsidRPr="00615DEE">
        <w:rPr>
          <w:rFonts w:cstheme="minorHAnsi"/>
          <w:b/>
          <w:bCs/>
          <w:color w:val="000000"/>
          <w:sz w:val="24"/>
          <w:szCs w:val="24"/>
          <w:shd w:val="clear" w:color="auto" w:fill="FFFFFF"/>
        </w:rPr>
        <w:t>Pro-Apoptosis Bcl-2 Family Antibody Sampler Kit II</w:t>
      </w:r>
      <w:r w:rsidR="0038454C" w:rsidRPr="00615DEE">
        <w:rPr>
          <w:rFonts w:cstheme="minorHAnsi"/>
          <w:b/>
          <w:bCs/>
          <w:color w:val="000000"/>
          <w:sz w:val="24"/>
          <w:szCs w:val="24"/>
        </w:rPr>
        <w:t> </w:t>
      </w:r>
    </w:p>
    <w:p w:rsidR="0038454C" w:rsidRPr="00615DEE" w:rsidRDefault="0038454C" w:rsidP="00A2082B">
      <w:pPr>
        <w:pStyle w:val="ListeParagraf"/>
        <w:numPr>
          <w:ilvl w:val="0"/>
          <w:numId w:val="22"/>
        </w:numPr>
        <w:jc w:val="both"/>
        <w:rPr>
          <w:rStyle w:val="hps"/>
          <w:rFonts w:cstheme="minorHAnsi"/>
          <w:sz w:val="24"/>
          <w:szCs w:val="24"/>
        </w:rPr>
      </w:pPr>
      <w:r w:rsidRPr="00615DEE">
        <w:rPr>
          <w:rStyle w:val="hps"/>
          <w:rFonts w:cstheme="minorHAnsi"/>
          <w:sz w:val="24"/>
          <w:szCs w:val="24"/>
        </w:rPr>
        <w:lastRenderedPageBreak/>
        <w:t>Bu kit içeriğindeki antikorlar Bcl-2 ailesi çalışmaları için kullanılmaya uygundur.</w:t>
      </w:r>
    </w:p>
    <w:p w:rsidR="0038454C" w:rsidRPr="00615DEE" w:rsidRDefault="0038454C" w:rsidP="00A2082B">
      <w:pPr>
        <w:pStyle w:val="ListeParagraf"/>
        <w:numPr>
          <w:ilvl w:val="0"/>
          <w:numId w:val="22"/>
        </w:numPr>
        <w:jc w:val="both"/>
        <w:rPr>
          <w:rStyle w:val="hps"/>
          <w:rFonts w:cstheme="minorHAnsi"/>
          <w:sz w:val="24"/>
          <w:szCs w:val="24"/>
        </w:rPr>
      </w:pPr>
      <w:r w:rsidRPr="00615DEE">
        <w:rPr>
          <w:rStyle w:val="hps"/>
          <w:rFonts w:cstheme="minorHAnsi"/>
          <w:sz w:val="24"/>
          <w:szCs w:val="24"/>
        </w:rPr>
        <w:t>Kit içeriğinde toplam 9 primer antikor ve 1 sekonder antikor bulunmaktadır.</w:t>
      </w:r>
    </w:p>
    <w:p w:rsidR="0038454C" w:rsidRPr="00615DEE" w:rsidRDefault="0038454C" w:rsidP="00A2082B">
      <w:pPr>
        <w:pStyle w:val="ListeParagraf"/>
        <w:numPr>
          <w:ilvl w:val="0"/>
          <w:numId w:val="22"/>
        </w:numPr>
        <w:jc w:val="both"/>
        <w:rPr>
          <w:rStyle w:val="hps"/>
          <w:rFonts w:cstheme="minorHAnsi"/>
          <w:sz w:val="24"/>
          <w:szCs w:val="24"/>
        </w:rPr>
      </w:pPr>
      <w:r w:rsidRPr="00615DEE">
        <w:rPr>
          <w:rStyle w:val="hps"/>
          <w:rFonts w:cstheme="minorHAnsi"/>
          <w:sz w:val="24"/>
          <w:szCs w:val="24"/>
        </w:rPr>
        <w:t>Kit içeriğindeki primer antikorların hepsi western blot tekniğine uygundur.</w:t>
      </w:r>
    </w:p>
    <w:p w:rsidR="0038454C" w:rsidRPr="00615DEE" w:rsidRDefault="0038454C" w:rsidP="00A2082B">
      <w:pPr>
        <w:pStyle w:val="ListeParagraf"/>
        <w:numPr>
          <w:ilvl w:val="0"/>
          <w:numId w:val="22"/>
        </w:numPr>
        <w:jc w:val="both"/>
        <w:rPr>
          <w:rStyle w:val="hps"/>
          <w:rFonts w:cstheme="minorHAnsi"/>
          <w:sz w:val="24"/>
          <w:szCs w:val="24"/>
        </w:rPr>
      </w:pPr>
      <w:r w:rsidRPr="00615DEE">
        <w:rPr>
          <w:rStyle w:val="hps"/>
          <w:rFonts w:cstheme="minorHAnsi"/>
          <w:sz w:val="24"/>
          <w:szCs w:val="24"/>
        </w:rPr>
        <w:t xml:space="preserve">Kit içeriğinde primer antikorlar </w:t>
      </w:r>
      <w:hyperlink r:id="rId289" w:history="1">
        <w:r w:rsidRPr="00615DEE">
          <w:rPr>
            <w:rStyle w:val="hps"/>
            <w:rFonts w:cstheme="minorHAnsi"/>
            <w:sz w:val="24"/>
            <w:szCs w:val="24"/>
          </w:rPr>
          <w:t>Bax (D2E11) Rabbit mAb 5023</w:t>
        </w:r>
      </w:hyperlink>
      <w:r w:rsidRPr="00615DEE">
        <w:rPr>
          <w:rStyle w:val="hps"/>
          <w:rFonts w:cstheme="minorHAnsi"/>
          <w:sz w:val="24"/>
          <w:szCs w:val="24"/>
        </w:rPr>
        <w:t xml:space="preserve">, </w:t>
      </w:r>
      <w:hyperlink r:id="rId290" w:history="1">
        <w:r w:rsidRPr="00615DEE">
          <w:rPr>
            <w:rStyle w:val="hps"/>
            <w:rFonts w:cstheme="minorHAnsi"/>
            <w:sz w:val="24"/>
            <w:szCs w:val="24"/>
          </w:rPr>
          <w:t>Bak (D4E4) Rabbit mAb 12105</w:t>
        </w:r>
      </w:hyperlink>
      <w:r w:rsidRPr="00615DEE">
        <w:rPr>
          <w:rStyle w:val="hps"/>
          <w:rFonts w:cstheme="minorHAnsi"/>
          <w:sz w:val="24"/>
          <w:szCs w:val="24"/>
        </w:rPr>
        <w:t xml:space="preserve">, </w:t>
      </w:r>
      <w:hyperlink r:id="rId291" w:history="1">
        <w:r w:rsidRPr="00615DEE">
          <w:rPr>
            <w:rStyle w:val="hps"/>
            <w:rFonts w:cstheme="minorHAnsi"/>
            <w:sz w:val="24"/>
            <w:szCs w:val="24"/>
          </w:rPr>
          <w:t>Bok (D7V2N) Rabbit mAb 86875</w:t>
        </w:r>
      </w:hyperlink>
      <w:r w:rsidRPr="00615DEE">
        <w:rPr>
          <w:rStyle w:val="hps"/>
          <w:rFonts w:cstheme="minorHAnsi"/>
          <w:sz w:val="24"/>
          <w:szCs w:val="24"/>
        </w:rPr>
        <w:t xml:space="preserve">, </w:t>
      </w:r>
      <w:hyperlink r:id="rId292" w:history="1">
        <w:r w:rsidRPr="00615DEE">
          <w:rPr>
            <w:rStyle w:val="hps"/>
            <w:rFonts w:cstheme="minorHAnsi"/>
            <w:sz w:val="24"/>
            <w:szCs w:val="24"/>
          </w:rPr>
          <w:t>Bim (C34C5) Rabbit mAb 2933</w:t>
        </w:r>
      </w:hyperlink>
      <w:r w:rsidRPr="00615DEE">
        <w:rPr>
          <w:rStyle w:val="hps"/>
          <w:rFonts w:cstheme="minorHAnsi"/>
          <w:sz w:val="24"/>
          <w:szCs w:val="24"/>
        </w:rPr>
        <w:t xml:space="preserve">, </w:t>
      </w:r>
      <w:hyperlink r:id="rId293" w:history="1">
        <w:r w:rsidRPr="00615DEE">
          <w:rPr>
            <w:rStyle w:val="hps"/>
            <w:rFonts w:cstheme="minorHAnsi"/>
            <w:sz w:val="24"/>
            <w:szCs w:val="24"/>
          </w:rPr>
          <w:t>Bad (D24A9) Rabbit mAb 9239</w:t>
        </w:r>
      </w:hyperlink>
      <w:r w:rsidRPr="00615DEE">
        <w:rPr>
          <w:rStyle w:val="hps"/>
          <w:rFonts w:cstheme="minorHAnsi"/>
          <w:sz w:val="24"/>
          <w:szCs w:val="24"/>
        </w:rPr>
        <w:t xml:space="preserve">, </w:t>
      </w:r>
      <w:hyperlink r:id="rId294" w:history="1">
        <w:r w:rsidRPr="00615DEE">
          <w:rPr>
            <w:rStyle w:val="hps"/>
            <w:rFonts w:cstheme="minorHAnsi"/>
            <w:sz w:val="24"/>
            <w:szCs w:val="24"/>
          </w:rPr>
          <w:t>BID Antibody (Human Specific) 2002</w:t>
        </w:r>
      </w:hyperlink>
      <w:r w:rsidRPr="00615DEE">
        <w:rPr>
          <w:rStyle w:val="hps"/>
          <w:rFonts w:cstheme="minorHAnsi"/>
          <w:sz w:val="24"/>
          <w:szCs w:val="24"/>
        </w:rPr>
        <w:t xml:space="preserve">, </w:t>
      </w:r>
      <w:hyperlink r:id="rId295" w:history="1">
        <w:r w:rsidRPr="00615DEE">
          <w:rPr>
            <w:rStyle w:val="hps"/>
            <w:rFonts w:cstheme="minorHAnsi"/>
            <w:sz w:val="24"/>
            <w:szCs w:val="24"/>
          </w:rPr>
          <w:t>Puma (D30C10) Rabbit mAb 12450</w:t>
        </w:r>
      </w:hyperlink>
      <w:r w:rsidRPr="00615DEE">
        <w:rPr>
          <w:rStyle w:val="hps"/>
          <w:rFonts w:cstheme="minorHAnsi"/>
          <w:sz w:val="24"/>
          <w:szCs w:val="24"/>
        </w:rPr>
        <w:t xml:space="preserve">, </w:t>
      </w:r>
      <w:hyperlink r:id="rId296" w:history="1">
        <w:r w:rsidRPr="00615DEE">
          <w:rPr>
            <w:rStyle w:val="hps"/>
            <w:rFonts w:cstheme="minorHAnsi"/>
            <w:sz w:val="24"/>
            <w:szCs w:val="24"/>
          </w:rPr>
          <w:t>Noxa (D8L7U) Rabbit mAb 14766</w:t>
        </w:r>
      </w:hyperlink>
      <w:r w:rsidRPr="00615DEE">
        <w:rPr>
          <w:rStyle w:val="hps"/>
          <w:rFonts w:cstheme="minorHAnsi"/>
          <w:sz w:val="24"/>
          <w:szCs w:val="24"/>
        </w:rPr>
        <w:t xml:space="preserve">, </w:t>
      </w:r>
      <w:hyperlink r:id="rId297" w:history="1">
        <w:r w:rsidRPr="00615DEE">
          <w:rPr>
            <w:rStyle w:val="hps"/>
            <w:rFonts w:cstheme="minorHAnsi"/>
            <w:sz w:val="24"/>
            <w:szCs w:val="24"/>
          </w:rPr>
          <w:t>Bik Antibody 4592</w:t>
        </w:r>
      </w:hyperlink>
      <w:r w:rsidRPr="00615DEE">
        <w:rPr>
          <w:rStyle w:val="hps"/>
          <w:rFonts w:cstheme="minorHAnsi"/>
          <w:sz w:val="24"/>
          <w:szCs w:val="24"/>
        </w:rPr>
        <w:t xml:space="preserve"> olup, sekonder antikor ise  </w:t>
      </w:r>
      <w:hyperlink r:id="rId298" w:history="1">
        <w:r w:rsidRPr="00615DEE">
          <w:rPr>
            <w:rStyle w:val="hps"/>
            <w:rFonts w:cstheme="minorHAnsi"/>
            <w:sz w:val="24"/>
            <w:szCs w:val="24"/>
          </w:rPr>
          <w:t>Anti-rabbit IgG, HRP-linked Antibody 7074</w:t>
        </w:r>
      </w:hyperlink>
      <w:r w:rsidRPr="00615DEE">
        <w:rPr>
          <w:rStyle w:val="hps"/>
          <w:rFonts w:cstheme="minorHAnsi"/>
          <w:sz w:val="24"/>
          <w:szCs w:val="24"/>
        </w:rPr>
        <w:t xml:space="preserve"> ‘dür.</w:t>
      </w:r>
    </w:p>
    <w:p w:rsidR="0038454C" w:rsidRPr="00615DEE" w:rsidRDefault="0038454C" w:rsidP="00A2082B">
      <w:pPr>
        <w:pStyle w:val="ListeParagraf"/>
        <w:numPr>
          <w:ilvl w:val="0"/>
          <w:numId w:val="22"/>
        </w:numPr>
        <w:jc w:val="both"/>
        <w:rPr>
          <w:rStyle w:val="hps"/>
          <w:rFonts w:cstheme="minorHAnsi"/>
          <w:sz w:val="24"/>
          <w:szCs w:val="24"/>
        </w:rPr>
      </w:pPr>
      <w:r w:rsidRPr="00615DEE">
        <w:rPr>
          <w:rStyle w:val="hps"/>
          <w:rFonts w:cstheme="minorHAnsi"/>
          <w:sz w:val="24"/>
          <w:szCs w:val="24"/>
        </w:rPr>
        <w:t>Kit içeriğindeki primer antikorların hepsi 20ul, sekonder antikor ise 100 ul hacimdedir.</w:t>
      </w:r>
    </w:p>
    <w:p w:rsidR="0038454C" w:rsidRPr="00615DEE" w:rsidRDefault="0038454C" w:rsidP="00A2082B">
      <w:pPr>
        <w:pStyle w:val="ListeParagraf"/>
        <w:numPr>
          <w:ilvl w:val="0"/>
          <w:numId w:val="22"/>
        </w:numPr>
        <w:jc w:val="both"/>
        <w:rPr>
          <w:rStyle w:val="hps"/>
          <w:rFonts w:cstheme="minorHAnsi"/>
          <w:sz w:val="24"/>
          <w:szCs w:val="24"/>
        </w:rPr>
      </w:pPr>
      <w:r w:rsidRPr="00615DEE">
        <w:rPr>
          <w:rStyle w:val="hps"/>
          <w:rFonts w:cstheme="minorHAnsi"/>
          <w:sz w:val="24"/>
          <w:szCs w:val="24"/>
        </w:rPr>
        <w:t>Kit içeriğindeki primer antikorların izotipi tavşandır.</w:t>
      </w:r>
    </w:p>
    <w:p w:rsidR="0038454C" w:rsidRPr="00615DEE" w:rsidRDefault="0038454C" w:rsidP="00A2082B">
      <w:pPr>
        <w:pStyle w:val="ListeParagraf"/>
        <w:numPr>
          <w:ilvl w:val="0"/>
          <w:numId w:val="22"/>
        </w:numPr>
        <w:jc w:val="both"/>
        <w:rPr>
          <w:rStyle w:val="hps"/>
          <w:rFonts w:cstheme="minorHAnsi"/>
          <w:sz w:val="24"/>
          <w:szCs w:val="24"/>
        </w:rPr>
      </w:pPr>
      <w:r w:rsidRPr="00615DEE">
        <w:rPr>
          <w:rStyle w:val="hps"/>
          <w:rFonts w:cstheme="minorHAnsi"/>
          <w:sz w:val="24"/>
          <w:szCs w:val="24"/>
        </w:rPr>
        <w:t xml:space="preserve">Kit içeriğindeki primer antikordan </w:t>
      </w:r>
      <w:hyperlink r:id="rId299" w:history="1">
        <w:r w:rsidRPr="00615DEE">
          <w:rPr>
            <w:rStyle w:val="hps"/>
            <w:rFonts w:cstheme="minorHAnsi"/>
            <w:sz w:val="24"/>
            <w:szCs w:val="24"/>
          </w:rPr>
          <w:t xml:space="preserve">BID ve Bik antikorları </w:t>
        </w:r>
      </w:hyperlink>
      <w:r w:rsidRPr="00615DEE">
        <w:rPr>
          <w:rStyle w:val="hps"/>
          <w:rFonts w:cstheme="minorHAnsi"/>
          <w:sz w:val="24"/>
          <w:szCs w:val="24"/>
        </w:rPr>
        <w:t>poliklonal, diğerleri monolonaldir.</w:t>
      </w:r>
    </w:p>
    <w:p w:rsidR="0038454C" w:rsidRPr="00615DEE" w:rsidRDefault="0038454C" w:rsidP="00A2082B">
      <w:pPr>
        <w:pStyle w:val="ListeParagraf"/>
        <w:numPr>
          <w:ilvl w:val="0"/>
          <w:numId w:val="22"/>
        </w:numPr>
        <w:jc w:val="both"/>
        <w:rPr>
          <w:rStyle w:val="hps"/>
          <w:rFonts w:cstheme="minorHAnsi"/>
          <w:sz w:val="24"/>
          <w:szCs w:val="24"/>
        </w:rPr>
      </w:pPr>
      <w:r w:rsidRPr="00615DEE">
        <w:rPr>
          <w:rStyle w:val="hps"/>
          <w:rFonts w:cstheme="minorHAnsi"/>
          <w:sz w:val="24"/>
          <w:szCs w:val="24"/>
        </w:rPr>
        <w:t>Kit içeriğindeki antikorların hepsinin reaktivitesi insandır.</w:t>
      </w:r>
    </w:p>
    <w:p w:rsidR="0038454C" w:rsidRPr="00615DEE" w:rsidRDefault="0038454C" w:rsidP="00A2082B">
      <w:pPr>
        <w:pStyle w:val="ListeParagraf"/>
        <w:numPr>
          <w:ilvl w:val="0"/>
          <w:numId w:val="22"/>
        </w:numPr>
        <w:jc w:val="both"/>
        <w:rPr>
          <w:rStyle w:val="hps"/>
          <w:rFonts w:cstheme="minorHAnsi"/>
          <w:sz w:val="24"/>
          <w:szCs w:val="24"/>
        </w:rPr>
      </w:pPr>
      <w:r w:rsidRPr="00615DEE">
        <w:rPr>
          <w:rStyle w:val="hps"/>
          <w:rFonts w:cstheme="minorHAnsi"/>
          <w:sz w:val="24"/>
          <w:szCs w:val="24"/>
        </w:rPr>
        <w:t xml:space="preserve">Kit içeriğindeki antikorların tanıdığı proteinlerin moleküler ağırlıkları </w:t>
      </w:r>
      <w:hyperlink r:id="rId300" w:history="1">
        <w:r w:rsidRPr="00615DEE">
          <w:rPr>
            <w:rStyle w:val="hps"/>
            <w:rFonts w:cstheme="minorHAnsi"/>
            <w:sz w:val="24"/>
            <w:szCs w:val="24"/>
          </w:rPr>
          <w:t>Bax (D2E11) Rabbit mAb 5023</w:t>
        </w:r>
      </w:hyperlink>
      <w:r w:rsidRPr="00615DEE">
        <w:rPr>
          <w:rStyle w:val="hps"/>
          <w:rFonts w:cstheme="minorHAnsi"/>
          <w:sz w:val="24"/>
          <w:szCs w:val="24"/>
        </w:rPr>
        <w:t xml:space="preserve"> için 20 kDa, </w:t>
      </w:r>
      <w:hyperlink r:id="rId301" w:history="1">
        <w:r w:rsidRPr="00615DEE">
          <w:rPr>
            <w:rStyle w:val="hps"/>
            <w:rFonts w:cstheme="minorHAnsi"/>
            <w:sz w:val="24"/>
            <w:szCs w:val="24"/>
          </w:rPr>
          <w:t>Bak (D4E4) Rabbit mAb 12105</w:t>
        </w:r>
      </w:hyperlink>
      <w:r w:rsidRPr="00615DEE">
        <w:rPr>
          <w:rStyle w:val="hps"/>
          <w:rFonts w:cstheme="minorHAnsi"/>
          <w:sz w:val="24"/>
          <w:szCs w:val="24"/>
        </w:rPr>
        <w:t xml:space="preserve"> için 25 kDa, </w:t>
      </w:r>
      <w:hyperlink r:id="rId302" w:history="1">
        <w:r w:rsidRPr="00615DEE">
          <w:rPr>
            <w:rStyle w:val="hps"/>
            <w:rFonts w:cstheme="minorHAnsi"/>
            <w:sz w:val="24"/>
            <w:szCs w:val="24"/>
          </w:rPr>
          <w:t>Bok (D7V2N) Rabbit mAb 86875</w:t>
        </w:r>
      </w:hyperlink>
      <w:r w:rsidRPr="00615DEE">
        <w:rPr>
          <w:rStyle w:val="hps"/>
          <w:rFonts w:cstheme="minorHAnsi"/>
          <w:sz w:val="24"/>
          <w:szCs w:val="24"/>
        </w:rPr>
        <w:t xml:space="preserve"> için 22 kDa, </w:t>
      </w:r>
      <w:hyperlink r:id="rId303" w:history="1">
        <w:r w:rsidRPr="00615DEE">
          <w:rPr>
            <w:rStyle w:val="hps"/>
            <w:rFonts w:cstheme="minorHAnsi"/>
            <w:sz w:val="24"/>
            <w:szCs w:val="24"/>
          </w:rPr>
          <w:t>Bim (C34C5) Rabbit mAb 2933</w:t>
        </w:r>
      </w:hyperlink>
      <w:r w:rsidRPr="00615DEE">
        <w:rPr>
          <w:rStyle w:val="hps"/>
          <w:rFonts w:cstheme="minorHAnsi"/>
          <w:sz w:val="24"/>
          <w:szCs w:val="24"/>
        </w:rPr>
        <w:t xml:space="preserve"> için 12-15-23 kDa, </w:t>
      </w:r>
      <w:hyperlink r:id="rId304" w:history="1">
        <w:r w:rsidRPr="00615DEE">
          <w:rPr>
            <w:rStyle w:val="hps"/>
            <w:rFonts w:cstheme="minorHAnsi"/>
            <w:sz w:val="24"/>
            <w:szCs w:val="24"/>
          </w:rPr>
          <w:t>Bad (D24A9) Rabbit mAb 9239</w:t>
        </w:r>
      </w:hyperlink>
      <w:r w:rsidRPr="00615DEE">
        <w:rPr>
          <w:rStyle w:val="hps"/>
          <w:rFonts w:cstheme="minorHAnsi"/>
          <w:sz w:val="24"/>
          <w:szCs w:val="24"/>
        </w:rPr>
        <w:t xml:space="preserve"> için 23 kDa, </w:t>
      </w:r>
      <w:hyperlink r:id="rId305" w:history="1">
        <w:r w:rsidRPr="00615DEE">
          <w:rPr>
            <w:rStyle w:val="hps"/>
            <w:rFonts w:cstheme="minorHAnsi"/>
            <w:sz w:val="24"/>
            <w:szCs w:val="24"/>
          </w:rPr>
          <w:t>BID Antibody (Human Specific) 2002</w:t>
        </w:r>
      </w:hyperlink>
      <w:r w:rsidRPr="00615DEE">
        <w:rPr>
          <w:rStyle w:val="hps"/>
          <w:rFonts w:cstheme="minorHAnsi"/>
          <w:sz w:val="24"/>
          <w:szCs w:val="24"/>
        </w:rPr>
        <w:t xml:space="preserve"> için 15-22 kDa, </w:t>
      </w:r>
      <w:hyperlink r:id="rId306" w:history="1">
        <w:r w:rsidRPr="00615DEE">
          <w:rPr>
            <w:rStyle w:val="hps"/>
            <w:rFonts w:cstheme="minorHAnsi"/>
            <w:sz w:val="24"/>
            <w:szCs w:val="24"/>
          </w:rPr>
          <w:t>Puma (D30C10) Rabbit mAb 12450</w:t>
        </w:r>
      </w:hyperlink>
      <w:r w:rsidRPr="00615DEE">
        <w:rPr>
          <w:rStyle w:val="hps"/>
          <w:rFonts w:cstheme="minorHAnsi"/>
          <w:sz w:val="24"/>
          <w:szCs w:val="24"/>
        </w:rPr>
        <w:t xml:space="preserve"> için 23 kDa, </w:t>
      </w:r>
      <w:hyperlink r:id="rId307" w:history="1">
        <w:r w:rsidRPr="00615DEE">
          <w:rPr>
            <w:rStyle w:val="hps"/>
            <w:rFonts w:cstheme="minorHAnsi"/>
            <w:sz w:val="24"/>
            <w:szCs w:val="24"/>
          </w:rPr>
          <w:t>Noxa (D8L7U) Rabbit mAb 14766</w:t>
        </w:r>
      </w:hyperlink>
      <w:r w:rsidRPr="00615DEE">
        <w:rPr>
          <w:rStyle w:val="hps"/>
          <w:rFonts w:cstheme="minorHAnsi"/>
          <w:sz w:val="24"/>
          <w:szCs w:val="24"/>
        </w:rPr>
        <w:t xml:space="preserve"> için 10 kDa, </w:t>
      </w:r>
      <w:hyperlink r:id="rId308" w:history="1">
        <w:r w:rsidRPr="00615DEE">
          <w:rPr>
            <w:rStyle w:val="hps"/>
            <w:rFonts w:cstheme="minorHAnsi"/>
            <w:sz w:val="24"/>
            <w:szCs w:val="24"/>
          </w:rPr>
          <w:t>Bik Antibody 4592</w:t>
        </w:r>
      </w:hyperlink>
      <w:r w:rsidRPr="00615DEE">
        <w:rPr>
          <w:rStyle w:val="hps"/>
          <w:rFonts w:cstheme="minorHAnsi"/>
          <w:sz w:val="24"/>
          <w:szCs w:val="24"/>
        </w:rPr>
        <w:t xml:space="preserve"> 20 kDa’dur.</w:t>
      </w:r>
    </w:p>
    <w:p w:rsidR="0038454C" w:rsidRPr="00615DEE" w:rsidRDefault="0038454C" w:rsidP="00A2082B">
      <w:pPr>
        <w:pStyle w:val="ListeParagraf"/>
        <w:numPr>
          <w:ilvl w:val="0"/>
          <w:numId w:val="22"/>
        </w:numPr>
        <w:jc w:val="both"/>
        <w:rPr>
          <w:rStyle w:val="hps"/>
          <w:rFonts w:cstheme="minorHAnsi"/>
          <w:sz w:val="24"/>
          <w:szCs w:val="24"/>
        </w:rPr>
      </w:pPr>
      <w:r w:rsidRPr="00615DEE">
        <w:rPr>
          <w:rStyle w:val="hps"/>
          <w:rFonts w:cstheme="minorHAnsi"/>
          <w:sz w:val="24"/>
          <w:szCs w:val="24"/>
        </w:rPr>
        <w:t>Kit içeriğindeki tüm antikorlar western blot için 1:1000 dilüsyon oranına sahiptir.</w:t>
      </w:r>
    </w:p>
    <w:p w:rsidR="0038454C" w:rsidRPr="00615DEE" w:rsidRDefault="0038454C" w:rsidP="00A2082B">
      <w:pPr>
        <w:pStyle w:val="ListeParagraf"/>
        <w:numPr>
          <w:ilvl w:val="0"/>
          <w:numId w:val="22"/>
        </w:numPr>
        <w:jc w:val="both"/>
        <w:rPr>
          <w:rStyle w:val="hps"/>
          <w:rFonts w:cstheme="minorHAnsi"/>
          <w:sz w:val="24"/>
          <w:szCs w:val="24"/>
        </w:rPr>
      </w:pPr>
      <w:r w:rsidRPr="00615DEE">
        <w:rPr>
          <w:rStyle w:val="hps"/>
          <w:rFonts w:cstheme="minorHAnsi"/>
          <w:sz w:val="24"/>
          <w:szCs w:val="24"/>
        </w:rPr>
        <w:t xml:space="preserve">Kit -20C’de saklanmaya uygundur. </w:t>
      </w:r>
    </w:p>
    <w:p w:rsidR="0038454C" w:rsidRPr="00615DEE" w:rsidRDefault="0038454C" w:rsidP="00A2082B">
      <w:pPr>
        <w:pStyle w:val="ListeParagraf"/>
        <w:numPr>
          <w:ilvl w:val="0"/>
          <w:numId w:val="22"/>
        </w:numPr>
        <w:jc w:val="both"/>
        <w:rPr>
          <w:rStyle w:val="hps"/>
          <w:rFonts w:cstheme="minorHAnsi"/>
          <w:sz w:val="24"/>
          <w:szCs w:val="24"/>
        </w:rPr>
      </w:pPr>
      <w:r w:rsidRPr="00615DEE">
        <w:rPr>
          <w:rStyle w:val="hps"/>
          <w:rFonts w:cstheme="minorHAnsi"/>
          <w:sz w:val="24"/>
          <w:szCs w:val="24"/>
        </w:rPr>
        <w:t>Antikor, üretici firmanın kendi tesislerinde üretilmiş ve onaylanmıştır.</w:t>
      </w:r>
    </w:p>
    <w:p w:rsidR="0038454C" w:rsidRPr="00615DEE" w:rsidRDefault="0038454C" w:rsidP="00A2082B">
      <w:pPr>
        <w:pStyle w:val="ListeParagraf"/>
        <w:numPr>
          <w:ilvl w:val="0"/>
          <w:numId w:val="22"/>
        </w:numPr>
        <w:jc w:val="both"/>
        <w:rPr>
          <w:rStyle w:val="hps"/>
          <w:rFonts w:cstheme="minorHAnsi"/>
          <w:sz w:val="24"/>
          <w:szCs w:val="24"/>
        </w:rPr>
      </w:pPr>
      <w:r w:rsidRPr="00615DEE">
        <w:rPr>
          <w:rStyle w:val="hps"/>
          <w:rFonts w:cstheme="minorHAnsi"/>
          <w:sz w:val="24"/>
          <w:szCs w:val="24"/>
        </w:rPr>
        <w:t>Her bir aplikasyon için üretici firma tarafından test edilmiş ve sonuçları onaylanmıştır.</w:t>
      </w:r>
    </w:p>
    <w:p w:rsidR="0038454C" w:rsidRPr="00615DEE" w:rsidRDefault="0038454C" w:rsidP="00A2082B">
      <w:pPr>
        <w:pStyle w:val="ListeParagraf"/>
        <w:numPr>
          <w:ilvl w:val="0"/>
          <w:numId w:val="22"/>
        </w:numPr>
        <w:jc w:val="both"/>
        <w:rPr>
          <w:rStyle w:val="hps"/>
          <w:rFonts w:cstheme="minorHAnsi"/>
          <w:sz w:val="24"/>
          <w:szCs w:val="24"/>
        </w:rPr>
      </w:pPr>
      <w:r w:rsidRPr="00615DEE">
        <w:rPr>
          <w:rStyle w:val="hps"/>
          <w:rFonts w:cstheme="minorHAnsi"/>
          <w:sz w:val="24"/>
          <w:szCs w:val="24"/>
        </w:rPr>
        <w:t xml:space="preserve">Üretici firma, onaylı aplikasyonlar için çalışma garantisi vermektedir, çalışmadığı durumlarda değiştirme garantisi vermektedir. </w:t>
      </w:r>
    </w:p>
    <w:p w:rsidR="0038454C" w:rsidRPr="00615DEE" w:rsidRDefault="0038454C" w:rsidP="00A2082B">
      <w:pPr>
        <w:pStyle w:val="ListeParagraf"/>
        <w:numPr>
          <w:ilvl w:val="0"/>
          <w:numId w:val="22"/>
        </w:numPr>
        <w:jc w:val="both"/>
        <w:rPr>
          <w:rStyle w:val="hps"/>
          <w:rFonts w:cstheme="minorHAnsi"/>
          <w:sz w:val="24"/>
          <w:szCs w:val="24"/>
        </w:rPr>
      </w:pPr>
      <w:r w:rsidRPr="00615DEE">
        <w:rPr>
          <w:rStyle w:val="hps"/>
          <w:rFonts w:cstheme="minorHAnsi"/>
          <w:sz w:val="24"/>
          <w:szCs w:val="24"/>
        </w:rPr>
        <w:t>Her aplikasyon için optimize edilmiş protokolleri mevcuttur.</w:t>
      </w:r>
    </w:p>
    <w:p w:rsidR="0038454C" w:rsidRDefault="0038454C" w:rsidP="00A13A1B">
      <w:pPr>
        <w:ind w:left="360"/>
        <w:jc w:val="both"/>
        <w:rPr>
          <w:rFonts w:cstheme="minorHAnsi"/>
          <w:b/>
          <w:sz w:val="24"/>
          <w:szCs w:val="24"/>
          <w:shd w:val="clear" w:color="auto" w:fill="FFFFFF"/>
        </w:rPr>
      </w:pPr>
    </w:p>
    <w:p w:rsidR="001E4CD4" w:rsidRPr="00615DEE" w:rsidRDefault="001E4CD4" w:rsidP="00A13A1B">
      <w:pPr>
        <w:ind w:left="360"/>
        <w:jc w:val="both"/>
        <w:rPr>
          <w:rFonts w:cstheme="minorHAnsi"/>
          <w:b/>
          <w:sz w:val="24"/>
          <w:szCs w:val="24"/>
          <w:shd w:val="clear" w:color="auto" w:fill="FFFFFF"/>
        </w:rPr>
      </w:pPr>
    </w:p>
    <w:p w:rsidR="0038454C" w:rsidRPr="00615DEE" w:rsidRDefault="00A13A1B" w:rsidP="00A13A1B">
      <w:pPr>
        <w:ind w:left="360"/>
        <w:jc w:val="both"/>
        <w:rPr>
          <w:rFonts w:eastAsia="Times New Roman" w:cstheme="minorHAnsi"/>
          <w:b/>
          <w:color w:val="4C4C4C"/>
          <w:sz w:val="24"/>
          <w:szCs w:val="24"/>
          <w:lang w:val="en"/>
        </w:rPr>
      </w:pPr>
      <w:r w:rsidRPr="00615DEE">
        <w:rPr>
          <w:rFonts w:cstheme="minorHAnsi"/>
          <w:b/>
          <w:sz w:val="24"/>
          <w:szCs w:val="24"/>
          <w:shd w:val="clear" w:color="auto" w:fill="FFFFFF"/>
        </w:rPr>
        <w:t xml:space="preserve">45- </w:t>
      </w:r>
      <w:r w:rsidR="00E52E47">
        <w:rPr>
          <w:rFonts w:cstheme="minorHAnsi"/>
          <w:b/>
          <w:sz w:val="24"/>
          <w:szCs w:val="24"/>
          <w:shd w:val="clear" w:color="auto" w:fill="FFFFFF"/>
        </w:rPr>
        <w:t>BsrBI</w:t>
      </w:r>
    </w:p>
    <w:p w:rsidR="0038454C" w:rsidRPr="00615DEE" w:rsidRDefault="0038454C" w:rsidP="00A2082B">
      <w:pPr>
        <w:pStyle w:val="ListeParagraf"/>
        <w:numPr>
          <w:ilvl w:val="0"/>
          <w:numId w:val="23"/>
        </w:numPr>
        <w:ind w:left="720"/>
        <w:jc w:val="both"/>
        <w:rPr>
          <w:rFonts w:eastAsia="Times New Roman" w:cstheme="minorHAnsi"/>
          <w:color w:val="4C4C4C"/>
          <w:sz w:val="24"/>
          <w:szCs w:val="24"/>
          <w:lang w:val="en"/>
        </w:rPr>
      </w:pPr>
      <w:r w:rsidRPr="00615DEE">
        <w:rPr>
          <w:rFonts w:cstheme="minorHAnsi"/>
          <w:sz w:val="24"/>
          <w:szCs w:val="24"/>
        </w:rPr>
        <w:t xml:space="preserve">Enzim </w:t>
      </w:r>
      <w:r w:rsidRPr="00615DEE">
        <w:rPr>
          <w:rStyle w:val="Vurgu"/>
          <w:rFonts w:cstheme="minorHAnsi"/>
          <w:color w:val="3A3A3A"/>
          <w:sz w:val="24"/>
          <w:szCs w:val="24"/>
        </w:rPr>
        <w:t xml:space="preserve">Bacillus </w:t>
      </w:r>
      <w:r w:rsidRPr="00615DEE">
        <w:rPr>
          <w:rFonts w:cstheme="minorHAnsi"/>
          <w:i/>
          <w:iCs/>
          <w:sz w:val="24"/>
          <w:szCs w:val="24"/>
        </w:rPr>
        <w:t xml:space="preserve">stearothermophilus </w:t>
      </w:r>
      <w:r w:rsidRPr="00615DEE">
        <w:rPr>
          <w:rFonts w:cstheme="minorHAnsi"/>
          <w:sz w:val="24"/>
          <w:szCs w:val="24"/>
        </w:rPr>
        <w:t>CPW193’dan klonlanmış BsrBI geni içeren E. Coli suşundan üretilmiştir.</w:t>
      </w:r>
    </w:p>
    <w:p w:rsidR="0038454C" w:rsidRPr="00615DEE" w:rsidRDefault="0038454C" w:rsidP="00A2082B">
      <w:pPr>
        <w:pStyle w:val="ListeParagraf"/>
        <w:numPr>
          <w:ilvl w:val="0"/>
          <w:numId w:val="23"/>
        </w:numPr>
        <w:ind w:left="720"/>
        <w:jc w:val="both"/>
        <w:rPr>
          <w:rFonts w:cstheme="minorHAnsi"/>
          <w:sz w:val="24"/>
          <w:szCs w:val="24"/>
        </w:rPr>
      </w:pPr>
      <w:r w:rsidRPr="00615DEE">
        <w:rPr>
          <w:rFonts w:cstheme="minorHAnsi"/>
          <w:sz w:val="24"/>
          <w:szCs w:val="24"/>
        </w:rPr>
        <w:t xml:space="preserve">Enzim 5’…CCG/CTC…3’ nükleotid dizisini tanıyarak kesim yapmaktadır. </w:t>
      </w:r>
    </w:p>
    <w:p w:rsidR="0038454C" w:rsidRPr="00615DEE" w:rsidRDefault="0038454C" w:rsidP="00A2082B">
      <w:pPr>
        <w:pStyle w:val="ListeParagraf"/>
        <w:numPr>
          <w:ilvl w:val="0"/>
          <w:numId w:val="23"/>
        </w:numPr>
        <w:ind w:left="720"/>
        <w:jc w:val="both"/>
        <w:rPr>
          <w:rFonts w:cstheme="minorHAnsi"/>
          <w:sz w:val="24"/>
          <w:szCs w:val="24"/>
        </w:rPr>
      </w:pPr>
      <w:r w:rsidRPr="00615DEE">
        <w:rPr>
          <w:rFonts w:cstheme="minorHAnsi"/>
          <w:sz w:val="24"/>
          <w:szCs w:val="24"/>
        </w:rPr>
        <w:t>Enzimin konsantrasyonu 10.000 ünite/ml’dir.</w:t>
      </w:r>
    </w:p>
    <w:p w:rsidR="0038454C" w:rsidRPr="00615DEE" w:rsidRDefault="0038454C" w:rsidP="00A2082B">
      <w:pPr>
        <w:pStyle w:val="ListeParagraf"/>
        <w:numPr>
          <w:ilvl w:val="0"/>
          <w:numId w:val="23"/>
        </w:numPr>
        <w:ind w:left="720"/>
        <w:jc w:val="both"/>
        <w:rPr>
          <w:rFonts w:cstheme="minorHAnsi"/>
          <w:sz w:val="24"/>
          <w:szCs w:val="24"/>
        </w:rPr>
      </w:pPr>
      <w:r w:rsidRPr="00615DEE">
        <w:rPr>
          <w:rFonts w:cstheme="minorHAnsi"/>
          <w:sz w:val="24"/>
          <w:szCs w:val="24"/>
        </w:rPr>
        <w:t>Small boyu toplam 1.000 ünite enzim bulunmaktadır.</w:t>
      </w:r>
    </w:p>
    <w:p w:rsidR="0038454C" w:rsidRPr="00615DEE" w:rsidRDefault="0038454C" w:rsidP="00A2082B">
      <w:pPr>
        <w:pStyle w:val="ListeParagraf"/>
        <w:numPr>
          <w:ilvl w:val="0"/>
          <w:numId w:val="23"/>
        </w:numPr>
        <w:ind w:left="720"/>
        <w:jc w:val="both"/>
        <w:rPr>
          <w:rFonts w:cstheme="minorHAnsi"/>
          <w:sz w:val="24"/>
          <w:szCs w:val="24"/>
        </w:rPr>
      </w:pPr>
      <w:r w:rsidRPr="00615DEE">
        <w:rPr>
          <w:rFonts w:cstheme="minorHAnsi"/>
          <w:sz w:val="24"/>
          <w:szCs w:val="24"/>
        </w:rPr>
        <w:t xml:space="preserve">Enzim uygun koşullarda 5-15 dakika da kesme özelliğine sahiptir. </w:t>
      </w:r>
    </w:p>
    <w:p w:rsidR="0038454C" w:rsidRPr="00615DEE" w:rsidRDefault="0038454C" w:rsidP="00A2082B">
      <w:pPr>
        <w:pStyle w:val="ListeParagraf"/>
        <w:numPr>
          <w:ilvl w:val="0"/>
          <w:numId w:val="23"/>
        </w:numPr>
        <w:ind w:left="720"/>
        <w:jc w:val="both"/>
        <w:rPr>
          <w:rFonts w:cstheme="minorHAnsi"/>
          <w:sz w:val="24"/>
          <w:szCs w:val="24"/>
        </w:rPr>
      </w:pPr>
      <w:r w:rsidRPr="00615DEE">
        <w:rPr>
          <w:rFonts w:cstheme="minorHAnsi"/>
          <w:sz w:val="24"/>
          <w:szCs w:val="24"/>
        </w:rPr>
        <w:t>Enzim 37</w:t>
      </w:r>
      <w:r w:rsidRPr="00615DEE">
        <w:rPr>
          <w:rFonts w:cstheme="minorHAnsi"/>
          <w:color w:val="3A3A3A"/>
          <w:sz w:val="24"/>
          <w:szCs w:val="24"/>
        </w:rPr>
        <w:t>°</w:t>
      </w:r>
      <w:r w:rsidRPr="00615DEE">
        <w:rPr>
          <w:rFonts w:cstheme="minorHAnsi"/>
          <w:sz w:val="24"/>
          <w:szCs w:val="24"/>
        </w:rPr>
        <w:t>C’de inkübasyona uygundur.</w:t>
      </w:r>
    </w:p>
    <w:p w:rsidR="0038454C" w:rsidRPr="00615DEE" w:rsidRDefault="0038454C" w:rsidP="00A2082B">
      <w:pPr>
        <w:pStyle w:val="ListeParagraf"/>
        <w:numPr>
          <w:ilvl w:val="0"/>
          <w:numId w:val="23"/>
        </w:numPr>
        <w:ind w:left="720"/>
        <w:jc w:val="both"/>
        <w:rPr>
          <w:rFonts w:cstheme="minorHAnsi"/>
          <w:sz w:val="24"/>
          <w:szCs w:val="24"/>
        </w:rPr>
      </w:pPr>
      <w:r w:rsidRPr="00615DEE">
        <w:rPr>
          <w:rFonts w:cstheme="minorHAnsi"/>
          <w:sz w:val="24"/>
          <w:szCs w:val="24"/>
        </w:rPr>
        <w:t>Enzim rekombinant bir kaynaktan pürifiye edilmiştir.</w:t>
      </w:r>
    </w:p>
    <w:p w:rsidR="0038454C" w:rsidRPr="00615DEE" w:rsidRDefault="0038454C" w:rsidP="00A2082B">
      <w:pPr>
        <w:pStyle w:val="ListeParagraf"/>
        <w:numPr>
          <w:ilvl w:val="0"/>
          <w:numId w:val="23"/>
        </w:numPr>
        <w:ind w:left="720"/>
        <w:jc w:val="both"/>
        <w:rPr>
          <w:rFonts w:cstheme="minorHAnsi"/>
          <w:sz w:val="24"/>
          <w:szCs w:val="24"/>
        </w:rPr>
      </w:pPr>
      <w:r w:rsidRPr="00615DEE">
        <w:rPr>
          <w:rFonts w:cstheme="minorHAnsi"/>
          <w:sz w:val="24"/>
          <w:szCs w:val="24"/>
        </w:rPr>
        <w:t xml:space="preserve">Enzimin gerektiğinde satın alınmak üzere 10.000 ünite/ml konsantrasyonda 5.000 ünite formu da mevcuttur. </w:t>
      </w:r>
    </w:p>
    <w:p w:rsidR="0038454C" w:rsidRPr="00615DEE" w:rsidRDefault="0038454C" w:rsidP="00A2082B">
      <w:pPr>
        <w:pStyle w:val="ListeParagraf"/>
        <w:numPr>
          <w:ilvl w:val="0"/>
          <w:numId w:val="23"/>
        </w:numPr>
        <w:ind w:left="720"/>
        <w:jc w:val="both"/>
        <w:rPr>
          <w:rFonts w:cstheme="minorHAnsi"/>
          <w:sz w:val="24"/>
          <w:szCs w:val="24"/>
        </w:rPr>
      </w:pPr>
      <w:r w:rsidRPr="00615DEE">
        <w:rPr>
          <w:rFonts w:cstheme="minorHAnsi"/>
          <w:sz w:val="24"/>
          <w:szCs w:val="24"/>
        </w:rPr>
        <w:lastRenderedPageBreak/>
        <w:t>Enzim 80</w:t>
      </w:r>
      <w:r w:rsidRPr="00615DEE">
        <w:rPr>
          <w:rFonts w:cstheme="minorHAnsi"/>
          <w:sz w:val="24"/>
          <w:szCs w:val="24"/>
          <w:rtl/>
          <w:lang w:bidi="he-IL"/>
        </w:rPr>
        <w:t>֯</w:t>
      </w:r>
      <w:r w:rsidRPr="00615DEE">
        <w:rPr>
          <w:rFonts w:cstheme="minorHAnsi"/>
          <w:sz w:val="24"/>
          <w:szCs w:val="24"/>
        </w:rPr>
        <w:t xml:space="preserve">C’de 20 dakika ısı inaktivasyonuna ihtiyaç duymaktadır. </w:t>
      </w:r>
    </w:p>
    <w:p w:rsidR="0038454C" w:rsidRPr="00615DEE" w:rsidRDefault="0038454C" w:rsidP="00A2082B">
      <w:pPr>
        <w:pStyle w:val="ListeParagraf"/>
        <w:numPr>
          <w:ilvl w:val="0"/>
          <w:numId w:val="23"/>
        </w:numPr>
        <w:ind w:left="720"/>
        <w:jc w:val="both"/>
        <w:rPr>
          <w:rFonts w:cstheme="minorHAnsi"/>
          <w:sz w:val="24"/>
          <w:szCs w:val="24"/>
        </w:rPr>
      </w:pPr>
      <w:r w:rsidRPr="00615DEE">
        <w:rPr>
          <w:rFonts w:cstheme="minorHAnsi"/>
          <w:sz w:val="24"/>
          <w:szCs w:val="24"/>
        </w:rPr>
        <w:t>Enzim markanın diğer enzimleri ile kullanılabilecek ortak tek bir buffer ile çalışmaya uygundur.</w:t>
      </w:r>
    </w:p>
    <w:p w:rsidR="0038454C" w:rsidRPr="00615DEE" w:rsidRDefault="0038454C" w:rsidP="00A2082B">
      <w:pPr>
        <w:pStyle w:val="ListeParagraf"/>
        <w:numPr>
          <w:ilvl w:val="0"/>
          <w:numId w:val="23"/>
        </w:numPr>
        <w:ind w:left="720"/>
        <w:jc w:val="both"/>
        <w:rPr>
          <w:rFonts w:cstheme="minorHAnsi"/>
          <w:sz w:val="24"/>
          <w:szCs w:val="24"/>
        </w:rPr>
      </w:pPr>
      <w:r w:rsidRPr="00615DEE">
        <w:rPr>
          <w:rFonts w:cstheme="minorHAnsi"/>
          <w:sz w:val="24"/>
          <w:szCs w:val="24"/>
        </w:rPr>
        <w:t>Enzim saklama koşulları 10 mM Tris-HCl, 100 mM NaCl, 1 mM DTT, 0.1 mM EDTA, 200 μg/ml BSA, 50% Glycerol’dür ve 25°C’de PH 7,4’dür.</w:t>
      </w:r>
    </w:p>
    <w:p w:rsidR="0038454C" w:rsidRPr="00615DEE" w:rsidRDefault="0038454C" w:rsidP="00A2082B">
      <w:pPr>
        <w:pStyle w:val="ListeParagraf"/>
        <w:numPr>
          <w:ilvl w:val="0"/>
          <w:numId w:val="23"/>
        </w:numPr>
        <w:ind w:left="720"/>
        <w:jc w:val="both"/>
        <w:rPr>
          <w:rFonts w:cstheme="minorHAnsi"/>
          <w:sz w:val="24"/>
          <w:szCs w:val="24"/>
        </w:rPr>
      </w:pPr>
      <w:r w:rsidRPr="00615DEE">
        <w:rPr>
          <w:rFonts w:cstheme="minorHAnsi"/>
          <w:sz w:val="24"/>
          <w:szCs w:val="24"/>
        </w:rPr>
        <w:t>Enzimin bufferı içeriğinde 50 mM NaCl, 20 mM Tris-HCl, 10 mM MgCl</w:t>
      </w:r>
      <w:r w:rsidRPr="00615DEE">
        <w:rPr>
          <w:rFonts w:cstheme="minorHAnsi"/>
          <w:sz w:val="24"/>
          <w:szCs w:val="24"/>
          <w:vertAlign w:val="subscript"/>
        </w:rPr>
        <w:t>2</w:t>
      </w:r>
      <w:r w:rsidRPr="00615DEE">
        <w:rPr>
          <w:rFonts w:cstheme="minorHAnsi"/>
          <w:sz w:val="24"/>
          <w:szCs w:val="24"/>
        </w:rPr>
        <w:t>, 100 μg/ml BSA bulunmaktadır ve 25°C’de PH 7,9’dür</w:t>
      </w:r>
    </w:p>
    <w:p w:rsidR="0038454C" w:rsidRPr="00615DEE" w:rsidRDefault="0038454C" w:rsidP="00A2082B">
      <w:pPr>
        <w:pStyle w:val="ListeParagraf"/>
        <w:numPr>
          <w:ilvl w:val="0"/>
          <w:numId w:val="23"/>
        </w:numPr>
        <w:ind w:left="720"/>
        <w:jc w:val="both"/>
        <w:rPr>
          <w:rFonts w:cstheme="minorHAnsi"/>
          <w:sz w:val="24"/>
          <w:szCs w:val="24"/>
        </w:rPr>
      </w:pPr>
      <w:r w:rsidRPr="00615DEE">
        <w:rPr>
          <w:rFonts w:cstheme="minorHAnsi"/>
          <w:sz w:val="24"/>
          <w:szCs w:val="24"/>
        </w:rPr>
        <w:t xml:space="preserve">Paket içeriğinde enzim ile birlikte 10X CutSmart </w:t>
      </w:r>
      <w:proofErr w:type="gramStart"/>
      <w:r w:rsidRPr="00615DEE">
        <w:rPr>
          <w:rFonts w:cstheme="minorHAnsi"/>
          <w:sz w:val="24"/>
          <w:szCs w:val="24"/>
        </w:rPr>
        <w:t>Buffer  ile</w:t>
      </w:r>
      <w:proofErr w:type="gramEnd"/>
      <w:r w:rsidRPr="00615DEE">
        <w:rPr>
          <w:rFonts w:cstheme="minorHAnsi"/>
          <w:sz w:val="24"/>
          <w:szCs w:val="24"/>
        </w:rPr>
        <w:t xml:space="preserve"> birlikte gelmektedir.</w:t>
      </w:r>
    </w:p>
    <w:p w:rsidR="0038454C" w:rsidRPr="00615DEE" w:rsidRDefault="0038454C" w:rsidP="00A2082B">
      <w:pPr>
        <w:pStyle w:val="ListeParagraf"/>
        <w:numPr>
          <w:ilvl w:val="0"/>
          <w:numId w:val="23"/>
        </w:numPr>
        <w:ind w:left="720"/>
        <w:jc w:val="both"/>
        <w:rPr>
          <w:rFonts w:cstheme="minorHAnsi"/>
          <w:sz w:val="24"/>
          <w:szCs w:val="24"/>
        </w:rPr>
      </w:pPr>
      <w:r w:rsidRPr="00615DEE">
        <w:rPr>
          <w:rFonts w:cstheme="minorHAnsi"/>
          <w:sz w:val="24"/>
          <w:szCs w:val="24"/>
        </w:rPr>
        <w:t xml:space="preserve">Enzim dam metilasyonu, dcm </w:t>
      </w:r>
      <w:proofErr w:type="gramStart"/>
      <w:r w:rsidRPr="00615DEE">
        <w:rPr>
          <w:rFonts w:cstheme="minorHAnsi"/>
          <w:sz w:val="24"/>
          <w:szCs w:val="24"/>
        </w:rPr>
        <w:t>metilasyonu  metilasyonu</w:t>
      </w:r>
      <w:proofErr w:type="gramEnd"/>
      <w:r w:rsidRPr="00615DEE">
        <w:rPr>
          <w:rFonts w:cstheme="minorHAnsi"/>
          <w:sz w:val="24"/>
          <w:szCs w:val="24"/>
        </w:rPr>
        <w:t xml:space="preserve"> için hassas değil ancak CpG metilasyonu için bazı overlap kombinasyonları için blokludur.</w:t>
      </w:r>
    </w:p>
    <w:p w:rsidR="0038454C" w:rsidRPr="00615DEE" w:rsidRDefault="0038454C" w:rsidP="00A2082B">
      <w:pPr>
        <w:pStyle w:val="ListeParagraf"/>
        <w:numPr>
          <w:ilvl w:val="0"/>
          <w:numId w:val="23"/>
        </w:numPr>
        <w:ind w:left="720"/>
        <w:jc w:val="both"/>
        <w:rPr>
          <w:rFonts w:cstheme="minorHAnsi"/>
          <w:sz w:val="24"/>
          <w:szCs w:val="24"/>
        </w:rPr>
      </w:pPr>
      <w:r w:rsidRPr="00615DEE">
        <w:rPr>
          <w:rFonts w:cstheme="minorHAnsi"/>
          <w:sz w:val="24"/>
          <w:szCs w:val="24"/>
        </w:rPr>
        <w:t xml:space="preserve">Üretici firma, onaylı aplikasyonlar için çalışma garantisi vermelidir, çalışmadığı durumlarda değiştirme garantisi vermelidir. </w:t>
      </w:r>
    </w:p>
    <w:p w:rsidR="0038454C" w:rsidRPr="00EA1594" w:rsidRDefault="0038454C" w:rsidP="00EA1594">
      <w:pPr>
        <w:pStyle w:val="ListeParagraf"/>
        <w:numPr>
          <w:ilvl w:val="0"/>
          <w:numId w:val="23"/>
        </w:numPr>
        <w:ind w:left="720"/>
        <w:jc w:val="both"/>
        <w:rPr>
          <w:rFonts w:cstheme="minorHAnsi"/>
          <w:sz w:val="24"/>
          <w:szCs w:val="24"/>
        </w:rPr>
      </w:pPr>
      <w:r w:rsidRPr="00615DEE">
        <w:rPr>
          <w:rFonts w:cstheme="minorHAnsi"/>
          <w:sz w:val="24"/>
          <w:szCs w:val="24"/>
        </w:rPr>
        <w:t>Her aplikasyon için optimize edilmiş protokolleri olmalıdır.</w:t>
      </w:r>
    </w:p>
    <w:p w:rsidR="0038454C" w:rsidRPr="00EA1594" w:rsidRDefault="00ED7CFF" w:rsidP="00EA1594">
      <w:pPr>
        <w:ind w:left="360"/>
        <w:jc w:val="both"/>
        <w:rPr>
          <w:rFonts w:cstheme="minorHAnsi"/>
          <w:b/>
          <w:sz w:val="24"/>
          <w:szCs w:val="24"/>
          <w:shd w:val="clear" w:color="auto" w:fill="FFFFFF"/>
        </w:rPr>
      </w:pPr>
      <w:r>
        <w:rPr>
          <w:rFonts w:cstheme="minorHAnsi"/>
          <w:b/>
          <w:sz w:val="24"/>
          <w:szCs w:val="24"/>
          <w:shd w:val="clear" w:color="auto" w:fill="FFFFFF"/>
        </w:rPr>
        <w:t>46</w:t>
      </w:r>
      <w:r w:rsidR="00602ECC" w:rsidRPr="00615DEE">
        <w:rPr>
          <w:rFonts w:cstheme="minorHAnsi"/>
          <w:b/>
          <w:sz w:val="24"/>
          <w:szCs w:val="24"/>
          <w:shd w:val="clear" w:color="auto" w:fill="FFFFFF"/>
        </w:rPr>
        <w:t xml:space="preserve">- </w:t>
      </w:r>
      <w:r w:rsidR="00E52E47">
        <w:rPr>
          <w:rFonts w:cstheme="minorHAnsi"/>
          <w:b/>
          <w:sz w:val="24"/>
          <w:szCs w:val="24"/>
          <w:shd w:val="clear" w:color="auto" w:fill="FFFFFF"/>
        </w:rPr>
        <w:t>NdeI</w:t>
      </w:r>
    </w:p>
    <w:p w:rsidR="0038454C" w:rsidRPr="00615DEE" w:rsidRDefault="00602ECC" w:rsidP="00602ECC">
      <w:pPr>
        <w:ind w:left="360"/>
        <w:jc w:val="both"/>
        <w:rPr>
          <w:rFonts w:eastAsia="Times New Roman" w:cstheme="minorHAnsi"/>
          <w:color w:val="4C4C4C"/>
          <w:sz w:val="24"/>
          <w:szCs w:val="24"/>
          <w:lang w:val="en"/>
        </w:rPr>
      </w:pPr>
      <w:r w:rsidRPr="00615DEE">
        <w:rPr>
          <w:rFonts w:cstheme="minorHAnsi"/>
          <w:sz w:val="24"/>
          <w:szCs w:val="24"/>
        </w:rPr>
        <w:t xml:space="preserve">1. </w:t>
      </w:r>
      <w:r w:rsidR="0038454C" w:rsidRPr="00615DEE">
        <w:rPr>
          <w:rFonts w:cstheme="minorHAnsi"/>
          <w:sz w:val="24"/>
          <w:szCs w:val="24"/>
        </w:rPr>
        <w:t xml:space="preserve">Enzim </w:t>
      </w:r>
      <w:r w:rsidR="0038454C" w:rsidRPr="00615DEE">
        <w:rPr>
          <w:rFonts w:cstheme="minorHAnsi"/>
          <w:i/>
          <w:iCs/>
          <w:sz w:val="24"/>
          <w:szCs w:val="24"/>
        </w:rPr>
        <w:t>Neisseria denitrificans</w:t>
      </w:r>
      <w:r w:rsidR="0038454C" w:rsidRPr="00615DEE">
        <w:rPr>
          <w:rFonts w:cstheme="minorHAnsi"/>
          <w:sz w:val="24"/>
          <w:szCs w:val="24"/>
        </w:rPr>
        <w:t xml:space="preserve"> (NRCC 31009)’dan klonlanmış Ndel geni içeren E. Coli suşundan üretilmiştir.</w:t>
      </w:r>
    </w:p>
    <w:p w:rsidR="0038454C" w:rsidRPr="00615DEE" w:rsidRDefault="0038454C" w:rsidP="00A2082B">
      <w:pPr>
        <w:pStyle w:val="ListeParagraf"/>
        <w:numPr>
          <w:ilvl w:val="0"/>
          <w:numId w:val="26"/>
        </w:numPr>
        <w:jc w:val="both"/>
        <w:rPr>
          <w:rFonts w:cstheme="minorHAnsi"/>
          <w:sz w:val="24"/>
          <w:szCs w:val="24"/>
        </w:rPr>
      </w:pPr>
      <w:r w:rsidRPr="00615DEE">
        <w:rPr>
          <w:rFonts w:cstheme="minorHAnsi"/>
          <w:sz w:val="24"/>
          <w:szCs w:val="24"/>
        </w:rPr>
        <w:t xml:space="preserve">Enzim 5’…CA/TATG…3’ nükleotid dizisini tanıyarak kesim yapmaktadır. </w:t>
      </w:r>
    </w:p>
    <w:p w:rsidR="0038454C" w:rsidRPr="00615DEE" w:rsidRDefault="0038454C" w:rsidP="00A2082B">
      <w:pPr>
        <w:pStyle w:val="ListeParagraf"/>
        <w:numPr>
          <w:ilvl w:val="0"/>
          <w:numId w:val="26"/>
        </w:numPr>
        <w:jc w:val="both"/>
        <w:rPr>
          <w:rFonts w:cstheme="minorHAnsi"/>
          <w:sz w:val="24"/>
          <w:szCs w:val="24"/>
        </w:rPr>
      </w:pPr>
      <w:r w:rsidRPr="00615DEE">
        <w:rPr>
          <w:rFonts w:cstheme="minorHAnsi"/>
          <w:sz w:val="24"/>
          <w:szCs w:val="24"/>
        </w:rPr>
        <w:t>Enzimin konsantrasyonu 20.000 ünite/ml’dir.</w:t>
      </w:r>
    </w:p>
    <w:p w:rsidR="0038454C" w:rsidRPr="00615DEE" w:rsidRDefault="0038454C" w:rsidP="00A2082B">
      <w:pPr>
        <w:pStyle w:val="ListeParagraf"/>
        <w:numPr>
          <w:ilvl w:val="0"/>
          <w:numId w:val="26"/>
        </w:numPr>
        <w:jc w:val="both"/>
        <w:rPr>
          <w:rFonts w:cstheme="minorHAnsi"/>
          <w:sz w:val="24"/>
          <w:szCs w:val="24"/>
        </w:rPr>
      </w:pPr>
      <w:r w:rsidRPr="00615DEE">
        <w:rPr>
          <w:rFonts w:cstheme="minorHAnsi"/>
          <w:sz w:val="24"/>
          <w:szCs w:val="24"/>
        </w:rPr>
        <w:t>Small boyu toplam 4000 ünite enzim bulunmaktadır.</w:t>
      </w:r>
    </w:p>
    <w:p w:rsidR="0038454C" w:rsidRPr="00615DEE" w:rsidRDefault="0038454C" w:rsidP="00A2082B">
      <w:pPr>
        <w:pStyle w:val="ListeParagraf"/>
        <w:numPr>
          <w:ilvl w:val="0"/>
          <w:numId w:val="26"/>
        </w:numPr>
        <w:jc w:val="both"/>
        <w:rPr>
          <w:rFonts w:cstheme="minorHAnsi"/>
          <w:sz w:val="24"/>
          <w:szCs w:val="24"/>
        </w:rPr>
      </w:pPr>
      <w:r w:rsidRPr="00615DEE">
        <w:rPr>
          <w:rFonts w:cstheme="minorHAnsi"/>
          <w:sz w:val="24"/>
          <w:szCs w:val="24"/>
        </w:rPr>
        <w:t xml:space="preserve">Enzim uygun koşullarda 5-15 dakika da kesme özelliğine sahiptir. </w:t>
      </w:r>
    </w:p>
    <w:p w:rsidR="0038454C" w:rsidRPr="00615DEE" w:rsidRDefault="0038454C" w:rsidP="00A2082B">
      <w:pPr>
        <w:pStyle w:val="ListeParagraf"/>
        <w:numPr>
          <w:ilvl w:val="0"/>
          <w:numId w:val="26"/>
        </w:numPr>
        <w:jc w:val="both"/>
        <w:rPr>
          <w:rFonts w:cstheme="minorHAnsi"/>
          <w:sz w:val="24"/>
          <w:szCs w:val="24"/>
        </w:rPr>
      </w:pPr>
      <w:r w:rsidRPr="00615DEE">
        <w:rPr>
          <w:rFonts w:cstheme="minorHAnsi"/>
          <w:sz w:val="24"/>
          <w:szCs w:val="24"/>
        </w:rPr>
        <w:t>Enzim 37</w:t>
      </w:r>
      <w:r w:rsidRPr="00615DEE">
        <w:rPr>
          <w:rFonts w:cstheme="minorHAnsi"/>
          <w:color w:val="3A3A3A"/>
          <w:sz w:val="24"/>
          <w:szCs w:val="24"/>
        </w:rPr>
        <w:t>°</w:t>
      </w:r>
      <w:r w:rsidRPr="00615DEE">
        <w:rPr>
          <w:rFonts w:cstheme="minorHAnsi"/>
          <w:sz w:val="24"/>
          <w:szCs w:val="24"/>
        </w:rPr>
        <w:t>C’de inkübasyona uygundur.</w:t>
      </w:r>
    </w:p>
    <w:p w:rsidR="0038454C" w:rsidRPr="00615DEE" w:rsidRDefault="0038454C" w:rsidP="00A2082B">
      <w:pPr>
        <w:pStyle w:val="ListeParagraf"/>
        <w:numPr>
          <w:ilvl w:val="0"/>
          <w:numId w:val="26"/>
        </w:numPr>
        <w:jc w:val="both"/>
        <w:rPr>
          <w:rFonts w:cstheme="minorHAnsi"/>
          <w:sz w:val="24"/>
          <w:szCs w:val="24"/>
        </w:rPr>
      </w:pPr>
      <w:r w:rsidRPr="00615DEE">
        <w:rPr>
          <w:rFonts w:cstheme="minorHAnsi"/>
          <w:sz w:val="24"/>
          <w:szCs w:val="24"/>
        </w:rPr>
        <w:t>Enzim rekombinant bir kaynaktan pürifiye edilmiştir.</w:t>
      </w:r>
    </w:p>
    <w:p w:rsidR="0038454C" w:rsidRPr="00615DEE" w:rsidRDefault="0038454C" w:rsidP="00A2082B">
      <w:pPr>
        <w:pStyle w:val="ListeParagraf"/>
        <w:numPr>
          <w:ilvl w:val="0"/>
          <w:numId w:val="26"/>
        </w:numPr>
        <w:jc w:val="both"/>
        <w:rPr>
          <w:rFonts w:cstheme="minorHAnsi"/>
          <w:sz w:val="24"/>
          <w:szCs w:val="24"/>
        </w:rPr>
      </w:pPr>
      <w:r w:rsidRPr="00615DEE">
        <w:rPr>
          <w:rFonts w:cstheme="minorHAnsi"/>
          <w:sz w:val="24"/>
          <w:szCs w:val="24"/>
        </w:rPr>
        <w:t xml:space="preserve">Enzimin gerektiğinde satın alınmak üzere 20.000 ünite/ml konsantrasyonda 20.000 ünite formu da mevcuttur. </w:t>
      </w:r>
    </w:p>
    <w:p w:rsidR="0038454C" w:rsidRPr="00615DEE" w:rsidRDefault="0038454C" w:rsidP="00A2082B">
      <w:pPr>
        <w:pStyle w:val="ListeParagraf"/>
        <w:numPr>
          <w:ilvl w:val="0"/>
          <w:numId w:val="26"/>
        </w:numPr>
        <w:jc w:val="both"/>
        <w:rPr>
          <w:rFonts w:cstheme="minorHAnsi"/>
          <w:sz w:val="24"/>
          <w:szCs w:val="24"/>
        </w:rPr>
      </w:pPr>
      <w:r w:rsidRPr="00615DEE">
        <w:rPr>
          <w:rFonts w:cstheme="minorHAnsi"/>
          <w:sz w:val="24"/>
          <w:szCs w:val="24"/>
        </w:rPr>
        <w:t>Enzim 65</w:t>
      </w:r>
      <w:r w:rsidRPr="00615DEE">
        <w:rPr>
          <w:rFonts w:cstheme="minorHAnsi"/>
          <w:sz w:val="24"/>
          <w:szCs w:val="24"/>
          <w:rtl/>
          <w:lang w:bidi="he-IL"/>
        </w:rPr>
        <w:t>֯</w:t>
      </w:r>
      <w:r w:rsidRPr="00615DEE">
        <w:rPr>
          <w:rFonts w:cstheme="minorHAnsi"/>
          <w:sz w:val="24"/>
          <w:szCs w:val="24"/>
        </w:rPr>
        <w:t xml:space="preserve">C’de 20 dakika ısı inaktivasyonuna ihtiyaç duymaktadır. </w:t>
      </w:r>
    </w:p>
    <w:p w:rsidR="0038454C" w:rsidRPr="00615DEE" w:rsidRDefault="0038454C" w:rsidP="00A2082B">
      <w:pPr>
        <w:pStyle w:val="ListeParagraf"/>
        <w:numPr>
          <w:ilvl w:val="0"/>
          <w:numId w:val="26"/>
        </w:numPr>
        <w:jc w:val="both"/>
        <w:rPr>
          <w:rFonts w:cstheme="minorHAnsi"/>
          <w:sz w:val="24"/>
          <w:szCs w:val="24"/>
        </w:rPr>
      </w:pPr>
      <w:r w:rsidRPr="00615DEE">
        <w:rPr>
          <w:rFonts w:cstheme="minorHAnsi"/>
          <w:sz w:val="24"/>
          <w:szCs w:val="24"/>
        </w:rPr>
        <w:t>Enzim markanın diğer enzimleri ile kullanılabilecek ortak tek bir buffer ile çalışmaya uygundur.</w:t>
      </w:r>
    </w:p>
    <w:p w:rsidR="0038454C" w:rsidRPr="00615DEE" w:rsidRDefault="0038454C" w:rsidP="00A2082B">
      <w:pPr>
        <w:pStyle w:val="ListeParagraf"/>
        <w:numPr>
          <w:ilvl w:val="0"/>
          <w:numId w:val="26"/>
        </w:numPr>
        <w:jc w:val="both"/>
        <w:rPr>
          <w:rFonts w:cstheme="minorHAnsi"/>
          <w:sz w:val="24"/>
          <w:szCs w:val="24"/>
        </w:rPr>
      </w:pPr>
      <w:r w:rsidRPr="00615DEE">
        <w:rPr>
          <w:rFonts w:cstheme="minorHAnsi"/>
          <w:sz w:val="24"/>
          <w:szCs w:val="24"/>
        </w:rPr>
        <w:t>Enzim saklama koşulları 10 mM Tris-HCl, 100 mM NaCl, 1 mM DTT, 0.1 mM EDTA, 200 μg/ml BSA, 50% Glycerol’dür ve 25°C’de PH 7,4’dür.</w:t>
      </w:r>
    </w:p>
    <w:p w:rsidR="0038454C" w:rsidRPr="00615DEE" w:rsidRDefault="0038454C" w:rsidP="00A2082B">
      <w:pPr>
        <w:pStyle w:val="ListeParagraf"/>
        <w:numPr>
          <w:ilvl w:val="0"/>
          <w:numId w:val="26"/>
        </w:numPr>
        <w:jc w:val="both"/>
        <w:rPr>
          <w:rFonts w:cstheme="minorHAnsi"/>
          <w:sz w:val="24"/>
          <w:szCs w:val="24"/>
        </w:rPr>
      </w:pPr>
      <w:r w:rsidRPr="00615DEE">
        <w:rPr>
          <w:rFonts w:cstheme="minorHAnsi"/>
          <w:sz w:val="24"/>
          <w:szCs w:val="24"/>
        </w:rPr>
        <w:t>Enzimin bufferı içeriğinde 500 mM Potasyum Asetat, 20 mM Tris-asetat, 10 mM Magnezyum asetat, 100 μg/ml BSA bulunmaktadır ve 25°C’de PH 7,9’dür</w:t>
      </w:r>
    </w:p>
    <w:p w:rsidR="0038454C" w:rsidRPr="00615DEE" w:rsidRDefault="0038454C" w:rsidP="00A2082B">
      <w:pPr>
        <w:pStyle w:val="ListeParagraf"/>
        <w:numPr>
          <w:ilvl w:val="0"/>
          <w:numId w:val="26"/>
        </w:numPr>
        <w:jc w:val="both"/>
        <w:rPr>
          <w:rFonts w:cstheme="minorHAnsi"/>
          <w:sz w:val="24"/>
          <w:szCs w:val="24"/>
        </w:rPr>
      </w:pPr>
      <w:r w:rsidRPr="00615DEE">
        <w:rPr>
          <w:rFonts w:cstheme="minorHAnsi"/>
          <w:sz w:val="24"/>
          <w:szCs w:val="24"/>
        </w:rPr>
        <w:t>Paket içeriğinde enzim ile birlikte 1 vial 10x CutSmart Buffer ve 1 vial Gel Loading Dye, Purple (6x) gelmektedir.</w:t>
      </w:r>
    </w:p>
    <w:p w:rsidR="0038454C" w:rsidRPr="00615DEE" w:rsidRDefault="0038454C" w:rsidP="00A2082B">
      <w:pPr>
        <w:pStyle w:val="ListeParagraf"/>
        <w:numPr>
          <w:ilvl w:val="0"/>
          <w:numId w:val="26"/>
        </w:numPr>
        <w:jc w:val="both"/>
        <w:rPr>
          <w:rFonts w:cstheme="minorHAnsi"/>
          <w:sz w:val="24"/>
          <w:szCs w:val="24"/>
        </w:rPr>
      </w:pPr>
      <w:r w:rsidRPr="00615DEE">
        <w:rPr>
          <w:rFonts w:cstheme="minorHAnsi"/>
          <w:sz w:val="24"/>
          <w:szCs w:val="24"/>
        </w:rPr>
        <w:t>Enzim dam metilasyonu, dcm metilasyonu ve CpG metilasyonu için hassas değildir.</w:t>
      </w:r>
    </w:p>
    <w:p w:rsidR="0038454C" w:rsidRPr="00615DEE" w:rsidRDefault="0038454C" w:rsidP="00A2082B">
      <w:pPr>
        <w:pStyle w:val="ListeParagraf"/>
        <w:numPr>
          <w:ilvl w:val="0"/>
          <w:numId w:val="26"/>
        </w:numPr>
        <w:jc w:val="both"/>
        <w:rPr>
          <w:rFonts w:cstheme="minorHAnsi"/>
          <w:sz w:val="24"/>
          <w:szCs w:val="24"/>
        </w:rPr>
      </w:pPr>
      <w:r w:rsidRPr="00615DEE">
        <w:rPr>
          <w:rFonts w:cstheme="minorHAnsi"/>
          <w:sz w:val="24"/>
          <w:szCs w:val="24"/>
        </w:rPr>
        <w:t xml:space="preserve">Üretici firma, onaylı aplikasyonlar için çalışma garantisi vermelidir, çalışmadığı durumlarda değiştirme garantisi vermelidir. </w:t>
      </w:r>
    </w:p>
    <w:p w:rsidR="0038454C" w:rsidRPr="00615DEE" w:rsidRDefault="0038454C" w:rsidP="00A2082B">
      <w:pPr>
        <w:pStyle w:val="ListeParagraf"/>
        <w:numPr>
          <w:ilvl w:val="0"/>
          <w:numId w:val="26"/>
        </w:numPr>
        <w:jc w:val="both"/>
        <w:rPr>
          <w:rFonts w:cstheme="minorHAnsi"/>
          <w:sz w:val="24"/>
          <w:szCs w:val="24"/>
        </w:rPr>
      </w:pPr>
      <w:r w:rsidRPr="00615DEE">
        <w:rPr>
          <w:rFonts w:cstheme="minorHAnsi"/>
          <w:sz w:val="24"/>
          <w:szCs w:val="24"/>
        </w:rPr>
        <w:t>Her aplikasyon için optimize edilmiş protokolleri olmalıdır.</w:t>
      </w:r>
    </w:p>
    <w:p w:rsidR="00602ECC" w:rsidRPr="00615DEE" w:rsidRDefault="00602ECC" w:rsidP="00602ECC">
      <w:pPr>
        <w:pStyle w:val="ListeParagraf"/>
        <w:jc w:val="both"/>
        <w:rPr>
          <w:rFonts w:cstheme="minorHAnsi"/>
          <w:sz w:val="24"/>
          <w:szCs w:val="24"/>
        </w:rPr>
      </w:pPr>
    </w:p>
    <w:p w:rsidR="0038454C" w:rsidRPr="00615DEE" w:rsidRDefault="00ED7CFF" w:rsidP="00602ECC">
      <w:pPr>
        <w:ind w:left="360"/>
        <w:jc w:val="both"/>
        <w:rPr>
          <w:rFonts w:cstheme="minorHAnsi"/>
          <w:b/>
          <w:sz w:val="24"/>
          <w:szCs w:val="24"/>
          <w:shd w:val="clear" w:color="auto" w:fill="FFFFFF"/>
        </w:rPr>
      </w:pPr>
      <w:r>
        <w:rPr>
          <w:rFonts w:cstheme="minorHAnsi"/>
          <w:b/>
          <w:sz w:val="24"/>
          <w:szCs w:val="24"/>
          <w:shd w:val="clear" w:color="auto" w:fill="FFFFFF"/>
        </w:rPr>
        <w:t>47</w:t>
      </w:r>
      <w:r w:rsidR="00602ECC" w:rsidRPr="00615DEE">
        <w:rPr>
          <w:rFonts w:cstheme="minorHAnsi"/>
          <w:b/>
          <w:sz w:val="24"/>
          <w:szCs w:val="24"/>
          <w:shd w:val="clear" w:color="auto" w:fill="FFFFFF"/>
        </w:rPr>
        <w:t xml:space="preserve">- </w:t>
      </w:r>
      <w:r w:rsidR="00E52E47">
        <w:rPr>
          <w:rFonts w:cstheme="minorHAnsi"/>
          <w:b/>
          <w:sz w:val="24"/>
          <w:szCs w:val="24"/>
          <w:shd w:val="clear" w:color="auto" w:fill="FFFFFF"/>
        </w:rPr>
        <w:t>NlaIII</w:t>
      </w:r>
    </w:p>
    <w:p w:rsidR="0038454C" w:rsidRPr="00615DEE" w:rsidRDefault="00602ECC" w:rsidP="00602ECC">
      <w:pPr>
        <w:ind w:left="360"/>
        <w:jc w:val="both"/>
        <w:rPr>
          <w:rFonts w:eastAsia="Times New Roman" w:cstheme="minorHAnsi"/>
          <w:color w:val="4C4C4C"/>
          <w:sz w:val="24"/>
          <w:szCs w:val="24"/>
          <w:lang w:val="en"/>
        </w:rPr>
      </w:pPr>
      <w:r w:rsidRPr="00615DEE">
        <w:rPr>
          <w:rFonts w:cstheme="minorHAnsi"/>
          <w:sz w:val="24"/>
          <w:szCs w:val="24"/>
        </w:rPr>
        <w:lastRenderedPageBreak/>
        <w:t xml:space="preserve">1. </w:t>
      </w:r>
      <w:r w:rsidR="0038454C" w:rsidRPr="00615DEE">
        <w:rPr>
          <w:rFonts w:cstheme="minorHAnsi"/>
          <w:sz w:val="24"/>
          <w:szCs w:val="24"/>
        </w:rPr>
        <w:t xml:space="preserve">Enzim </w:t>
      </w:r>
      <w:r w:rsidR="0038454C" w:rsidRPr="00615DEE">
        <w:rPr>
          <w:rStyle w:val="Vurgu"/>
          <w:rFonts w:cstheme="minorHAnsi"/>
          <w:color w:val="3A3A3A"/>
          <w:sz w:val="24"/>
          <w:szCs w:val="24"/>
        </w:rPr>
        <w:t>Neisseria lactamica</w:t>
      </w:r>
      <w:r w:rsidR="0038454C" w:rsidRPr="00615DEE">
        <w:rPr>
          <w:rStyle w:val="Vurgu"/>
          <w:rFonts w:cstheme="minorHAnsi"/>
          <w:sz w:val="24"/>
          <w:szCs w:val="24"/>
        </w:rPr>
        <w:t xml:space="preserve"> (</w:t>
      </w:r>
      <w:r w:rsidR="0038454C" w:rsidRPr="00615DEE">
        <w:rPr>
          <w:rFonts w:cstheme="minorHAnsi"/>
          <w:sz w:val="24"/>
          <w:szCs w:val="24"/>
        </w:rPr>
        <w:t>NRCC 2118)’dan klonlanmış NlaIII geni içeren E. Coli suşundan üretilmiştir.</w:t>
      </w:r>
    </w:p>
    <w:p w:rsidR="0038454C" w:rsidRPr="00615DEE" w:rsidRDefault="0038454C" w:rsidP="00A2082B">
      <w:pPr>
        <w:pStyle w:val="ListeParagraf"/>
        <w:numPr>
          <w:ilvl w:val="0"/>
          <w:numId w:val="27"/>
        </w:numPr>
        <w:jc w:val="both"/>
        <w:rPr>
          <w:rFonts w:cstheme="minorHAnsi"/>
          <w:sz w:val="24"/>
          <w:szCs w:val="24"/>
        </w:rPr>
      </w:pPr>
      <w:r w:rsidRPr="00615DEE">
        <w:rPr>
          <w:rFonts w:cstheme="minorHAnsi"/>
          <w:sz w:val="24"/>
          <w:szCs w:val="24"/>
        </w:rPr>
        <w:t xml:space="preserve">Enzim 5’…CAT/G…3’ nükleotid dizisini tanıyarak kesim yapmaktadır. </w:t>
      </w:r>
    </w:p>
    <w:p w:rsidR="0038454C" w:rsidRPr="00615DEE" w:rsidRDefault="0038454C" w:rsidP="00A2082B">
      <w:pPr>
        <w:pStyle w:val="ListeParagraf"/>
        <w:numPr>
          <w:ilvl w:val="0"/>
          <w:numId w:val="27"/>
        </w:numPr>
        <w:jc w:val="both"/>
        <w:rPr>
          <w:rFonts w:cstheme="minorHAnsi"/>
          <w:sz w:val="24"/>
          <w:szCs w:val="24"/>
        </w:rPr>
      </w:pPr>
      <w:r w:rsidRPr="00615DEE">
        <w:rPr>
          <w:rFonts w:cstheme="minorHAnsi"/>
          <w:sz w:val="24"/>
          <w:szCs w:val="24"/>
        </w:rPr>
        <w:t>Enzimin konsantrasyonu 10.000 ünite/ml’dir.</w:t>
      </w:r>
    </w:p>
    <w:p w:rsidR="0038454C" w:rsidRPr="00615DEE" w:rsidRDefault="0038454C" w:rsidP="00A2082B">
      <w:pPr>
        <w:pStyle w:val="ListeParagraf"/>
        <w:numPr>
          <w:ilvl w:val="0"/>
          <w:numId w:val="27"/>
        </w:numPr>
        <w:jc w:val="both"/>
        <w:rPr>
          <w:rFonts w:cstheme="minorHAnsi"/>
          <w:sz w:val="24"/>
          <w:szCs w:val="24"/>
        </w:rPr>
      </w:pPr>
      <w:r w:rsidRPr="00615DEE">
        <w:rPr>
          <w:rFonts w:cstheme="minorHAnsi"/>
          <w:sz w:val="24"/>
          <w:szCs w:val="24"/>
        </w:rPr>
        <w:t>Small boyu toplam 500 ünite enzim bulunmaktadır.</w:t>
      </w:r>
    </w:p>
    <w:p w:rsidR="0038454C" w:rsidRPr="00615DEE" w:rsidRDefault="0038454C" w:rsidP="00A2082B">
      <w:pPr>
        <w:pStyle w:val="ListeParagraf"/>
        <w:numPr>
          <w:ilvl w:val="0"/>
          <w:numId w:val="27"/>
        </w:numPr>
        <w:jc w:val="both"/>
        <w:rPr>
          <w:rFonts w:cstheme="minorHAnsi"/>
          <w:sz w:val="24"/>
          <w:szCs w:val="24"/>
        </w:rPr>
      </w:pPr>
      <w:r w:rsidRPr="00615DEE">
        <w:rPr>
          <w:rFonts w:cstheme="minorHAnsi"/>
          <w:sz w:val="24"/>
          <w:szCs w:val="24"/>
        </w:rPr>
        <w:t xml:space="preserve">Enzim uygun koşullarda 5-15 dakika da kesme özelliğine sahiptir. </w:t>
      </w:r>
    </w:p>
    <w:p w:rsidR="0038454C" w:rsidRPr="00615DEE" w:rsidRDefault="0038454C" w:rsidP="00A2082B">
      <w:pPr>
        <w:pStyle w:val="ListeParagraf"/>
        <w:numPr>
          <w:ilvl w:val="0"/>
          <w:numId w:val="27"/>
        </w:numPr>
        <w:jc w:val="both"/>
        <w:rPr>
          <w:rFonts w:cstheme="minorHAnsi"/>
          <w:sz w:val="24"/>
          <w:szCs w:val="24"/>
        </w:rPr>
      </w:pPr>
      <w:r w:rsidRPr="00615DEE">
        <w:rPr>
          <w:rFonts w:cstheme="minorHAnsi"/>
          <w:sz w:val="24"/>
          <w:szCs w:val="24"/>
        </w:rPr>
        <w:t>Enzim 37</w:t>
      </w:r>
      <w:r w:rsidRPr="00615DEE">
        <w:rPr>
          <w:rFonts w:cstheme="minorHAnsi"/>
          <w:color w:val="3A3A3A"/>
          <w:sz w:val="24"/>
          <w:szCs w:val="24"/>
        </w:rPr>
        <w:t>°</w:t>
      </w:r>
      <w:r w:rsidRPr="00615DEE">
        <w:rPr>
          <w:rFonts w:cstheme="minorHAnsi"/>
          <w:sz w:val="24"/>
          <w:szCs w:val="24"/>
        </w:rPr>
        <w:t>C’de inkübasyona uygundur.</w:t>
      </w:r>
    </w:p>
    <w:p w:rsidR="0038454C" w:rsidRPr="00615DEE" w:rsidRDefault="0038454C" w:rsidP="00A2082B">
      <w:pPr>
        <w:pStyle w:val="ListeParagraf"/>
        <w:numPr>
          <w:ilvl w:val="0"/>
          <w:numId w:val="27"/>
        </w:numPr>
        <w:jc w:val="both"/>
        <w:rPr>
          <w:rFonts w:cstheme="minorHAnsi"/>
          <w:sz w:val="24"/>
          <w:szCs w:val="24"/>
        </w:rPr>
      </w:pPr>
      <w:r w:rsidRPr="00615DEE">
        <w:rPr>
          <w:rFonts w:cstheme="minorHAnsi"/>
          <w:sz w:val="24"/>
          <w:szCs w:val="24"/>
        </w:rPr>
        <w:t>Enzim rekombinant bir kaynaktan pürifiye edilmiştir.</w:t>
      </w:r>
    </w:p>
    <w:p w:rsidR="0038454C" w:rsidRPr="00615DEE" w:rsidRDefault="0038454C" w:rsidP="00A2082B">
      <w:pPr>
        <w:pStyle w:val="ListeParagraf"/>
        <w:numPr>
          <w:ilvl w:val="0"/>
          <w:numId w:val="27"/>
        </w:numPr>
        <w:jc w:val="both"/>
        <w:rPr>
          <w:rFonts w:cstheme="minorHAnsi"/>
          <w:sz w:val="24"/>
          <w:szCs w:val="24"/>
        </w:rPr>
      </w:pPr>
      <w:r w:rsidRPr="00615DEE">
        <w:rPr>
          <w:rFonts w:cstheme="minorHAnsi"/>
          <w:sz w:val="24"/>
          <w:szCs w:val="24"/>
        </w:rPr>
        <w:t xml:space="preserve">Enzimin gerektiğinde satın alınmak üzere 10.000 ünite/ml konsantrasyonda 2.500 ünite formu da mevcuttur. </w:t>
      </w:r>
    </w:p>
    <w:p w:rsidR="0038454C" w:rsidRPr="00615DEE" w:rsidRDefault="0038454C" w:rsidP="00A2082B">
      <w:pPr>
        <w:pStyle w:val="ListeParagraf"/>
        <w:numPr>
          <w:ilvl w:val="0"/>
          <w:numId w:val="27"/>
        </w:numPr>
        <w:jc w:val="both"/>
        <w:rPr>
          <w:rFonts w:cstheme="minorHAnsi"/>
          <w:sz w:val="24"/>
          <w:szCs w:val="24"/>
        </w:rPr>
      </w:pPr>
      <w:r w:rsidRPr="00615DEE">
        <w:rPr>
          <w:rFonts w:cstheme="minorHAnsi"/>
          <w:sz w:val="24"/>
          <w:szCs w:val="24"/>
        </w:rPr>
        <w:t xml:space="preserve">Enzim 65C’de 20 dakika ısı inaktivasyonuna ihtiyaç duymaktadır. </w:t>
      </w:r>
    </w:p>
    <w:p w:rsidR="0038454C" w:rsidRPr="00615DEE" w:rsidRDefault="0038454C" w:rsidP="00A2082B">
      <w:pPr>
        <w:pStyle w:val="ListeParagraf"/>
        <w:numPr>
          <w:ilvl w:val="0"/>
          <w:numId w:val="27"/>
        </w:numPr>
        <w:jc w:val="both"/>
        <w:rPr>
          <w:rFonts w:cstheme="minorHAnsi"/>
          <w:sz w:val="24"/>
          <w:szCs w:val="24"/>
        </w:rPr>
      </w:pPr>
      <w:r w:rsidRPr="00615DEE">
        <w:rPr>
          <w:rFonts w:cstheme="minorHAnsi"/>
          <w:sz w:val="24"/>
          <w:szCs w:val="24"/>
        </w:rPr>
        <w:t>Enzim markanın diğer enzimleri ile kullanılabilecek ortak tek bir buffer ile çalışmaya uygundur.</w:t>
      </w:r>
    </w:p>
    <w:p w:rsidR="0038454C" w:rsidRPr="00615DEE" w:rsidRDefault="0038454C" w:rsidP="00A2082B">
      <w:pPr>
        <w:pStyle w:val="ListeParagraf"/>
        <w:numPr>
          <w:ilvl w:val="0"/>
          <w:numId w:val="27"/>
        </w:numPr>
        <w:jc w:val="both"/>
        <w:rPr>
          <w:rFonts w:cstheme="minorHAnsi"/>
          <w:sz w:val="24"/>
          <w:szCs w:val="24"/>
        </w:rPr>
      </w:pPr>
      <w:r w:rsidRPr="00615DEE">
        <w:rPr>
          <w:rFonts w:cstheme="minorHAnsi"/>
          <w:sz w:val="24"/>
          <w:szCs w:val="24"/>
        </w:rPr>
        <w:t>Enzim saklama koşulları 10 mM Tris-HCl, 300 mM NaCl, 1 mM DTT, 0.1 mM EDTA, 500 μg/ml BSA, 50% Glycerol’dür ve 25°C’de PH 7,4’dür.</w:t>
      </w:r>
    </w:p>
    <w:p w:rsidR="0038454C" w:rsidRPr="00615DEE" w:rsidRDefault="0038454C" w:rsidP="00A2082B">
      <w:pPr>
        <w:pStyle w:val="ListeParagraf"/>
        <w:numPr>
          <w:ilvl w:val="0"/>
          <w:numId w:val="27"/>
        </w:numPr>
        <w:jc w:val="both"/>
        <w:rPr>
          <w:rFonts w:cstheme="minorHAnsi"/>
          <w:sz w:val="24"/>
          <w:szCs w:val="24"/>
        </w:rPr>
      </w:pPr>
      <w:r w:rsidRPr="00615DEE">
        <w:rPr>
          <w:rFonts w:cstheme="minorHAnsi"/>
          <w:sz w:val="24"/>
          <w:szCs w:val="24"/>
        </w:rPr>
        <w:t>Enzimin bufferı içeriğinde 50 mM NaCl, 20 mM Tris-HCl, 10 mM MgCl</w:t>
      </w:r>
      <w:r w:rsidRPr="00615DEE">
        <w:rPr>
          <w:rFonts w:cstheme="minorHAnsi"/>
          <w:sz w:val="24"/>
          <w:szCs w:val="24"/>
          <w:vertAlign w:val="subscript"/>
        </w:rPr>
        <w:t>2</w:t>
      </w:r>
      <w:r w:rsidRPr="00615DEE">
        <w:rPr>
          <w:rFonts w:cstheme="minorHAnsi"/>
          <w:sz w:val="24"/>
          <w:szCs w:val="24"/>
        </w:rPr>
        <w:t>, 100 μg/ml BSA bulunmaktadır ve 25°C’de PH 7,9’dür</w:t>
      </w:r>
    </w:p>
    <w:p w:rsidR="0038454C" w:rsidRPr="00615DEE" w:rsidRDefault="0038454C" w:rsidP="00A2082B">
      <w:pPr>
        <w:pStyle w:val="ListeParagraf"/>
        <w:numPr>
          <w:ilvl w:val="0"/>
          <w:numId w:val="27"/>
        </w:numPr>
        <w:jc w:val="both"/>
        <w:rPr>
          <w:rFonts w:cstheme="minorHAnsi"/>
          <w:sz w:val="24"/>
          <w:szCs w:val="24"/>
        </w:rPr>
      </w:pPr>
      <w:r w:rsidRPr="00615DEE">
        <w:rPr>
          <w:rFonts w:cstheme="minorHAnsi"/>
          <w:sz w:val="24"/>
          <w:szCs w:val="24"/>
        </w:rPr>
        <w:t xml:space="preserve">Paket içeriğinde enzim ile birlikte 10X CutSmart </w:t>
      </w:r>
      <w:proofErr w:type="gramStart"/>
      <w:r w:rsidRPr="00615DEE">
        <w:rPr>
          <w:rFonts w:cstheme="minorHAnsi"/>
          <w:sz w:val="24"/>
          <w:szCs w:val="24"/>
        </w:rPr>
        <w:t>Buffer  ile</w:t>
      </w:r>
      <w:proofErr w:type="gramEnd"/>
      <w:r w:rsidRPr="00615DEE">
        <w:rPr>
          <w:rFonts w:cstheme="minorHAnsi"/>
          <w:sz w:val="24"/>
          <w:szCs w:val="24"/>
        </w:rPr>
        <w:t xml:space="preserve"> birlikte gelmektedir.</w:t>
      </w:r>
    </w:p>
    <w:p w:rsidR="0038454C" w:rsidRPr="00615DEE" w:rsidRDefault="0038454C" w:rsidP="00A2082B">
      <w:pPr>
        <w:pStyle w:val="ListeParagraf"/>
        <w:numPr>
          <w:ilvl w:val="0"/>
          <w:numId w:val="27"/>
        </w:numPr>
        <w:jc w:val="both"/>
        <w:rPr>
          <w:rFonts w:cstheme="minorHAnsi"/>
          <w:sz w:val="24"/>
          <w:szCs w:val="24"/>
        </w:rPr>
      </w:pPr>
      <w:r w:rsidRPr="00615DEE">
        <w:rPr>
          <w:rFonts w:cstheme="minorHAnsi"/>
          <w:sz w:val="24"/>
          <w:szCs w:val="24"/>
        </w:rPr>
        <w:t xml:space="preserve">Enzim dam metilasyonu, dcm </w:t>
      </w:r>
      <w:proofErr w:type="gramStart"/>
      <w:r w:rsidRPr="00615DEE">
        <w:rPr>
          <w:rFonts w:cstheme="minorHAnsi"/>
          <w:sz w:val="24"/>
          <w:szCs w:val="24"/>
        </w:rPr>
        <w:t>metilasyonu  metilasyonu</w:t>
      </w:r>
      <w:proofErr w:type="gramEnd"/>
      <w:r w:rsidRPr="00615DEE">
        <w:rPr>
          <w:rFonts w:cstheme="minorHAnsi"/>
          <w:sz w:val="24"/>
          <w:szCs w:val="24"/>
        </w:rPr>
        <w:t xml:space="preserve"> ve CpG metilasyonu hassas değildir.</w:t>
      </w:r>
    </w:p>
    <w:p w:rsidR="0038454C" w:rsidRPr="00615DEE" w:rsidRDefault="0038454C" w:rsidP="00A2082B">
      <w:pPr>
        <w:pStyle w:val="ListeParagraf"/>
        <w:numPr>
          <w:ilvl w:val="0"/>
          <w:numId w:val="27"/>
        </w:numPr>
        <w:jc w:val="both"/>
        <w:rPr>
          <w:rFonts w:cstheme="minorHAnsi"/>
          <w:sz w:val="24"/>
          <w:szCs w:val="24"/>
        </w:rPr>
      </w:pPr>
      <w:r w:rsidRPr="00615DEE">
        <w:rPr>
          <w:rFonts w:cstheme="minorHAnsi"/>
          <w:sz w:val="24"/>
          <w:szCs w:val="24"/>
        </w:rPr>
        <w:t xml:space="preserve">Üretici firma, onaylı aplikasyonlar için çalışma garantisi vermelidir, çalışmadığı durumlarda değiştirme garantisi vermelidir. </w:t>
      </w:r>
    </w:p>
    <w:p w:rsidR="0038454C" w:rsidRPr="00615DEE" w:rsidRDefault="0038454C" w:rsidP="00A2082B">
      <w:pPr>
        <w:pStyle w:val="ListeParagraf"/>
        <w:numPr>
          <w:ilvl w:val="0"/>
          <w:numId w:val="27"/>
        </w:numPr>
        <w:jc w:val="both"/>
        <w:rPr>
          <w:rFonts w:cstheme="minorHAnsi"/>
          <w:sz w:val="24"/>
          <w:szCs w:val="24"/>
        </w:rPr>
      </w:pPr>
      <w:r w:rsidRPr="00615DEE">
        <w:rPr>
          <w:rFonts w:cstheme="minorHAnsi"/>
          <w:sz w:val="24"/>
          <w:szCs w:val="24"/>
        </w:rPr>
        <w:t>Her aplikasyon için optimize edilmiş protokolleri olmalıdır.</w:t>
      </w:r>
    </w:p>
    <w:p w:rsidR="0067247B" w:rsidRPr="00615DEE" w:rsidRDefault="0067247B" w:rsidP="009F3FAA">
      <w:pPr>
        <w:jc w:val="both"/>
        <w:rPr>
          <w:rFonts w:cstheme="minorHAnsi"/>
          <w:sz w:val="24"/>
          <w:szCs w:val="24"/>
        </w:rPr>
      </w:pPr>
    </w:p>
    <w:p w:rsidR="0067247B" w:rsidRPr="00615DEE" w:rsidRDefault="00ED7CFF" w:rsidP="00602ECC">
      <w:pPr>
        <w:ind w:left="360"/>
        <w:jc w:val="both"/>
        <w:rPr>
          <w:rFonts w:eastAsia="Times New Roman" w:cstheme="minorHAnsi"/>
          <w:b/>
          <w:color w:val="4C4C4C"/>
          <w:sz w:val="24"/>
          <w:szCs w:val="24"/>
          <w:lang w:val="en"/>
        </w:rPr>
      </w:pPr>
      <w:r>
        <w:rPr>
          <w:rFonts w:cstheme="minorHAnsi"/>
          <w:b/>
          <w:sz w:val="24"/>
          <w:szCs w:val="24"/>
          <w:shd w:val="clear" w:color="auto" w:fill="FFFFFF"/>
        </w:rPr>
        <w:t>48</w:t>
      </w:r>
      <w:r w:rsidR="00602ECC" w:rsidRPr="00615DEE">
        <w:rPr>
          <w:rFonts w:cstheme="minorHAnsi"/>
          <w:b/>
          <w:sz w:val="24"/>
          <w:szCs w:val="24"/>
          <w:shd w:val="clear" w:color="auto" w:fill="FFFFFF"/>
        </w:rPr>
        <w:t xml:space="preserve">- </w:t>
      </w:r>
      <w:r w:rsidR="00E52E47">
        <w:rPr>
          <w:rFonts w:cstheme="minorHAnsi"/>
          <w:b/>
          <w:sz w:val="24"/>
          <w:szCs w:val="24"/>
          <w:shd w:val="clear" w:color="auto" w:fill="FFFFFF"/>
        </w:rPr>
        <w:t>SpeI</w:t>
      </w:r>
    </w:p>
    <w:p w:rsidR="0067247B" w:rsidRPr="00615DEE" w:rsidRDefault="0067247B" w:rsidP="009F3FAA">
      <w:pPr>
        <w:pStyle w:val="ListeParagraf"/>
        <w:ind w:left="360"/>
        <w:jc w:val="both"/>
        <w:rPr>
          <w:rFonts w:cstheme="minorHAnsi"/>
          <w:sz w:val="24"/>
          <w:szCs w:val="24"/>
          <w:shd w:val="clear" w:color="auto" w:fill="FFFFFF"/>
        </w:rPr>
      </w:pPr>
    </w:p>
    <w:p w:rsidR="0067247B" w:rsidRPr="00615DEE" w:rsidRDefault="00301D51" w:rsidP="00301D51">
      <w:pPr>
        <w:ind w:left="360"/>
        <w:jc w:val="both"/>
        <w:rPr>
          <w:rFonts w:eastAsia="Times New Roman" w:cstheme="minorHAnsi"/>
          <w:color w:val="4C4C4C"/>
          <w:sz w:val="24"/>
          <w:szCs w:val="24"/>
          <w:lang w:val="en"/>
        </w:rPr>
      </w:pPr>
      <w:r w:rsidRPr="00615DEE">
        <w:rPr>
          <w:rFonts w:cstheme="minorHAnsi"/>
          <w:sz w:val="24"/>
          <w:szCs w:val="24"/>
        </w:rPr>
        <w:t xml:space="preserve">1. </w:t>
      </w:r>
      <w:r w:rsidR="0067247B" w:rsidRPr="00615DEE">
        <w:rPr>
          <w:rFonts w:cstheme="minorHAnsi"/>
          <w:sz w:val="24"/>
          <w:szCs w:val="24"/>
        </w:rPr>
        <w:t xml:space="preserve">Enzim </w:t>
      </w:r>
      <w:r w:rsidR="0067247B" w:rsidRPr="00615DEE">
        <w:rPr>
          <w:rFonts w:cstheme="minorHAnsi"/>
          <w:i/>
          <w:iCs/>
          <w:sz w:val="24"/>
          <w:szCs w:val="24"/>
        </w:rPr>
        <w:t>Sphaerotilus species</w:t>
      </w:r>
      <w:r w:rsidR="0067247B" w:rsidRPr="00615DEE">
        <w:rPr>
          <w:rFonts w:cstheme="minorHAnsi"/>
          <w:sz w:val="24"/>
          <w:szCs w:val="24"/>
        </w:rPr>
        <w:t xml:space="preserve"> (ATCC 13923)’dan klonlanmış SpeI geni içeren E. Coli suşundan üretilmiştir.</w:t>
      </w:r>
    </w:p>
    <w:p w:rsidR="0067247B" w:rsidRPr="00615DEE" w:rsidRDefault="0067247B" w:rsidP="00A2082B">
      <w:pPr>
        <w:pStyle w:val="ListeParagraf"/>
        <w:numPr>
          <w:ilvl w:val="0"/>
          <w:numId w:val="31"/>
        </w:numPr>
        <w:jc w:val="both"/>
        <w:rPr>
          <w:rFonts w:cstheme="minorHAnsi"/>
          <w:sz w:val="24"/>
          <w:szCs w:val="24"/>
        </w:rPr>
      </w:pPr>
      <w:r w:rsidRPr="00615DEE">
        <w:rPr>
          <w:rFonts w:cstheme="minorHAnsi"/>
          <w:sz w:val="24"/>
          <w:szCs w:val="24"/>
        </w:rPr>
        <w:t xml:space="preserve">Enzim 5’…A/CTAGT…3’ nükleotid dizisini tanıyarak kesim yapmaktadır. </w:t>
      </w:r>
    </w:p>
    <w:p w:rsidR="0067247B" w:rsidRPr="00615DEE" w:rsidRDefault="0067247B" w:rsidP="00A2082B">
      <w:pPr>
        <w:pStyle w:val="ListeParagraf"/>
        <w:numPr>
          <w:ilvl w:val="0"/>
          <w:numId w:val="31"/>
        </w:numPr>
        <w:jc w:val="both"/>
        <w:rPr>
          <w:rFonts w:cstheme="minorHAnsi"/>
          <w:sz w:val="24"/>
          <w:szCs w:val="24"/>
        </w:rPr>
      </w:pPr>
      <w:r w:rsidRPr="00615DEE">
        <w:rPr>
          <w:rFonts w:cstheme="minorHAnsi"/>
          <w:sz w:val="24"/>
          <w:szCs w:val="24"/>
        </w:rPr>
        <w:t>Enzimin konsantrasyonu 10.000 ünite/ml’dir.</w:t>
      </w:r>
    </w:p>
    <w:p w:rsidR="0067247B" w:rsidRPr="00615DEE" w:rsidRDefault="0067247B" w:rsidP="00A2082B">
      <w:pPr>
        <w:pStyle w:val="ListeParagraf"/>
        <w:numPr>
          <w:ilvl w:val="0"/>
          <w:numId w:val="31"/>
        </w:numPr>
        <w:jc w:val="both"/>
        <w:rPr>
          <w:rFonts w:cstheme="minorHAnsi"/>
          <w:sz w:val="24"/>
          <w:szCs w:val="24"/>
        </w:rPr>
      </w:pPr>
      <w:r w:rsidRPr="00615DEE">
        <w:rPr>
          <w:rFonts w:cstheme="minorHAnsi"/>
          <w:sz w:val="24"/>
          <w:szCs w:val="24"/>
        </w:rPr>
        <w:t>Small boyu toplam 500 ünite enzim bulunmaktadır.</w:t>
      </w:r>
    </w:p>
    <w:p w:rsidR="0067247B" w:rsidRPr="00615DEE" w:rsidRDefault="0067247B" w:rsidP="00A2082B">
      <w:pPr>
        <w:pStyle w:val="ListeParagraf"/>
        <w:numPr>
          <w:ilvl w:val="0"/>
          <w:numId w:val="31"/>
        </w:numPr>
        <w:jc w:val="both"/>
        <w:rPr>
          <w:rFonts w:cstheme="minorHAnsi"/>
          <w:sz w:val="24"/>
          <w:szCs w:val="24"/>
        </w:rPr>
      </w:pPr>
      <w:r w:rsidRPr="00615DEE">
        <w:rPr>
          <w:rFonts w:cstheme="minorHAnsi"/>
          <w:sz w:val="24"/>
          <w:szCs w:val="24"/>
        </w:rPr>
        <w:t xml:space="preserve">Enzim uygun koşullarda 5-15 dakika da kesme özelliğine sahiptir. </w:t>
      </w:r>
    </w:p>
    <w:p w:rsidR="0067247B" w:rsidRPr="00615DEE" w:rsidRDefault="0067247B" w:rsidP="00A2082B">
      <w:pPr>
        <w:pStyle w:val="ListeParagraf"/>
        <w:numPr>
          <w:ilvl w:val="0"/>
          <w:numId w:val="31"/>
        </w:numPr>
        <w:jc w:val="both"/>
        <w:rPr>
          <w:rFonts w:cstheme="minorHAnsi"/>
          <w:sz w:val="24"/>
          <w:szCs w:val="24"/>
        </w:rPr>
      </w:pPr>
      <w:r w:rsidRPr="00615DEE">
        <w:rPr>
          <w:rFonts w:cstheme="minorHAnsi"/>
          <w:sz w:val="24"/>
          <w:szCs w:val="24"/>
        </w:rPr>
        <w:t>Enzim 37</w:t>
      </w:r>
      <w:r w:rsidRPr="00615DEE">
        <w:rPr>
          <w:rFonts w:cstheme="minorHAnsi"/>
          <w:color w:val="3A3A3A"/>
          <w:sz w:val="24"/>
          <w:szCs w:val="24"/>
        </w:rPr>
        <w:t>°</w:t>
      </w:r>
      <w:r w:rsidRPr="00615DEE">
        <w:rPr>
          <w:rFonts w:cstheme="minorHAnsi"/>
          <w:sz w:val="24"/>
          <w:szCs w:val="24"/>
        </w:rPr>
        <w:t>C’de inkübasyona uygundur.</w:t>
      </w:r>
    </w:p>
    <w:p w:rsidR="0067247B" w:rsidRPr="00615DEE" w:rsidRDefault="0067247B" w:rsidP="00A2082B">
      <w:pPr>
        <w:pStyle w:val="ListeParagraf"/>
        <w:numPr>
          <w:ilvl w:val="0"/>
          <w:numId w:val="31"/>
        </w:numPr>
        <w:jc w:val="both"/>
        <w:rPr>
          <w:rFonts w:cstheme="minorHAnsi"/>
          <w:sz w:val="24"/>
          <w:szCs w:val="24"/>
        </w:rPr>
      </w:pPr>
      <w:r w:rsidRPr="00615DEE">
        <w:rPr>
          <w:rFonts w:cstheme="minorHAnsi"/>
          <w:sz w:val="24"/>
          <w:szCs w:val="24"/>
        </w:rPr>
        <w:t>Enzim rekombinant bir kaynaktan pürifiye edilmiştir.</w:t>
      </w:r>
    </w:p>
    <w:p w:rsidR="0067247B" w:rsidRPr="00615DEE" w:rsidRDefault="0067247B" w:rsidP="00A2082B">
      <w:pPr>
        <w:pStyle w:val="ListeParagraf"/>
        <w:numPr>
          <w:ilvl w:val="0"/>
          <w:numId w:val="31"/>
        </w:numPr>
        <w:jc w:val="both"/>
        <w:rPr>
          <w:rFonts w:cstheme="minorHAnsi"/>
          <w:sz w:val="24"/>
          <w:szCs w:val="24"/>
        </w:rPr>
      </w:pPr>
      <w:r w:rsidRPr="00615DEE">
        <w:rPr>
          <w:rFonts w:cstheme="minorHAnsi"/>
          <w:sz w:val="24"/>
          <w:szCs w:val="24"/>
        </w:rPr>
        <w:t xml:space="preserve">Enzimin gerektiğinde satın alınmak üzere 10.000 ünite/ml konsantrasyonda 2.500 ünite ve 50.000 ünite/ml konsantrasyonda 2.500 ünite formları da mevcuttur. </w:t>
      </w:r>
    </w:p>
    <w:p w:rsidR="0067247B" w:rsidRPr="00615DEE" w:rsidRDefault="0067247B" w:rsidP="00A2082B">
      <w:pPr>
        <w:pStyle w:val="ListeParagraf"/>
        <w:numPr>
          <w:ilvl w:val="0"/>
          <w:numId w:val="31"/>
        </w:numPr>
        <w:jc w:val="both"/>
        <w:rPr>
          <w:rFonts w:cstheme="minorHAnsi"/>
          <w:sz w:val="24"/>
          <w:szCs w:val="24"/>
        </w:rPr>
      </w:pPr>
      <w:r w:rsidRPr="00615DEE">
        <w:rPr>
          <w:rFonts w:cstheme="minorHAnsi"/>
          <w:sz w:val="24"/>
          <w:szCs w:val="24"/>
        </w:rPr>
        <w:t>Enzim 80</w:t>
      </w:r>
      <w:r w:rsidRPr="00615DEE">
        <w:rPr>
          <w:rFonts w:cstheme="minorHAnsi"/>
          <w:sz w:val="24"/>
          <w:szCs w:val="24"/>
          <w:rtl/>
          <w:lang w:bidi="he-IL"/>
        </w:rPr>
        <w:t>֯</w:t>
      </w:r>
      <w:r w:rsidRPr="00615DEE">
        <w:rPr>
          <w:rFonts w:cstheme="minorHAnsi"/>
          <w:sz w:val="24"/>
          <w:szCs w:val="24"/>
        </w:rPr>
        <w:t xml:space="preserve">C’de 20 dakika ısı inaktivasyonuna ihtiyaç duymaktadır. </w:t>
      </w:r>
    </w:p>
    <w:p w:rsidR="0067247B" w:rsidRPr="00615DEE" w:rsidRDefault="0067247B" w:rsidP="00A2082B">
      <w:pPr>
        <w:pStyle w:val="ListeParagraf"/>
        <w:numPr>
          <w:ilvl w:val="0"/>
          <w:numId w:val="31"/>
        </w:numPr>
        <w:jc w:val="both"/>
        <w:rPr>
          <w:rFonts w:cstheme="minorHAnsi"/>
          <w:sz w:val="24"/>
          <w:szCs w:val="24"/>
        </w:rPr>
      </w:pPr>
      <w:r w:rsidRPr="00615DEE">
        <w:rPr>
          <w:rFonts w:cstheme="minorHAnsi"/>
          <w:sz w:val="24"/>
          <w:szCs w:val="24"/>
        </w:rPr>
        <w:lastRenderedPageBreak/>
        <w:t>Enzim markanın diğer enzimleri ile kullanılabilecek ortak tek bir buffer ile çalışmaya uygundur.</w:t>
      </w:r>
    </w:p>
    <w:p w:rsidR="0067247B" w:rsidRPr="00615DEE" w:rsidRDefault="0067247B" w:rsidP="00A2082B">
      <w:pPr>
        <w:pStyle w:val="ListeParagraf"/>
        <w:numPr>
          <w:ilvl w:val="0"/>
          <w:numId w:val="31"/>
        </w:numPr>
        <w:jc w:val="both"/>
        <w:rPr>
          <w:rFonts w:cstheme="minorHAnsi"/>
          <w:sz w:val="24"/>
          <w:szCs w:val="24"/>
        </w:rPr>
      </w:pPr>
      <w:r w:rsidRPr="00615DEE">
        <w:rPr>
          <w:rFonts w:cstheme="minorHAnsi"/>
          <w:sz w:val="24"/>
          <w:szCs w:val="24"/>
        </w:rPr>
        <w:t>Enzim saklama koşulları 10 mM Tris-HCl, 300 mM NaCl, 1 mM DTT, 0.1 mM EDTA, 500 μg/ml BSA, 50% Glycerol’dür ve 25°C’de PH 7,4’dür.</w:t>
      </w:r>
    </w:p>
    <w:p w:rsidR="0067247B" w:rsidRPr="00615DEE" w:rsidRDefault="0067247B" w:rsidP="00A2082B">
      <w:pPr>
        <w:pStyle w:val="ListeParagraf"/>
        <w:numPr>
          <w:ilvl w:val="0"/>
          <w:numId w:val="31"/>
        </w:numPr>
        <w:jc w:val="both"/>
        <w:rPr>
          <w:rFonts w:cstheme="minorHAnsi"/>
          <w:sz w:val="24"/>
          <w:szCs w:val="24"/>
        </w:rPr>
      </w:pPr>
      <w:r w:rsidRPr="00615DEE">
        <w:rPr>
          <w:rFonts w:cstheme="minorHAnsi"/>
          <w:sz w:val="24"/>
          <w:szCs w:val="24"/>
        </w:rPr>
        <w:t>Enzimin bufferı içeriğinde 100 mM NaCl, 50 mM Tris-HCl, 10 mM MgCl</w:t>
      </w:r>
      <w:r w:rsidRPr="00615DEE">
        <w:rPr>
          <w:rFonts w:cstheme="minorHAnsi"/>
          <w:sz w:val="24"/>
          <w:szCs w:val="24"/>
          <w:vertAlign w:val="subscript"/>
        </w:rPr>
        <w:t>2</w:t>
      </w:r>
      <w:r w:rsidRPr="00615DEE">
        <w:rPr>
          <w:rFonts w:cstheme="minorHAnsi"/>
          <w:sz w:val="24"/>
          <w:szCs w:val="24"/>
        </w:rPr>
        <w:t>, 100 μg/ml BSA bulunmaktadır ve 25°C’de PH 7,9’dür</w:t>
      </w:r>
    </w:p>
    <w:p w:rsidR="0067247B" w:rsidRPr="00615DEE" w:rsidRDefault="0067247B" w:rsidP="00A2082B">
      <w:pPr>
        <w:pStyle w:val="ListeParagraf"/>
        <w:numPr>
          <w:ilvl w:val="0"/>
          <w:numId w:val="31"/>
        </w:numPr>
        <w:jc w:val="both"/>
        <w:rPr>
          <w:rFonts w:cstheme="minorHAnsi"/>
          <w:sz w:val="24"/>
          <w:szCs w:val="24"/>
        </w:rPr>
      </w:pPr>
      <w:r w:rsidRPr="00615DEE">
        <w:rPr>
          <w:rFonts w:cstheme="minorHAnsi"/>
          <w:sz w:val="24"/>
          <w:szCs w:val="24"/>
        </w:rPr>
        <w:t>Paket içeriğinde enzim ile birlikte 1 vial 10x CutSmart Buffer ve 1 vial Gel Loading Dye, Purple (6x</w:t>
      </w:r>
      <w:proofErr w:type="gramStart"/>
      <w:r w:rsidRPr="00615DEE">
        <w:rPr>
          <w:rFonts w:cstheme="minorHAnsi"/>
          <w:sz w:val="24"/>
          <w:szCs w:val="24"/>
        </w:rPr>
        <w:t>)  gelmektedir</w:t>
      </w:r>
      <w:proofErr w:type="gramEnd"/>
      <w:r w:rsidRPr="00615DEE">
        <w:rPr>
          <w:rFonts w:cstheme="minorHAnsi"/>
          <w:sz w:val="24"/>
          <w:szCs w:val="24"/>
        </w:rPr>
        <w:t>.</w:t>
      </w:r>
    </w:p>
    <w:p w:rsidR="0067247B" w:rsidRPr="00615DEE" w:rsidRDefault="0067247B" w:rsidP="00A2082B">
      <w:pPr>
        <w:pStyle w:val="ListeParagraf"/>
        <w:numPr>
          <w:ilvl w:val="0"/>
          <w:numId w:val="31"/>
        </w:numPr>
        <w:jc w:val="both"/>
        <w:rPr>
          <w:rFonts w:cstheme="minorHAnsi"/>
          <w:sz w:val="24"/>
          <w:szCs w:val="24"/>
        </w:rPr>
      </w:pPr>
      <w:r w:rsidRPr="00615DEE">
        <w:rPr>
          <w:rFonts w:cstheme="minorHAnsi"/>
          <w:sz w:val="24"/>
          <w:szCs w:val="24"/>
        </w:rPr>
        <w:t>Enzim dam metilasyonu, dcm metilasyonu ve CpG metilasyonu için hassas değildir.</w:t>
      </w:r>
    </w:p>
    <w:p w:rsidR="0067247B" w:rsidRPr="00615DEE" w:rsidRDefault="0067247B" w:rsidP="00A2082B">
      <w:pPr>
        <w:pStyle w:val="ListeParagraf"/>
        <w:numPr>
          <w:ilvl w:val="0"/>
          <w:numId w:val="31"/>
        </w:numPr>
        <w:jc w:val="both"/>
        <w:rPr>
          <w:rFonts w:cstheme="minorHAnsi"/>
          <w:sz w:val="24"/>
          <w:szCs w:val="24"/>
        </w:rPr>
      </w:pPr>
      <w:r w:rsidRPr="00615DEE">
        <w:rPr>
          <w:rFonts w:cstheme="minorHAnsi"/>
          <w:sz w:val="24"/>
          <w:szCs w:val="24"/>
        </w:rPr>
        <w:t xml:space="preserve">Üretici firma, onaylı aplikasyonlar için çalışma garantisi vermelidir, çalışmadığı durumlarda değiştirme garantisi vermelidir. </w:t>
      </w:r>
    </w:p>
    <w:p w:rsidR="0067247B" w:rsidRPr="00615DEE" w:rsidRDefault="0067247B" w:rsidP="00A2082B">
      <w:pPr>
        <w:pStyle w:val="ListeParagraf"/>
        <w:numPr>
          <w:ilvl w:val="0"/>
          <w:numId w:val="31"/>
        </w:numPr>
        <w:jc w:val="both"/>
        <w:rPr>
          <w:rFonts w:cstheme="minorHAnsi"/>
          <w:sz w:val="24"/>
          <w:szCs w:val="24"/>
        </w:rPr>
      </w:pPr>
      <w:r w:rsidRPr="00615DEE">
        <w:rPr>
          <w:rFonts w:cstheme="minorHAnsi"/>
          <w:sz w:val="24"/>
          <w:szCs w:val="24"/>
        </w:rPr>
        <w:t>Her aplikasyon için optimize edilmiş protokolleri olmalıdır.</w:t>
      </w:r>
    </w:p>
    <w:p w:rsidR="00197D17" w:rsidRPr="00615DEE" w:rsidRDefault="00ED7CFF" w:rsidP="00301D51">
      <w:pPr>
        <w:ind w:left="360"/>
        <w:jc w:val="both"/>
        <w:rPr>
          <w:rFonts w:cstheme="minorHAnsi"/>
          <w:b/>
          <w:sz w:val="24"/>
          <w:szCs w:val="24"/>
        </w:rPr>
      </w:pPr>
      <w:r>
        <w:rPr>
          <w:rFonts w:cstheme="minorHAnsi"/>
          <w:b/>
          <w:sz w:val="24"/>
          <w:szCs w:val="24"/>
        </w:rPr>
        <w:t>49</w:t>
      </w:r>
      <w:r w:rsidR="00301D51" w:rsidRPr="00615DEE">
        <w:rPr>
          <w:rFonts w:cstheme="minorHAnsi"/>
          <w:b/>
          <w:sz w:val="24"/>
          <w:szCs w:val="24"/>
        </w:rPr>
        <w:t xml:space="preserve">- </w:t>
      </w:r>
      <w:r w:rsidR="00197D17" w:rsidRPr="00615DEE">
        <w:rPr>
          <w:rFonts w:cstheme="minorHAnsi"/>
          <w:b/>
          <w:sz w:val="24"/>
          <w:szCs w:val="24"/>
        </w:rPr>
        <w:t>EcoRI-HF</w:t>
      </w:r>
    </w:p>
    <w:p w:rsidR="00197D17" w:rsidRPr="00615DEE" w:rsidRDefault="00301D51" w:rsidP="00301D51">
      <w:pPr>
        <w:ind w:left="360"/>
        <w:jc w:val="both"/>
        <w:rPr>
          <w:rFonts w:cstheme="minorHAnsi"/>
          <w:sz w:val="24"/>
          <w:szCs w:val="24"/>
        </w:rPr>
      </w:pPr>
      <w:r w:rsidRPr="00615DEE">
        <w:rPr>
          <w:rStyle w:val="Vurgu"/>
          <w:rFonts w:cstheme="minorHAnsi"/>
          <w:sz w:val="24"/>
          <w:szCs w:val="24"/>
          <w:lang w:val="en"/>
        </w:rPr>
        <w:t xml:space="preserve">1. </w:t>
      </w:r>
      <w:r w:rsidR="00197D17" w:rsidRPr="00615DEE">
        <w:rPr>
          <w:rStyle w:val="Vurgu"/>
          <w:rFonts w:cstheme="minorHAnsi"/>
          <w:sz w:val="24"/>
          <w:szCs w:val="24"/>
          <w:lang w:val="en"/>
        </w:rPr>
        <w:t>E. coli</w:t>
      </w:r>
      <w:r w:rsidR="00197D17" w:rsidRPr="00615DEE">
        <w:rPr>
          <w:rFonts w:cstheme="minorHAnsi"/>
          <w:sz w:val="24"/>
          <w:szCs w:val="24"/>
          <w:lang w:val="en"/>
        </w:rPr>
        <w:t> RY13 (R.N. Yoshimori)</w:t>
      </w:r>
      <w:r w:rsidR="00197D17" w:rsidRPr="00615DEE">
        <w:rPr>
          <w:rFonts w:cstheme="minorHAnsi"/>
          <w:sz w:val="24"/>
          <w:szCs w:val="24"/>
        </w:rPr>
        <w:t xml:space="preserve">’dan klonlanmış ve modifiye </w:t>
      </w:r>
      <w:proofErr w:type="gramStart"/>
      <w:r w:rsidR="00197D17" w:rsidRPr="00615DEE">
        <w:rPr>
          <w:rFonts w:cstheme="minorHAnsi"/>
          <w:sz w:val="24"/>
          <w:szCs w:val="24"/>
        </w:rPr>
        <w:t>edilmiş  E.</w:t>
      </w:r>
      <w:proofErr w:type="gramEnd"/>
      <w:r w:rsidR="00197D17" w:rsidRPr="00615DEE">
        <w:rPr>
          <w:rFonts w:cstheme="minorHAnsi"/>
          <w:sz w:val="24"/>
          <w:szCs w:val="24"/>
        </w:rPr>
        <w:t xml:space="preserve"> Coli suşundan üretilmiş olmalıdır.</w:t>
      </w:r>
    </w:p>
    <w:p w:rsidR="00197D17" w:rsidRPr="00615DEE" w:rsidRDefault="00197D17" w:rsidP="00A2082B">
      <w:pPr>
        <w:pStyle w:val="ListeParagraf"/>
        <w:numPr>
          <w:ilvl w:val="0"/>
          <w:numId w:val="30"/>
        </w:numPr>
        <w:jc w:val="both"/>
        <w:rPr>
          <w:rFonts w:cstheme="minorHAnsi"/>
          <w:sz w:val="24"/>
          <w:szCs w:val="24"/>
        </w:rPr>
      </w:pPr>
      <w:r w:rsidRPr="00615DEE">
        <w:rPr>
          <w:rFonts w:cstheme="minorHAnsi"/>
          <w:sz w:val="24"/>
          <w:szCs w:val="24"/>
        </w:rPr>
        <w:t>Enzim 5’…G/AATTC…3’ nükleotid dizisini tanımalı ve kesmelidir.</w:t>
      </w:r>
    </w:p>
    <w:p w:rsidR="00197D17" w:rsidRPr="00615DEE" w:rsidRDefault="00197D17" w:rsidP="00A2082B">
      <w:pPr>
        <w:pStyle w:val="ListeParagraf"/>
        <w:numPr>
          <w:ilvl w:val="0"/>
          <w:numId w:val="30"/>
        </w:numPr>
        <w:jc w:val="both"/>
        <w:rPr>
          <w:rFonts w:cstheme="minorHAnsi"/>
          <w:sz w:val="24"/>
          <w:szCs w:val="24"/>
        </w:rPr>
      </w:pPr>
      <w:r w:rsidRPr="00615DEE">
        <w:rPr>
          <w:rFonts w:cstheme="minorHAnsi"/>
          <w:sz w:val="24"/>
          <w:szCs w:val="24"/>
        </w:rPr>
        <w:t>Enzimin konsantrasyonu 20.000 ünite/ml olmalıdır.</w:t>
      </w:r>
    </w:p>
    <w:p w:rsidR="00197D17" w:rsidRPr="00615DEE" w:rsidRDefault="00197D17" w:rsidP="00A2082B">
      <w:pPr>
        <w:pStyle w:val="ListeParagraf"/>
        <w:numPr>
          <w:ilvl w:val="0"/>
          <w:numId w:val="30"/>
        </w:numPr>
        <w:jc w:val="both"/>
        <w:rPr>
          <w:rFonts w:cstheme="minorHAnsi"/>
          <w:sz w:val="24"/>
          <w:szCs w:val="24"/>
        </w:rPr>
      </w:pPr>
      <w:r w:rsidRPr="00615DEE">
        <w:rPr>
          <w:rFonts w:cstheme="minorHAnsi"/>
          <w:sz w:val="24"/>
          <w:szCs w:val="24"/>
        </w:rPr>
        <w:t>Small boyu toplam 1.000 ünite enzim bulunmalıdır.</w:t>
      </w:r>
    </w:p>
    <w:p w:rsidR="00197D17" w:rsidRPr="00615DEE" w:rsidRDefault="00197D17" w:rsidP="00A2082B">
      <w:pPr>
        <w:pStyle w:val="ListeParagraf"/>
        <w:numPr>
          <w:ilvl w:val="0"/>
          <w:numId w:val="30"/>
        </w:numPr>
        <w:jc w:val="both"/>
        <w:rPr>
          <w:rFonts w:cstheme="minorHAnsi"/>
          <w:sz w:val="24"/>
          <w:szCs w:val="24"/>
        </w:rPr>
      </w:pPr>
      <w:r w:rsidRPr="00615DEE">
        <w:rPr>
          <w:rFonts w:cstheme="minorHAnsi"/>
          <w:sz w:val="24"/>
          <w:szCs w:val="24"/>
        </w:rPr>
        <w:t xml:space="preserve">Enzim uygun koşullarda 5-15 dakika da kesme özelliğine sahip olmalıdır. </w:t>
      </w:r>
    </w:p>
    <w:p w:rsidR="00197D17" w:rsidRPr="00615DEE" w:rsidRDefault="00197D17" w:rsidP="00A2082B">
      <w:pPr>
        <w:pStyle w:val="ListeParagraf"/>
        <w:numPr>
          <w:ilvl w:val="0"/>
          <w:numId w:val="30"/>
        </w:numPr>
        <w:jc w:val="both"/>
        <w:rPr>
          <w:rFonts w:cstheme="minorHAnsi"/>
          <w:sz w:val="24"/>
          <w:szCs w:val="24"/>
        </w:rPr>
      </w:pPr>
      <w:r w:rsidRPr="00615DEE">
        <w:rPr>
          <w:rFonts w:cstheme="minorHAnsi"/>
          <w:sz w:val="24"/>
          <w:szCs w:val="24"/>
        </w:rPr>
        <w:t>Enzim 37C’de inkübasyona uygun olmalıdır.</w:t>
      </w:r>
    </w:p>
    <w:p w:rsidR="00197D17" w:rsidRPr="00615DEE" w:rsidRDefault="00197D17" w:rsidP="00A2082B">
      <w:pPr>
        <w:pStyle w:val="ListeParagraf"/>
        <w:numPr>
          <w:ilvl w:val="0"/>
          <w:numId w:val="30"/>
        </w:numPr>
        <w:jc w:val="both"/>
        <w:rPr>
          <w:rFonts w:cstheme="minorHAnsi"/>
          <w:sz w:val="24"/>
          <w:szCs w:val="24"/>
        </w:rPr>
      </w:pPr>
      <w:r w:rsidRPr="00615DEE">
        <w:rPr>
          <w:rFonts w:cstheme="minorHAnsi"/>
          <w:sz w:val="24"/>
          <w:szCs w:val="24"/>
        </w:rPr>
        <w:t xml:space="preserve">Enzim rekombinant bir kaynaktan pürifiye olmalıdır. </w:t>
      </w:r>
    </w:p>
    <w:p w:rsidR="00197D17" w:rsidRPr="00615DEE" w:rsidRDefault="00197D17" w:rsidP="00A2082B">
      <w:pPr>
        <w:pStyle w:val="ListeParagraf"/>
        <w:numPr>
          <w:ilvl w:val="0"/>
          <w:numId w:val="30"/>
        </w:numPr>
        <w:jc w:val="both"/>
        <w:rPr>
          <w:rFonts w:cstheme="minorHAnsi"/>
          <w:sz w:val="24"/>
          <w:szCs w:val="24"/>
        </w:rPr>
      </w:pPr>
      <w:r w:rsidRPr="00615DEE">
        <w:rPr>
          <w:rFonts w:cstheme="minorHAnsi"/>
          <w:sz w:val="24"/>
          <w:szCs w:val="24"/>
        </w:rPr>
        <w:t xml:space="preserve">Enzimin gerektiğinde satın alınmak üzere gerektiğinde konsantre 10.000 ünite 100.000 ünite/ml konsantrasyonda, 50,000 ünite 20,000 ünite/ml konsantrasyonda, 50,000 ünite 100,000 ünite/ml konsantrasyonda formları da bulunmalıdır. </w:t>
      </w:r>
    </w:p>
    <w:p w:rsidR="00197D17" w:rsidRPr="00615DEE" w:rsidRDefault="00197D17" w:rsidP="00A2082B">
      <w:pPr>
        <w:pStyle w:val="ListeParagraf"/>
        <w:numPr>
          <w:ilvl w:val="0"/>
          <w:numId w:val="30"/>
        </w:numPr>
        <w:jc w:val="both"/>
        <w:rPr>
          <w:rFonts w:cstheme="minorHAnsi"/>
          <w:sz w:val="24"/>
          <w:szCs w:val="24"/>
        </w:rPr>
      </w:pPr>
      <w:r w:rsidRPr="00615DEE">
        <w:rPr>
          <w:rFonts w:cstheme="minorHAnsi"/>
          <w:sz w:val="24"/>
          <w:szCs w:val="24"/>
        </w:rPr>
        <w:t xml:space="preserve">Enzimin ısı inaktivasyonu 65C’de 20 dakika yapılmalıdır. </w:t>
      </w:r>
    </w:p>
    <w:p w:rsidR="00197D17" w:rsidRPr="00615DEE" w:rsidRDefault="00197D17" w:rsidP="00A2082B">
      <w:pPr>
        <w:pStyle w:val="ListeParagraf"/>
        <w:numPr>
          <w:ilvl w:val="0"/>
          <w:numId w:val="30"/>
        </w:numPr>
        <w:jc w:val="both"/>
        <w:rPr>
          <w:rFonts w:cstheme="minorHAnsi"/>
          <w:sz w:val="24"/>
          <w:szCs w:val="24"/>
        </w:rPr>
      </w:pPr>
      <w:r w:rsidRPr="00615DEE">
        <w:rPr>
          <w:rFonts w:cstheme="minorHAnsi"/>
          <w:sz w:val="24"/>
          <w:szCs w:val="24"/>
        </w:rPr>
        <w:t>Enzim markanın diğer enzimleri ile kullanılabilecek ortak tek bir buffer ile çalışmaya uygun olmalıdır.</w:t>
      </w:r>
    </w:p>
    <w:p w:rsidR="00197D17" w:rsidRPr="00615DEE" w:rsidRDefault="00197D17" w:rsidP="00A2082B">
      <w:pPr>
        <w:pStyle w:val="ListeParagraf"/>
        <w:numPr>
          <w:ilvl w:val="0"/>
          <w:numId w:val="30"/>
        </w:numPr>
        <w:jc w:val="both"/>
        <w:rPr>
          <w:rFonts w:cstheme="minorHAnsi"/>
          <w:sz w:val="24"/>
          <w:szCs w:val="24"/>
        </w:rPr>
      </w:pPr>
      <w:r w:rsidRPr="00615DEE">
        <w:rPr>
          <w:rFonts w:cstheme="minorHAnsi"/>
          <w:sz w:val="24"/>
          <w:szCs w:val="24"/>
        </w:rPr>
        <w:t>Enzim saklama koşulları 10 mM KPO4 ,300 mM NaCl, 1 mM DTT, 0.1 mM EDTA, 200 μg/ml BSA, 50% Glycerol, 0.15% Triton® X-100 olmalıdır.</w:t>
      </w:r>
    </w:p>
    <w:p w:rsidR="00197D17" w:rsidRPr="00615DEE" w:rsidRDefault="00197D17" w:rsidP="00A2082B">
      <w:pPr>
        <w:pStyle w:val="ListeParagraf"/>
        <w:numPr>
          <w:ilvl w:val="0"/>
          <w:numId w:val="30"/>
        </w:numPr>
        <w:jc w:val="both"/>
        <w:rPr>
          <w:rFonts w:cstheme="minorHAnsi"/>
          <w:sz w:val="24"/>
          <w:szCs w:val="24"/>
        </w:rPr>
      </w:pPr>
      <w:r w:rsidRPr="00615DEE">
        <w:rPr>
          <w:rFonts w:cstheme="minorHAnsi"/>
          <w:sz w:val="24"/>
          <w:szCs w:val="24"/>
        </w:rPr>
        <w:t>Enzimin bufferı içeriğinde 50 mM Potassium Acetate, 20 mM Tris-acetate, 10 mM Magnesium Acetate, 100 μg/ml BSA bulunmalıdır.</w:t>
      </w:r>
    </w:p>
    <w:p w:rsidR="00197D17" w:rsidRPr="00615DEE" w:rsidRDefault="00197D17" w:rsidP="00A2082B">
      <w:pPr>
        <w:pStyle w:val="ListeParagraf"/>
        <w:numPr>
          <w:ilvl w:val="0"/>
          <w:numId w:val="30"/>
        </w:numPr>
        <w:jc w:val="both"/>
        <w:rPr>
          <w:rFonts w:cstheme="minorHAnsi"/>
          <w:sz w:val="24"/>
          <w:szCs w:val="24"/>
        </w:rPr>
      </w:pPr>
      <w:r w:rsidRPr="00615DEE">
        <w:rPr>
          <w:rFonts w:cstheme="minorHAnsi"/>
          <w:sz w:val="24"/>
          <w:szCs w:val="24"/>
        </w:rPr>
        <w:t>Paket içeriğinde enzim ile birlikte 10X buffer ve 6X gel loading dye, purple olmalıdır.</w:t>
      </w:r>
    </w:p>
    <w:p w:rsidR="00197D17" w:rsidRPr="00615DEE" w:rsidRDefault="00197D17" w:rsidP="00A2082B">
      <w:pPr>
        <w:pStyle w:val="ListeParagraf"/>
        <w:numPr>
          <w:ilvl w:val="0"/>
          <w:numId w:val="30"/>
        </w:numPr>
        <w:jc w:val="both"/>
        <w:rPr>
          <w:rFonts w:cstheme="minorHAnsi"/>
          <w:sz w:val="24"/>
          <w:szCs w:val="24"/>
        </w:rPr>
      </w:pPr>
      <w:r w:rsidRPr="00615DEE">
        <w:rPr>
          <w:rFonts w:cstheme="minorHAnsi"/>
          <w:sz w:val="24"/>
          <w:szCs w:val="24"/>
        </w:rPr>
        <w:t xml:space="preserve">Enzim dam methylation, dcm methylation için hassas </w:t>
      </w:r>
      <w:proofErr w:type="gramStart"/>
      <w:r w:rsidRPr="00615DEE">
        <w:rPr>
          <w:rFonts w:cstheme="minorHAnsi"/>
          <w:sz w:val="24"/>
          <w:szCs w:val="24"/>
        </w:rPr>
        <w:t>olmamalı,</w:t>
      </w:r>
      <w:proofErr w:type="gramEnd"/>
      <w:r w:rsidRPr="00615DEE">
        <w:rPr>
          <w:rFonts w:cstheme="minorHAnsi"/>
          <w:sz w:val="24"/>
          <w:szCs w:val="24"/>
        </w:rPr>
        <w:t xml:space="preserve"> ve CpG Methylation için bazı overlapping kombinasyonlarıyle bloklanma özelliğinde olmalıdır.</w:t>
      </w:r>
    </w:p>
    <w:p w:rsidR="00197D17" w:rsidRPr="00615DEE" w:rsidRDefault="00197D17" w:rsidP="00A2082B">
      <w:pPr>
        <w:pStyle w:val="ListeParagraf"/>
        <w:numPr>
          <w:ilvl w:val="0"/>
          <w:numId w:val="30"/>
        </w:numPr>
        <w:jc w:val="both"/>
        <w:rPr>
          <w:rFonts w:cstheme="minorHAnsi"/>
          <w:sz w:val="24"/>
          <w:szCs w:val="24"/>
        </w:rPr>
      </w:pPr>
      <w:r w:rsidRPr="00615DEE">
        <w:rPr>
          <w:rFonts w:cstheme="minorHAnsi"/>
          <w:sz w:val="24"/>
          <w:szCs w:val="24"/>
        </w:rPr>
        <w:t xml:space="preserve">Üretici firma, onaylı aplikasyonlar için çalışma garantisi vermelidir, çalışmadığı durumlarda değiştirme garantisi vermelidir. </w:t>
      </w:r>
    </w:p>
    <w:p w:rsidR="00197D17" w:rsidRPr="00615DEE" w:rsidRDefault="00197D17" w:rsidP="00A2082B">
      <w:pPr>
        <w:pStyle w:val="ListeParagraf"/>
        <w:numPr>
          <w:ilvl w:val="0"/>
          <w:numId w:val="30"/>
        </w:numPr>
        <w:jc w:val="both"/>
        <w:rPr>
          <w:rFonts w:cstheme="minorHAnsi"/>
          <w:sz w:val="24"/>
          <w:szCs w:val="24"/>
        </w:rPr>
      </w:pPr>
      <w:r w:rsidRPr="00615DEE">
        <w:rPr>
          <w:rFonts w:cstheme="minorHAnsi"/>
          <w:sz w:val="24"/>
          <w:szCs w:val="24"/>
        </w:rPr>
        <w:t>Her aplikasyon için optimize edilmiş protokolleri olmalıdır.</w:t>
      </w:r>
    </w:p>
    <w:p w:rsidR="00197D17" w:rsidRPr="00615DEE" w:rsidRDefault="00197D17" w:rsidP="009F3FAA">
      <w:pPr>
        <w:jc w:val="both"/>
        <w:rPr>
          <w:rFonts w:cstheme="minorHAnsi"/>
          <w:sz w:val="24"/>
          <w:szCs w:val="24"/>
        </w:rPr>
      </w:pPr>
    </w:p>
    <w:p w:rsidR="00197D17" w:rsidRPr="00615DEE" w:rsidRDefault="00ED7CFF" w:rsidP="00301D51">
      <w:pPr>
        <w:ind w:left="360"/>
        <w:jc w:val="both"/>
        <w:rPr>
          <w:rFonts w:cstheme="minorHAnsi"/>
          <w:b/>
          <w:sz w:val="24"/>
          <w:szCs w:val="24"/>
        </w:rPr>
      </w:pPr>
      <w:r>
        <w:rPr>
          <w:rFonts w:cstheme="minorHAnsi"/>
          <w:b/>
          <w:sz w:val="24"/>
          <w:szCs w:val="24"/>
        </w:rPr>
        <w:lastRenderedPageBreak/>
        <w:t>50</w:t>
      </w:r>
      <w:r w:rsidR="00301D51" w:rsidRPr="00615DEE">
        <w:rPr>
          <w:rFonts w:cstheme="minorHAnsi"/>
          <w:b/>
          <w:sz w:val="24"/>
          <w:szCs w:val="24"/>
        </w:rPr>
        <w:t xml:space="preserve">- </w:t>
      </w:r>
      <w:r w:rsidR="00197D17" w:rsidRPr="00615DEE">
        <w:rPr>
          <w:rFonts w:cstheme="minorHAnsi"/>
          <w:b/>
          <w:sz w:val="24"/>
          <w:szCs w:val="24"/>
        </w:rPr>
        <w:t>BamHI-HF</w:t>
      </w:r>
    </w:p>
    <w:p w:rsidR="00197D17" w:rsidRPr="00615DEE" w:rsidRDefault="00301D51" w:rsidP="00301D51">
      <w:pPr>
        <w:ind w:left="360"/>
        <w:jc w:val="both"/>
        <w:rPr>
          <w:rFonts w:cstheme="minorHAnsi"/>
          <w:sz w:val="24"/>
          <w:szCs w:val="24"/>
        </w:rPr>
      </w:pPr>
      <w:r w:rsidRPr="00615DEE">
        <w:rPr>
          <w:rFonts w:cstheme="minorHAnsi"/>
          <w:sz w:val="24"/>
          <w:szCs w:val="24"/>
        </w:rPr>
        <w:t xml:space="preserve">1. </w:t>
      </w:r>
      <w:r w:rsidR="00197D17" w:rsidRPr="00615DEE">
        <w:rPr>
          <w:rFonts w:cstheme="minorHAnsi"/>
          <w:sz w:val="24"/>
          <w:szCs w:val="24"/>
        </w:rPr>
        <w:t>Enzim 5’…G/GATCC…3’ nükleotid dizisini tanımalı ve kesmelidir.</w:t>
      </w:r>
    </w:p>
    <w:p w:rsidR="00197D17" w:rsidRPr="00615DEE" w:rsidRDefault="00197D17" w:rsidP="00A2082B">
      <w:pPr>
        <w:pStyle w:val="ListeParagraf"/>
        <w:numPr>
          <w:ilvl w:val="0"/>
          <w:numId w:val="29"/>
        </w:numPr>
        <w:jc w:val="both"/>
        <w:rPr>
          <w:rFonts w:cstheme="minorHAnsi"/>
          <w:sz w:val="24"/>
          <w:szCs w:val="24"/>
        </w:rPr>
      </w:pPr>
      <w:r w:rsidRPr="00615DEE">
        <w:rPr>
          <w:rFonts w:cstheme="minorHAnsi"/>
          <w:sz w:val="24"/>
          <w:szCs w:val="24"/>
        </w:rPr>
        <w:t>Enzimin konsantrasyonu 20.000 ünite/ml olmalıdır.</w:t>
      </w:r>
    </w:p>
    <w:p w:rsidR="00197D17" w:rsidRPr="00615DEE" w:rsidRDefault="00197D17" w:rsidP="00A2082B">
      <w:pPr>
        <w:pStyle w:val="ListeParagraf"/>
        <w:numPr>
          <w:ilvl w:val="0"/>
          <w:numId w:val="29"/>
        </w:numPr>
        <w:jc w:val="both"/>
        <w:rPr>
          <w:rFonts w:cstheme="minorHAnsi"/>
          <w:sz w:val="24"/>
          <w:szCs w:val="24"/>
        </w:rPr>
      </w:pPr>
      <w:r w:rsidRPr="00615DEE">
        <w:rPr>
          <w:rFonts w:cstheme="minorHAnsi"/>
          <w:sz w:val="24"/>
          <w:szCs w:val="24"/>
        </w:rPr>
        <w:t>Small boyu toplam 10.000 ünite enzim bulunmalıdır.</w:t>
      </w:r>
    </w:p>
    <w:p w:rsidR="00197D17" w:rsidRPr="00615DEE" w:rsidRDefault="00197D17" w:rsidP="00A2082B">
      <w:pPr>
        <w:pStyle w:val="ListeParagraf"/>
        <w:numPr>
          <w:ilvl w:val="0"/>
          <w:numId w:val="29"/>
        </w:numPr>
        <w:jc w:val="both"/>
        <w:rPr>
          <w:rFonts w:cstheme="minorHAnsi"/>
          <w:sz w:val="24"/>
          <w:szCs w:val="24"/>
        </w:rPr>
      </w:pPr>
      <w:r w:rsidRPr="00615DEE">
        <w:rPr>
          <w:rFonts w:cstheme="minorHAnsi"/>
          <w:sz w:val="24"/>
          <w:szCs w:val="24"/>
        </w:rPr>
        <w:t xml:space="preserve">Enzim uygun koşullarda 5-15 dakika da kesme özelliğine sahip olmalıdır. </w:t>
      </w:r>
    </w:p>
    <w:p w:rsidR="00197D17" w:rsidRPr="00615DEE" w:rsidRDefault="00197D17" w:rsidP="00A2082B">
      <w:pPr>
        <w:pStyle w:val="ListeParagraf"/>
        <w:numPr>
          <w:ilvl w:val="0"/>
          <w:numId w:val="29"/>
        </w:numPr>
        <w:jc w:val="both"/>
        <w:rPr>
          <w:rFonts w:cstheme="minorHAnsi"/>
          <w:sz w:val="24"/>
          <w:szCs w:val="24"/>
        </w:rPr>
      </w:pPr>
      <w:r w:rsidRPr="00615DEE">
        <w:rPr>
          <w:rFonts w:cstheme="minorHAnsi"/>
          <w:sz w:val="24"/>
          <w:szCs w:val="24"/>
        </w:rPr>
        <w:t>Enzim 37C’de inkübasyona uygun olmalıdır.</w:t>
      </w:r>
    </w:p>
    <w:p w:rsidR="00197D17" w:rsidRPr="00615DEE" w:rsidRDefault="00197D17" w:rsidP="00A2082B">
      <w:pPr>
        <w:pStyle w:val="ListeParagraf"/>
        <w:numPr>
          <w:ilvl w:val="0"/>
          <w:numId w:val="29"/>
        </w:numPr>
        <w:jc w:val="both"/>
        <w:rPr>
          <w:rFonts w:cstheme="minorHAnsi"/>
          <w:sz w:val="24"/>
          <w:szCs w:val="24"/>
        </w:rPr>
      </w:pPr>
      <w:r w:rsidRPr="00615DEE">
        <w:rPr>
          <w:rFonts w:cstheme="minorHAnsi"/>
          <w:sz w:val="24"/>
          <w:szCs w:val="24"/>
        </w:rPr>
        <w:t xml:space="preserve">Enzim rekombinant bir kaynaktan pürifiye olmalıdır. </w:t>
      </w:r>
    </w:p>
    <w:p w:rsidR="00197D17" w:rsidRPr="00615DEE" w:rsidRDefault="00197D17" w:rsidP="00A2082B">
      <w:pPr>
        <w:pStyle w:val="ListeParagraf"/>
        <w:numPr>
          <w:ilvl w:val="0"/>
          <w:numId w:val="29"/>
        </w:numPr>
        <w:jc w:val="both"/>
        <w:rPr>
          <w:rFonts w:cstheme="minorHAnsi"/>
          <w:sz w:val="24"/>
          <w:szCs w:val="24"/>
        </w:rPr>
      </w:pPr>
      <w:r w:rsidRPr="00615DEE">
        <w:rPr>
          <w:rFonts w:cstheme="minorHAnsi"/>
          <w:sz w:val="24"/>
          <w:szCs w:val="24"/>
        </w:rPr>
        <w:t xml:space="preserve">Enzimin gerektiğinde satın alınmak üzere gerektiğinde konsantre 10.000 ünite 100.000 ünite/ml konsantrasyonda, 50,000 ünite 20,000 ünite/ml konsantrasyonda, 50,000 ünite 100,000 ünite/ml konsantrasyonda formları da bulunmalıdır. </w:t>
      </w:r>
    </w:p>
    <w:p w:rsidR="00197D17" w:rsidRPr="00615DEE" w:rsidRDefault="00197D17" w:rsidP="00A2082B">
      <w:pPr>
        <w:pStyle w:val="ListeParagraf"/>
        <w:numPr>
          <w:ilvl w:val="0"/>
          <w:numId w:val="29"/>
        </w:numPr>
        <w:jc w:val="both"/>
        <w:rPr>
          <w:rFonts w:cstheme="minorHAnsi"/>
          <w:sz w:val="24"/>
          <w:szCs w:val="24"/>
        </w:rPr>
      </w:pPr>
      <w:r w:rsidRPr="00615DEE">
        <w:rPr>
          <w:rFonts w:cstheme="minorHAnsi"/>
          <w:sz w:val="24"/>
          <w:szCs w:val="24"/>
        </w:rPr>
        <w:t xml:space="preserve">Enzimin ısı inaktivasyonuna ihtiyaç duymamalıdır. </w:t>
      </w:r>
    </w:p>
    <w:p w:rsidR="00197D17" w:rsidRPr="00615DEE" w:rsidRDefault="00197D17" w:rsidP="00A2082B">
      <w:pPr>
        <w:pStyle w:val="ListeParagraf"/>
        <w:numPr>
          <w:ilvl w:val="0"/>
          <w:numId w:val="29"/>
        </w:numPr>
        <w:jc w:val="both"/>
        <w:rPr>
          <w:rFonts w:cstheme="minorHAnsi"/>
          <w:sz w:val="24"/>
          <w:szCs w:val="24"/>
        </w:rPr>
      </w:pPr>
      <w:r w:rsidRPr="00615DEE">
        <w:rPr>
          <w:rFonts w:cstheme="minorHAnsi"/>
          <w:sz w:val="24"/>
          <w:szCs w:val="24"/>
        </w:rPr>
        <w:t>Enzim markanın diğer enzimleri ile kullanılabilecek ortak tek bir buffer ile çalışmaya uygun olmalıdır.</w:t>
      </w:r>
    </w:p>
    <w:p w:rsidR="00197D17" w:rsidRPr="00615DEE" w:rsidRDefault="00197D17" w:rsidP="00A2082B">
      <w:pPr>
        <w:pStyle w:val="ListeParagraf"/>
        <w:numPr>
          <w:ilvl w:val="0"/>
          <w:numId w:val="29"/>
        </w:numPr>
        <w:jc w:val="both"/>
        <w:rPr>
          <w:rFonts w:cstheme="minorHAnsi"/>
          <w:sz w:val="24"/>
          <w:szCs w:val="24"/>
        </w:rPr>
      </w:pPr>
      <w:r w:rsidRPr="00615DEE">
        <w:rPr>
          <w:rFonts w:cstheme="minorHAnsi"/>
          <w:sz w:val="24"/>
          <w:szCs w:val="24"/>
        </w:rPr>
        <w:t>Enzim saklama koşulları 10 mM Tris-HCl, 50 mM KCl, 1 mM DTT, 200 μg/ml BSA, 50% Glycerol, 0.1 mM EDTAolmalıdır.</w:t>
      </w:r>
    </w:p>
    <w:p w:rsidR="00197D17" w:rsidRPr="00615DEE" w:rsidRDefault="00197D17" w:rsidP="00A2082B">
      <w:pPr>
        <w:pStyle w:val="ListeParagraf"/>
        <w:numPr>
          <w:ilvl w:val="0"/>
          <w:numId w:val="29"/>
        </w:numPr>
        <w:jc w:val="both"/>
        <w:rPr>
          <w:rFonts w:cstheme="minorHAnsi"/>
          <w:sz w:val="24"/>
          <w:szCs w:val="24"/>
        </w:rPr>
      </w:pPr>
      <w:r w:rsidRPr="00615DEE">
        <w:rPr>
          <w:rFonts w:cstheme="minorHAnsi"/>
          <w:sz w:val="24"/>
          <w:szCs w:val="24"/>
        </w:rPr>
        <w:t>Enzimin bufferı içeriğinde 50 mM Potassium Acetate, 20 mM Tris-acetate, 10 mM Magnesium Acetate, 100 μg/ml BSA bulunmalıdır.</w:t>
      </w:r>
    </w:p>
    <w:p w:rsidR="00197D17" w:rsidRPr="00615DEE" w:rsidRDefault="00197D17" w:rsidP="00A2082B">
      <w:pPr>
        <w:pStyle w:val="ListeParagraf"/>
        <w:numPr>
          <w:ilvl w:val="0"/>
          <w:numId w:val="29"/>
        </w:numPr>
        <w:jc w:val="both"/>
        <w:rPr>
          <w:rFonts w:cstheme="minorHAnsi"/>
          <w:sz w:val="24"/>
          <w:szCs w:val="24"/>
        </w:rPr>
      </w:pPr>
      <w:r w:rsidRPr="00615DEE">
        <w:rPr>
          <w:rFonts w:cstheme="minorHAnsi"/>
          <w:sz w:val="24"/>
          <w:szCs w:val="24"/>
        </w:rPr>
        <w:t>Paket içeriğinde enzim ile birlikte 10X buffer ve 6X gel loading dye, purple olmalıdır.</w:t>
      </w:r>
    </w:p>
    <w:p w:rsidR="00197D17" w:rsidRPr="00615DEE" w:rsidRDefault="00197D17" w:rsidP="00A2082B">
      <w:pPr>
        <w:pStyle w:val="ListeParagraf"/>
        <w:numPr>
          <w:ilvl w:val="0"/>
          <w:numId w:val="29"/>
        </w:numPr>
        <w:jc w:val="both"/>
        <w:rPr>
          <w:rFonts w:cstheme="minorHAnsi"/>
          <w:sz w:val="24"/>
          <w:szCs w:val="24"/>
        </w:rPr>
      </w:pPr>
      <w:r w:rsidRPr="00615DEE">
        <w:rPr>
          <w:rFonts w:cstheme="minorHAnsi"/>
          <w:sz w:val="24"/>
          <w:szCs w:val="24"/>
        </w:rPr>
        <w:t>Enzim dam methylation, dcm methylation ve CpG Methylation için için hassas olmamalıdır.</w:t>
      </w:r>
    </w:p>
    <w:p w:rsidR="00197D17" w:rsidRPr="00615DEE" w:rsidRDefault="00197D17" w:rsidP="00A2082B">
      <w:pPr>
        <w:pStyle w:val="ListeParagraf"/>
        <w:numPr>
          <w:ilvl w:val="0"/>
          <w:numId w:val="29"/>
        </w:numPr>
        <w:jc w:val="both"/>
        <w:rPr>
          <w:rFonts w:cstheme="minorHAnsi"/>
          <w:sz w:val="24"/>
          <w:szCs w:val="24"/>
        </w:rPr>
      </w:pPr>
      <w:r w:rsidRPr="00615DEE">
        <w:rPr>
          <w:rFonts w:cstheme="minorHAnsi"/>
          <w:sz w:val="24"/>
          <w:szCs w:val="24"/>
        </w:rPr>
        <w:t xml:space="preserve">Üretici firma, onaylı aplikasyonlar için çalışma garantisi vermelidir, çalışmadığı durumlarda değiştirme garantisi vermelidir. </w:t>
      </w:r>
    </w:p>
    <w:p w:rsidR="00197D17" w:rsidRPr="00615DEE" w:rsidRDefault="00197D17" w:rsidP="00A2082B">
      <w:pPr>
        <w:pStyle w:val="ListeParagraf"/>
        <w:numPr>
          <w:ilvl w:val="0"/>
          <w:numId w:val="29"/>
        </w:numPr>
        <w:jc w:val="both"/>
        <w:rPr>
          <w:rFonts w:cstheme="minorHAnsi"/>
          <w:sz w:val="24"/>
          <w:szCs w:val="24"/>
        </w:rPr>
      </w:pPr>
      <w:r w:rsidRPr="00615DEE">
        <w:rPr>
          <w:rFonts w:cstheme="minorHAnsi"/>
          <w:sz w:val="24"/>
          <w:szCs w:val="24"/>
        </w:rPr>
        <w:t>Her aplikasyon için optimize edilmiş protokolleri olmalıdır.</w:t>
      </w:r>
    </w:p>
    <w:p w:rsidR="00197D17" w:rsidRPr="00615DEE" w:rsidRDefault="00197D17" w:rsidP="009F3FAA">
      <w:pPr>
        <w:jc w:val="both"/>
        <w:rPr>
          <w:rFonts w:cstheme="minorHAnsi"/>
          <w:sz w:val="24"/>
          <w:szCs w:val="24"/>
        </w:rPr>
      </w:pPr>
      <w:bookmarkStart w:id="0" w:name="_GoBack"/>
      <w:bookmarkEnd w:id="0"/>
    </w:p>
    <w:p w:rsidR="00197D17" w:rsidRPr="00615DEE" w:rsidRDefault="00ED7CFF" w:rsidP="00301D51">
      <w:pPr>
        <w:ind w:left="360"/>
        <w:jc w:val="both"/>
        <w:rPr>
          <w:rFonts w:cstheme="minorHAnsi"/>
          <w:b/>
          <w:sz w:val="24"/>
          <w:szCs w:val="24"/>
        </w:rPr>
      </w:pPr>
      <w:r>
        <w:rPr>
          <w:rFonts w:cstheme="minorHAnsi"/>
          <w:b/>
          <w:sz w:val="24"/>
          <w:szCs w:val="24"/>
        </w:rPr>
        <w:t>51</w:t>
      </w:r>
      <w:r w:rsidR="00301D51" w:rsidRPr="00615DEE">
        <w:rPr>
          <w:rFonts w:cstheme="minorHAnsi"/>
          <w:b/>
          <w:sz w:val="24"/>
          <w:szCs w:val="24"/>
        </w:rPr>
        <w:t xml:space="preserve">- </w:t>
      </w:r>
      <w:r w:rsidR="00197D17" w:rsidRPr="00615DEE">
        <w:rPr>
          <w:rFonts w:cstheme="minorHAnsi"/>
          <w:b/>
          <w:sz w:val="24"/>
          <w:szCs w:val="24"/>
        </w:rPr>
        <w:t>NotI-HF</w:t>
      </w:r>
    </w:p>
    <w:p w:rsidR="00301D51" w:rsidRPr="00615DEE" w:rsidRDefault="00301D51" w:rsidP="00301D51">
      <w:pPr>
        <w:spacing w:after="0" w:line="240" w:lineRule="auto"/>
        <w:ind w:left="360"/>
        <w:jc w:val="both"/>
        <w:rPr>
          <w:rFonts w:eastAsia="Times New Roman" w:cstheme="minorHAnsi"/>
          <w:color w:val="4C4C4C"/>
          <w:sz w:val="24"/>
          <w:szCs w:val="24"/>
          <w:lang w:val="en"/>
        </w:rPr>
      </w:pPr>
      <w:r w:rsidRPr="00615DEE">
        <w:rPr>
          <w:rStyle w:val="Vurgu"/>
          <w:rFonts w:cstheme="minorHAnsi"/>
          <w:i w:val="0"/>
          <w:sz w:val="24"/>
          <w:szCs w:val="24"/>
          <w:lang w:val="en"/>
        </w:rPr>
        <w:t>1.</w:t>
      </w:r>
      <w:r w:rsidRPr="00615DEE">
        <w:rPr>
          <w:rStyle w:val="Vurgu"/>
          <w:rFonts w:cstheme="minorHAnsi"/>
          <w:sz w:val="24"/>
          <w:szCs w:val="24"/>
          <w:lang w:val="en"/>
        </w:rPr>
        <w:t xml:space="preserve"> </w:t>
      </w:r>
      <w:r w:rsidR="00197D17" w:rsidRPr="00615DEE">
        <w:rPr>
          <w:rStyle w:val="Vurgu"/>
          <w:rFonts w:cstheme="minorHAnsi"/>
          <w:sz w:val="24"/>
          <w:szCs w:val="24"/>
          <w:lang w:val="en"/>
        </w:rPr>
        <w:t>Nocardia otitidis-caviarum</w:t>
      </w:r>
      <w:r w:rsidR="00197D17" w:rsidRPr="00615DEE">
        <w:rPr>
          <w:rFonts w:cstheme="minorHAnsi"/>
          <w:sz w:val="24"/>
          <w:szCs w:val="24"/>
          <w:lang w:val="en"/>
        </w:rPr>
        <w:t> (ATCC 14630)</w:t>
      </w:r>
      <w:r w:rsidR="00197D17" w:rsidRPr="00615DEE">
        <w:rPr>
          <w:rFonts w:cstheme="minorHAnsi"/>
          <w:sz w:val="24"/>
          <w:szCs w:val="24"/>
        </w:rPr>
        <w:t>’dan klonlanmış ve modifiye edilmiş E. Coli suşundan üretilmiş olmalıdır.</w:t>
      </w:r>
    </w:p>
    <w:p w:rsidR="00197D17" w:rsidRPr="00615DEE" w:rsidRDefault="00301D51" w:rsidP="00301D51">
      <w:pPr>
        <w:spacing w:after="0" w:line="240" w:lineRule="auto"/>
        <w:ind w:left="360"/>
        <w:jc w:val="both"/>
        <w:rPr>
          <w:rFonts w:eastAsia="Times New Roman" w:cstheme="minorHAnsi"/>
          <w:color w:val="4C4C4C"/>
          <w:sz w:val="24"/>
          <w:szCs w:val="24"/>
          <w:lang w:val="en"/>
        </w:rPr>
      </w:pPr>
      <w:r w:rsidRPr="00615DEE">
        <w:rPr>
          <w:rStyle w:val="Vurgu"/>
          <w:rFonts w:cstheme="minorHAnsi"/>
          <w:i w:val="0"/>
          <w:sz w:val="24"/>
          <w:szCs w:val="24"/>
          <w:lang w:val="en"/>
        </w:rPr>
        <w:t>2.</w:t>
      </w:r>
      <w:r w:rsidRPr="00615DEE">
        <w:rPr>
          <w:rStyle w:val="Vurgu"/>
          <w:rFonts w:cstheme="minorHAnsi"/>
          <w:sz w:val="24"/>
          <w:szCs w:val="24"/>
          <w:lang w:val="en"/>
        </w:rPr>
        <w:t xml:space="preserve"> </w:t>
      </w:r>
      <w:r w:rsidR="00197D17" w:rsidRPr="00615DEE">
        <w:rPr>
          <w:rFonts w:cstheme="minorHAnsi"/>
          <w:sz w:val="24"/>
          <w:szCs w:val="24"/>
        </w:rPr>
        <w:t>Enzim 5’…GC/GGCCGC…3’ nükleotid dizisini tanımalı ve kesmelidir.</w:t>
      </w:r>
    </w:p>
    <w:p w:rsidR="00197D17" w:rsidRPr="00615DEE" w:rsidRDefault="00197D17" w:rsidP="00A2082B">
      <w:pPr>
        <w:pStyle w:val="ListeParagraf"/>
        <w:numPr>
          <w:ilvl w:val="0"/>
          <w:numId w:val="28"/>
        </w:numPr>
        <w:jc w:val="both"/>
        <w:rPr>
          <w:rFonts w:cstheme="minorHAnsi"/>
          <w:sz w:val="24"/>
          <w:szCs w:val="24"/>
        </w:rPr>
      </w:pPr>
      <w:r w:rsidRPr="00615DEE">
        <w:rPr>
          <w:rFonts w:cstheme="minorHAnsi"/>
          <w:sz w:val="24"/>
          <w:szCs w:val="24"/>
        </w:rPr>
        <w:t>Enzimin konsantrasyonu 20.000 ünite/ml olmalıdır.</w:t>
      </w:r>
    </w:p>
    <w:p w:rsidR="00197D17" w:rsidRPr="00615DEE" w:rsidRDefault="00197D17" w:rsidP="00A2082B">
      <w:pPr>
        <w:pStyle w:val="ListeParagraf"/>
        <w:numPr>
          <w:ilvl w:val="0"/>
          <w:numId w:val="28"/>
        </w:numPr>
        <w:jc w:val="both"/>
        <w:rPr>
          <w:rFonts w:cstheme="minorHAnsi"/>
          <w:sz w:val="24"/>
          <w:szCs w:val="24"/>
        </w:rPr>
      </w:pPr>
      <w:r w:rsidRPr="00615DEE">
        <w:rPr>
          <w:rFonts w:cstheme="minorHAnsi"/>
          <w:sz w:val="24"/>
          <w:szCs w:val="24"/>
        </w:rPr>
        <w:t>Small boyu toplam 500 ünite enzim bulunmalıdır.</w:t>
      </w:r>
    </w:p>
    <w:p w:rsidR="00197D17" w:rsidRPr="00615DEE" w:rsidRDefault="00197D17" w:rsidP="00A2082B">
      <w:pPr>
        <w:pStyle w:val="ListeParagraf"/>
        <w:numPr>
          <w:ilvl w:val="0"/>
          <w:numId w:val="28"/>
        </w:numPr>
        <w:jc w:val="both"/>
        <w:rPr>
          <w:rFonts w:cstheme="minorHAnsi"/>
          <w:sz w:val="24"/>
          <w:szCs w:val="24"/>
        </w:rPr>
      </w:pPr>
      <w:r w:rsidRPr="00615DEE">
        <w:rPr>
          <w:rFonts w:cstheme="minorHAnsi"/>
          <w:sz w:val="24"/>
          <w:szCs w:val="24"/>
        </w:rPr>
        <w:t xml:space="preserve">Enzim uygun koşullarda 5-15 dakika da kesme özelliğine sahip olmalıdır. </w:t>
      </w:r>
    </w:p>
    <w:p w:rsidR="00197D17" w:rsidRPr="00615DEE" w:rsidRDefault="00197D17" w:rsidP="00A2082B">
      <w:pPr>
        <w:pStyle w:val="ListeParagraf"/>
        <w:numPr>
          <w:ilvl w:val="0"/>
          <w:numId w:val="28"/>
        </w:numPr>
        <w:jc w:val="both"/>
        <w:rPr>
          <w:rFonts w:cstheme="minorHAnsi"/>
          <w:sz w:val="24"/>
          <w:szCs w:val="24"/>
        </w:rPr>
      </w:pPr>
      <w:r w:rsidRPr="00615DEE">
        <w:rPr>
          <w:rFonts w:cstheme="minorHAnsi"/>
          <w:sz w:val="24"/>
          <w:szCs w:val="24"/>
        </w:rPr>
        <w:t>Enzim 37C’de inkübasyona uygun olmalıdır.</w:t>
      </w:r>
    </w:p>
    <w:p w:rsidR="00197D17" w:rsidRPr="00615DEE" w:rsidRDefault="00197D17" w:rsidP="00A2082B">
      <w:pPr>
        <w:pStyle w:val="ListeParagraf"/>
        <w:numPr>
          <w:ilvl w:val="0"/>
          <w:numId w:val="28"/>
        </w:numPr>
        <w:jc w:val="both"/>
        <w:rPr>
          <w:rFonts w:cstheme="minorHAnsi"/>
          <w:sz w:val="24"/>
          <w:szCs w:val="24"/>
        </w:rPr>
      </w:pPr>
      <w:r w:rsidRPr="00615DEE">
        <w:rPr>
          <w:rFonts w:cstheme="minorHAnsi"/>
          <w:sz w:val="24"/>
          <w:szCs w:val="24"/>
        </w:rPr>
        <w:t xml:space="preserve">Enzim rekombinant bir kaynaktan pürifiye olmalıdır. </w:t>
      </w:r>
    </w:p>
    <w:p w:rsidR="00197D17" w:rsidRPr="00615DEE" w:rsidRDefault="00197D17" w:rsidP="00A2082B">
      <w:pPr>
        <w:pStyle w:val="ListeParagraf"/>
        <w:numPr>
          <w:ilvl w:val="0"/>
          <w:numId w:val="28"/>
        </w:numPr>
        <w:jc w:val="both"/>
        <w:rPr>
          <w:rFonts w:cstheme="minorHAnsi"/>
          <w:sz w:val="24"/>
          <w:szCs w:val="24"/>
        </w:rPr>
      </w:pPr>
      <w:r w:rsidRPr="00615DEE">
        <w:rPr>
          <w:rFonts w:cstheme="minorHAnsi"/>
          <w:sz w:val="24"/>
          <w:szCs w:val="24"/>
        </w:rPr>
        <w:t xml:space="preserve">Enzimin gerektiğinde satın alınmak üzere gerektiğinde 2,500 ünite 20,000 ünite/ml konsantrasyonda ve 2,500 ünite 100,000 ünite/ml konsantrasyonda formları da bulunmalıdır. </w:t>
      </w:r>
    </w:p>
    <w:p w:rsidR="00197D17" w:rsidRPr="00615DEE" w:rsidRDefault="00197D17" w:rsidP="00A2082B">
      <w:pPr>
        <w:pStyle w:val="ListeParagraf"/>
        <w:numPr>
          <w:ilvl w:val="0"/>
          <w:numId w:val="28"/>
        </w:numPr>
        <w:jc w:val="both"/>
        <w:rPr>
          <w:rFonts w:cstheme="minorHAnsi"/>
          <w:sz w:val="24"/>
          <w:szCs w:val="24"/>
        </w:rPr>
      </w:pPr>
      <w:r w:rsidRPr="00615DEE">
        <w:rPr>
          <w:rFonts w:cstheme="minorHAnsi"/>
          <w:sz w:val="24"/>
          <w:szCs w:val="24"/>
        </w:rPr>
        <w:t xml:space="preserve">Enzim ısı inaktivasyonu için 65C’de 20 dakika ihtiyaç duymamalıdır. </w:t>
      </w:r>
    </w:p>
    <w:p w:rsidR="00197D17" w:rsidRPr="00615DEE" w:rsidRDefault="00197D17" w:rsidP="00A2082B">
      <w:pPr>
        <w:pStyle w:val="ListeParagraf"/>
        <w:numPr>
          <w:ilvl w:val="0"/>
          <w:numId w:val="28"/>
        </w:numPr>
        <w:jc w:val="both"/>
        <w:rPr>
          <w:rFonts w:cstheme="minorHAnsi"/>
          <w:sz w:val="24"/>
          <w:szCs w:val="24"/>
        </w:rPr>
      </w:pPr>
      <w:r w:rsidRPr="00615DEE">
        <w:rPr>
          <w:rFonts w:cstheme="minorHAnsi"/>
          <w:sz w:val="24"/>
          <w:szCs w:val="24"/>
        </w:rPr>
        <w:lastRenderedPageBreak/>
        <w:t>Enzim markanın diğer enzimleri ile kullanılabilecek ortak tek bir buffer ile çalışmaya uygun olmalıdır.</w:t>
      </w:r>
    </w:p>
    <w:p w:rsidR="00197D17" w:rsidRPr="00615DEE" w:rsidRDefault="00197D17" w:rsidP="00A2082B">
      <w:pPr>
        <w:pStyle w:val="ListeParagraf"/>
        <w:numPr>
          <w:ilvl w:val="0"/>
          <w:numId w:val="28"/>
        </w:numPr>
        <w:jc w:val="both"/>
        <w:rPr>
          <w:rFonts w:cstheme="minorHAnsi"/>
          <w:sz w:val="24"/>
          <w:szCs w:val="24"/>
        </w:rPr>
      </w:pPr>
      <w:r w:rsidRPr="00615DEE">
        <w:rPr>
          <w:rFonts w:cstheme="minorHAnsi"/>
          <w:sz w:val="24"/>
          <w:szCs w:val="24"/>
        </w:rPr>
        <w:t>Enzim saklama koşulları 10 mM Tris-HCl, 50 mM KCl, 1 mM DTT, 0.1 mM EDTA, 200 μg/ml BSA, 50% Glycerol olmalıdır.</w:t>
      </w:r>
    </w:p>
    <w:p w:rsidR="00197D17" w:rsidRPr="00615DEE" w:rsidRDefault="00197D17" w:rsidP="00A2082B">
      <w:pPr>
        <w:pStyle w:val="ListeParagraf"/>
        <w:numPr>
          <w:ilvl w:val="0"/>
          <w:numId w:val="28"/>
        </w:numPr>
        <w:jc w:val="both"/>
        <w:rPr>
          <w:rFonts w:cstheme="minorHAnsi"/>
          <w:sz w:val="24"/>
          <w:szCs w:val="24"/>
        </w:rPr>
      </w:pPr>
      <w:r w:rsidRPr="00615DEE">
        <w:rPr>
          <w:rFonts w:cstheme="minorHAnsi"/>
          <w:sz w:val="24"/>
          <w:szCs w:val="24"/>
        </w:rPr>
        <w:t>Enzimin bufferı içeriğinde 50 mM Potassium Acetate, 20 mM Tris-acetate, 10 mM Magnesium Acetate, 100 μg/ml BSA bulunmalıdır.</w:t>
      </w:r>
    </w:p>
    <w:p w:rsidR="00197D17" w:rsidRPr="00615DEE" w:rsidRDefault="00197D17" w:rsidP="00A2082B">
      <w:pPr>
        <w:pStyle w:val="ListeParagraf"/>
        <w:numPr>
          <w:ilvl w:val="0"/>
          <w:numId w:val="28"/>
        </w:numPr>
        <w:jc w:val="both"/>
        <w:rPr>
          <w:rFonts w:cstheme="minorHAnsi"/>
          <w:sz w:val="24"/>
          <w:szCs w:val="24"/>
        </w:rPr>
      </w:pPr>
      <w:r w:rsidRPr="00615DEE">
        <w:rPr>
          <w:rFonts w:cstheme="minorHAnsi"/>
          <w:sz w:val="24"/>
          <w:szCs w:val="24"/>
        </w:rPr>
        <w:t>Paket içeriğinde enzim ile birlikte 10X buffer ve 6X gel loading dye, purple olmalıdır.</w:t>
      </w:r>
    </w:p>
    <w:p w:rsidR="00197D17" w:rsidRPr="00615DEE" w:rsidRDefault="00197D17" w:rsidP="00A2082B">
      <w:pPr>
        <w:pStyle w:val="ListeParagraf"/>
        <w:numPr>
          <w:ilvl w:val="0"/>
          <w:numId w:val="28"/>
        </w:numPr>
        <w:jc w:val="both"/>
        <w:rPr>
          <w:rFonts w:cstheme="minorHAnsi"/>
          <w:sz w:val="24"/>
          <w:szCs w:val="24"/>
        </w:rPr>
      </w:pPr>
      <w:r w:rsidRPr="00615DEE">
        <w:rPr>
          <w:rFonts w:cstheme="minorHAnsi"/>
          <w:sz w:val="24"/>
          <w:szCs w:val="24"/>
        </w:rPr>
        <w:t>Enzim dam methylation, dcm methylation için için hassas olmamalı ve CpG Methylation için bloklu özellikte olmalıdır.</w:t>
      </w:r>
    </w:p>
    <w:p w:rsidR="00197D17" w:rsidRPr="00615DEE" w:rsidRDefault="00197D17" w:rsidP="00A2082B">
      <w:pPr>
        <w:pStyle w:val="ListeParagraf"/>
        <w:numPr>
          <w:ilvl w:val="0"/>
          <w:numId w:val="28"/>
        </w:numPr>
        <w:jc w:val="both"/>
        <w:rPr>
          <w:rFonts w:cstheme="minorHAnsi"/>
          <w:sz w:val="24"/>
          <w:szCs w:val="24"/>
        </w:rPr>
      </w:pPr>
      <w:r w:rsidRPr="00615DEE">
        <w:rPr>
          <w:rFonts w:cstheme="minorHAnsi"/>
          <w:sz w:val="24"/>
          <w:szCs w:val="24"/>
        </w:rPr>
        <w:t xml:space="preserve">Üretici firma, onaylı aplikasyonlar için çalışma garantisi vermelidir, çalışmadığı durumlarda değiştirme garantisi vermelidir. </w:t>
      </w:r>
    </w:p>
    <w:p w:rsidR="00197D17" w:rsidRPr="00615DEE" w:rsidRDefault="00197D17" w:rsidP="00A2082B">
      <w:pPr>
        <w:pStyle w:val="ListeParagraf"/>
        <w:numPr>
          <w:ilvl w:val="0"/>
          <w:numId w:val="28"/>
        </w:numPr>
        <w:jc w:val="both"/>
        <w:rPr>
          <w:rFonts w:cstheme="minorHAnsi"/>
          <w:sz w:val="24"/>
          <w:szCs w:val="24"/>
        </w:rPr>
      </w:pPr>
      <w:r w:rsidRPr="00615DEE">
        <w:rPr>
          <w:rFonts w:cstheme="minorHAnsi"/>
          <w:sz w:val="24"/>
          <w:szCs w:val="24"/>
        </w:rPr>
        <w:t>Her aplikasyon için optimize edilmiş protokolleri olmalıdır.</w:t>
      </w:r>
    </w:p>
    <w:p w:rsidR="00EF4870" w:rsidRPr="00EA1594" w:rsidRDefault="00EF4870" w:rsidP="00EA1594">
      <w:pPr>
        <w:jc w:val="both"/>
        <w:rPr>
          <w:rFonts w:cstheme="minorHAnsi"/>
          <w:sz w:val="24"/>
          <w:szCs w:val="24"/>
        </w:rPr>
      </w:pPr>
    </w:p>
    <w:sectPr w:rsidR="00EF4870" w:rsidRPr="00EA15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Narrow">
    <w:altName w:val="Times New Roman"/>
    <w:panose1 w:val="00000000000000000000"/>
    <w:charset w:val="00"/>
    <w:family w:val="roman"/>
    <w:notTrueType/>
    <w:pitch w:val="default"/>
  </w:font>
  <w:font w:name="docs-Calibri">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57ED5"/>
    <w:multiLevelType w:val="hybridMultilevel"/>
    <w:tmpl w:val="1BBEAF6A"/>
    <w:lvl w:ilvl="0" w:tplc="EBE8C30A">
      <w:start w:val="1"/>
      <w:numFmt w:val="decimal"/>
      <w:lvlText w:val="%1."/>
      <w:lvlJc w:val="left"/>
      <w:pPr>
        <w:ind w:left="36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4CB7DCA"/>
    <w:multiLevelType w:val="hybridMultilevel"/>
    <w:tmpl w:val="63B0AC48"/>
    <w:lvl w:ilvl="0" w:tplc="F692C066">
      <w:start w:val="1"/>
      <w:numFmt w:val="decimal"/>
      <w:lvlText w:val="%1."/>
      <w:lvlJc w:val="left"/>
      <w:pPr>
        <w:ind w:left="720" w:hanging="360"/>
      </w:pPr>
      <w:rPr>
        <w:rFonts w:ascii="Times New Roman" w:hAnsi="Times New Roman" w:cs="Times New Roman" w:hint="default"/>
        <w:b w:val="0"/>
        <w:color w:val="auto"/>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15:restartNumberingAfterBreak="0">
    <w:nsid w:val="062B3E41"/>
    <w:multiLevelType w:val="hybridMultilevel"/>
    <w:tmpl w:val="F31E5D34"/>
    <w:lvl w:ilvl="0" w:tplc="3288FB86">
      <w:start w:val="1"/>
      <w:numFmt w:val="decimal"/>
      <w:lvlText w:val="%1-"/>
      <w:lvlJc w:val="left"/>
      <w:pPr>
        <w:ind w:left="360" w:hanging="360"/>
      </w:pPr>
      <w:rPr>
        <w:rFonts w:hint="default"/>
        <w:color w:val="333333"/>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882379"/>
    <w:multiLevelType w:val="hybridMultilevel"/>
    <w:tmpl w:val="498E61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14660C4"/>
    <w:multiLevelType w:val="hybridMultilevel"/>
    <w:tmpl w:val="EFE6F654"/>
    <w:lvl w:ilvl="0" w:tplc="A0BCF694">
      <w:start w:val="1"/>
      <w:numFmt w:val="decimal"/>
      <w:lvlText w:val="%1."/>
      <w:lvlJc w:val="left"/>
      <w:pPr>
        <w:ind w:left="360" w:hanging="360"/>
      </w:pPr>
      <w:rPr>
        <w:rFonts w:asciiTheme="minorHAnsi" w:hAnsiTheme="minorHAnsi" w:cstheme="minorHAnsi" w:hint="default"/>
        <w:b w:val="0"/>
        <w:color w:val="auto"/>
      </w:rPr>
    </w:lvl>
    <w:lvl w:ilvl="1" w:tplc="041F0019">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5" w15:restartNumberingAfterBreak="0">
    <w:nsid w:val="11B616A1"/>
    <w:multiLevelType w:val="hybridMultilevel"/>
    <w:tmpl w:val="A590F2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2E9373B"/>
    <w:multiLevelType w:val="hybridMultilevel"/>
    <w:tmpl w:val="63B0AC48"/>
    <w:lvl w:ilvl="0" w:tplc="F692C066">
      <w:start w:val="1"/>
      <w:numFmt w:val="decimal"/>
      <w:lvlText w:val="%1."/>
      <w:lvlJc w:val="left"/>
      <w:pPr>
        <w:ind w:left="360" w:hanging="360"/>
      </w:pPr>
      <w:rPr>
        <w:rFonts w:ascii="Times New Roman" w:hAnsi="Times New Roman" w:cs="Times New Roman" w:hint="default"/>
        <w:b w:val="0"/>
        <w:color w:val="auto"/>
      </w:rPr>
    </w:lvl>
    <w:lvl w:ilvl="1" w:tplc="041F0019">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7" w15:restartNumberingAfterBreak="0">
    <w:nsid w:val="13A721E7"/>
    <w:multiLevelType w:val="hybridMultilevel"/>
    <w:tmpl w:val="63B0AC48"/>
    <w:lvl w:ilvl="0" w:tplc="F692C066">
      <w:start w:val="1"/>
      <w:numFmt w:val="decimal"/>
      <w:lvlText w:val="%1."/>
      <w:lvlJc w:val="left"/>
      <w:pPr>
        <w:ind w:left="720" w:hanging="360"/>
      </w:pPr>
      <w:rPr>
        <w:rFonts w:ascii="Times New Roman" w:hAnsi="Times New Roman" w:cs="Times New Roman" w:hint="default"/>
        <w:b w:val="0"/>
        <w:color w:val="auto"/>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15:restartNumberingAfterBreak="0">
    <w:nsid w:val="15785479"/>
    <w:multiLevelType w:val="hybridMultilevel"/>
    <w:tmpl w:val="1DB2A4C8"/>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7124D3A"/>
    <w:multiLevelType w:val="hybridMultilevel"/>
    <w:tmpl w:val="63B0AC48"/>
    <w:lvl w:ilvl="0" w:tplc="F692C066">
      <w:start w:val="1"/>
      <w:numFmt w:val="decimal"/>
      <w:lvlText w:val="%1."/>
      <w:lvlJc w:val="left"/>
      <w:pPr>
        <w:ind w:left="360" w:hanging="360"/>
      </w:pPr>
      <w:rPr>
        <w:rFonts w:ascii="Times New Roman" w:hAnsi="Times New Roman" w:cs="Times New Roman" w:hint="default"/>
        <w:b w:val="0"/>
        <w:color w:val="auto"/>
      </w:rPr>
    </w:lvl>
    <w:lvl w:ilvl="1" w:tplc="041F0019">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10" w15:restartNumberingAfterBreak="0">
    <w:nsid w:val="181F0940"/>
    <w:multiLevelType w:val="hybridMultilevel"/>
    <w:tmpl w:val="28F4A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33229D"/>
    <w:multiLevelType w:val="hybridMultilevel"/>
    <w:tmpl w:val="21FE9A3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2" w15:restartNumberingAfterBreak="0">
    <w:nsid w:val="18511ABA"/>
    <w:multiLevelType w:val="hybridMultilevel"/>
    <w:tmpl w:val="76A07B58"/>
    <w:lvl w:ilvl="0" w:tplc="56683D02">
      <w:start w:val="1"/>
      <w:numFmt w:val="decimal"/>
      <w:lvlText w:val="%1."/>
      <w:lvlJc w:val="left"/>
      <w:pPr>
        <w:ind w:left="720" w:hanging="360"/>
      </w:pPr>
      <w:rPr>
        <w:rFonts w:ascii="Cambria" w:hAnsi="Cambria" w:cs="Arial" w:hint="default"/>
        <w:color w:val="0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650A54"/>
    <w:multiLevelType w:val="hybridMultilevel"/>
    <w:tmpl w:val="63B0AC48"/>
    <w:lvl w:ilvl="0" w:tplc="F692C066">
      <w:start w:val="1"/>
      <w:numFmt w:val="decimal"/>
      <w:lvlText w:val="%1."/>
      <w:lvlJc w:val="left"/>
      <w:pPr>
        <w:ind w:left="360" w:hanging="360"/>
      </w:pPr>
      <w:rPr>
        <w:rFonts w:ascii="Times New Roman" w:hAnsi="Times New Roman" w:cs="Times New Roman" w:hint="default"/>
        <w:b w:val="0"/>
        <w:color w:val="auto"/>
      </w:rPr>
    </w:lvl>
    <w:lvl w:ilvl="1" w:tplc="041F0019">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14" w15:restartNumberingAfterBreak="0">
    <w:nsid w:val="197E31C8"/>
    <w:multiLevelType w:val="hybridMultilevel"/>
    <w:tmpl w:val="63B0AC48"/>
    <w:lvl w:ilvl="0" w:tplc="F692C066">
      <w:start w:val="1"/>
      <w:numFmt w:val="decimal"/>
      <w:lvlText w:val="%1."/>
      <w:lvlJc w:val="left"/>
      <w:pPr>
        <w:ind w:left="720" w:hanging="360"/>
      </w:pPr>
      <w:rPr>
        <w:rFonts w:ascii="Times New Roman" w:hAnsi="Times New Roman" w:cs="Times New Roman" w:hint="default"/>
        <w:b w:val="0"/>
        <w:color w:val="auto"/>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5" w15:restartNumberingAfterBreak="0">
    <w:nsid w:val="21E03BA3"/>
    <w:multiLevelType w:val="hybridMultilevel"/>
    <w:tmpl w:val="C0F89938"/>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385557D"/>
    <w:multiLevelType w:val="hybridMultilevel"/>
    <w:tmpl w:val="A7B2F78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15:restartNumberingAfterBreak="0">
    <w:nsid w:val="245E69D0"/>
    <w:multiLevelType w:val="hybridMultilevel"/>
    <w:tmpl w:val="713A3CA2"/>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2E256F8E"/>
    <w:multiLevelType w:val="hybridMultilevel"/>
    <w:tmpl w:val="D5BC057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9" w15:restartNumberingAfterBreak="0">
    <w:nsid w:val="2EBC1365"/>
    <w:multiLevelType w:val="hybridMultilevel"/>
    <w:tmpl w:val="3FBECE8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2703C6E"/>
    <w:multiLevelType w:val="hybridMultilevel"/>
    <w:tmpl w:val="52F87FC6"/>
    <w:lvl w:ilvl="0" w:tplc="47145C60">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35A4E43"/>
    <w:multiLevelType w:val="hybridMultilevel"/>
    <w:tmpl w:val="4CB8A22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2" w15:restartNumberingAfterBreak="0">
    <w:nsid w:val="367D20C4"/>
    <w:multiLevelType w:val="hybridMultilevel"/>
    <w:tmpl w:val="63B0AC48"/>
    <w:lvl w:ilvl="0" w:tplc="F692C066">
      <w:start w:val="1"/>
      <w:numFmt w:val="decimal"/>
      <w:lvlText w:val="%1."/>
      <w:lvlJc w:val="left"/>
      <w:pPr>
        <w:ind w:left="360" w:hanging="360"/>
      </w:pPr>
      <w:rPr>
        <w:rFonts w:ascii="Times New Roman" w:hAnsi="Times New Roman" w:cs="Times New Roman" w:hint="default"/>
        <w:b w:val="0"/>
        <w:color w:val="auto"/>
      </w:rPr>
    </w:lvl>
    <w:lvl w:ilvl="1" w:tplc="041F0019">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23" w15:restartNumberingAfterBreak="0">
    <w:nsid w:val="387F29DB"/>
    <w:multiLevelType w:val="hybridMultilevel"/>
    <w:tmpl w:val="B8B0F1C2"/>
    <w:lvl w:ilvl="0" w:tplc="041F000F">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3F74011D"/>
    <w:multiLevelType w:val="hybridMultilevel"/>
    <w:tmpl w:val="63B0AC48"/>
    <w:lvl w:ilvl="0" w:tplc="F692C066">
      <w:start w:val="1"/>
      <w:numFmt w:val="decimal"/>
      <w:lvlText w:val="%1."/>
      <w:lvlJc w:val="left"/>
      <w:pPr>
        <w:ind w:left="360" w:hanging="360"/>
      </w:pPr>
      <w:rPr>
        <w:rFonts w:ascii="Times New Roman" w:hAnsi="Times New Roman" w:cs="Times New Roman" w:hint="default"/>
        <w:b w:val="0"/>
        <w:color w:val="auto"/>
      </w:rPr>
    </w:lvl>
    <w:lvl w:ilvl="1" w:tplc="041F0019">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25" w15:restartNumberingAfterBreak="0">
    <w:nsid w:val="44DF6178"/>
    <w:multiLevelType w:val="hybridMultilevel"/>
    <w:tmpl w:val="63B0AC48"/>
    <w:lvl w:ilvl="0" w:tplc="F692C066">
      <w:start w:val="1"/>
      <w:numFmt w:val="decimal"/>
      <w:lvlText w:val="%1."/>
      <w:lvlJc w:val="left"/>
      <w:pPr>
        <w:ind w:left="360" w:hanging="360"/>
      </w:pPr>
      <w:rPr>
        <w:rFonts w:ascii="Times New Roman" w:hAnsi="Times New Roman" w:cs="Times New Roman" w:hint="default"/>
        <w:b w:val="0"/>
        <w:color w:val="auto"/>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26" w15:restartNumberingAfterBreak="0">
    <w:nsid w:val="45867979"/>
    <w:multiLevelType w:val="hybridMultilevel"/>
    <w:tmpl w:val="63B0AC48"/>
    <w:lvl w:ilvl="0" w:tplc="F692C066">
      <w:start w:val="1"/>
      <w:numFmt w:val="decimal"/>
      <w:lvlText w:val="%1."/>
      <w:lvlJc w:val="left"/>
      <w:pPr>
        <w:ind w:left="360" w:hanging="360"/>
      </w:pPr>
      <w:rPr>
        <w:rFonts w:ascii="Times New Roman" w:hAnsi="Times New Roman" w:cs="Times New Roman" w:hint="default"/>
        <w:b w:val="0"/>
        <w:color w:val="auto"/>
      </w:rPr>
    </w:lvl>
    <w:lvl w:ilvl="1" w:tplc="041F0019">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27" w15:restartNumberingAfterBreak="0">
    <w:nsid w:val="45DA7C87"/>
    <w:multiLevelType w:val="hybridMultilevel"/>
    <w:tmpl w:val="10E6865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8" w15:restartNumberingAfterBreak="0">
    <w:nsid w:val="45FB7920"/>
    <w:multiLevelType w:val="hybridMultilevel"/>
    <w:tmpl w:val="12746CAC"/>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9" w15:restartNumberingAfterBreak="0">
    <w:nsid w:val="504769E4"/>
    <w:multiLevelType w:val="hybridMultilevel"/>
    <w:tmpl w:val="462C7FEE"/>
    <w:lvl w:ilvl="0" w:tplc="2EDC1B4C">
      <w:start w:val="1"/>
      <w:numFmt w:val="decimal"/>
      <w:lvlText w:val="%1."/>
      <w:lvlJc w:val="left"/>
      <w:pPr>
        <w:ind w:left="1440" w:hanging="360"/>
      </w:pPr>
      <w:rPr>
        <w:rFonts w:asciiTheme="minorHAnsi" w:hAnsiTheme="minorHAnsi" w:hint="default"/>
        <w:sz w:val="24"/>
        <w:szCs w:val="24"/>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0" w15:restartNumberingAfterBreak="0">
    <w:nsid w:val="536918B3"/>
    <w:multiLevelType w:val="hybridMultilevel"/>
    <w:tmpl w:val="5E30AB30"/>
    <w:lvl w:ilvl="0" w:tplc="F2F64BD6">
      <w:start w:val="1"/>
      <w:numFmt w:val="decimal"/>
      <w:lvlText w:val="%1."/>
      <w:lvlJc w:val="left"/>
      <w:pPr>
        <w:ind w:left="1080" w:hanging="360"/>
      </w:pPr>
      <w:rPr>
        <w:rFonts w:asciiTheme="minorHAnsi" w:hAnsiTheme="minorHAnsi" w:cstheme="minorHAnsi" w:hint="default"/>
        <w:sz w:val="24"/>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1" w15:restartNumberingAfterBreak="0">
    <w:nsid w:val="54D653B9"/>
    <w:multiLevelType w:val="hybridMultilevel"/>
    <w:tmpl w:val="63B0AC48"/>
    <w:lvl w:ilvl="0" w:tplc="F692C066">
      <w:start w:val="1"/>
      <w:numFmt w:val="decimal"/>
      <w:lvlText w:val="%1."/>
      <w:lvlJc w:val="left"/>
      <w:pPr>
        <w:ind w:left="360" w:hanging="360"/>
      </w:pPr>
      <w:rPr>
        <w:rFonts w:ascii="Times New Roman" w:hAnsi="Times New Roman" w:cs="Times New Roman" w:hint="default"/>
        <w:b w:val="0"/>
        <w:color w:val="auto"/>
      </w:rPr>
    </w:lvl>
    <w:lvl w:ilvl="1" w:tplc="041F0019">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32" w15:restartNumberingAfterBreak="0">
    <w:nsid w:val="57AB0FDF"/>
    <w:multiLevelType w:val="hybridMultilevel"/>
    <w:tmpl w:val="63B0AC48"/>
    <w:lvl w:ilvl="0" w:tplc="F692C066">
      <w:start w:val="1"/>
      <w:numFmt w:val="decimal"/>
      <w:lvlText w:val="%1."/>
      <w:lvlJc w:val="left"/>
      <w:pPr>
        <w:ind w:left="720" w:hanging="360"/>
      </w:pPr>
      <w:rPr>
        <w:rFonts w:ascii="Times New Roman" w:hAnsi="Times New Roman" w:cs="Times New Roman" w:hint="default"/>
        <w:b w:val="0"/>
        <w:color w:val="auto"/>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3" w15:restartNumberingAfterBreak="0">
    <w:nsid w:val="5DCB7A48"/>
    <w:multiLevelType w:val="hybridMultilevel"/>
    <w:tmpl w:val="CB3AFA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636D0E16"/>
    <w:multiLevelType w:val="hybridMultilevel"/>
    <w:tmpl w:val="092AD5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69E078AB"/>
    <w:multiLevelType w:val="hybridMultilevel"/>
    <w:tmpl w:val="63B0AC48"/>
    <w:lvl w:ilvl="0" w:tplc="F692C066">
      <w:start w:val="1"/>
      <w:numFmt w:val="decimal"/>
      <w:lvlText w:val="%1."/>
      <w:lvlJc w:val="left"/>
      <w:pPr>
        <w:ind w:left="360" w:hanging="360"/>
      </w:pPr>
      <w:rPr>
        <w:rFonts w:ascii="Times New Roman" w:hAnsi="Times New Roman" w:cs="Times New Roman" w:hint="default"/>
        <w:b w:val="0"/>
        <w:color w:val="auto"/>
      </w:rPr>
    </w:lvl>
    <w:lvl w:ilvl="1" w:tplc="041F0019">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36" w15:restartNumberingAfterBreak="0">
    <w:nsid w:val="6C5972CF"/>
    <w:multiLevelType w:val="hybridMultilevel"/>
    <w:tmpl w:val="74DE0E6E"/>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7" w15:restartNumberingAfterBreak="0">
    <w:nsid w:val="6F1714A8"/>
    <w:multiLevelType w:val="hybridMultilevel"/>
    <w:tmpl w:val="2B7C7E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709900A3"/>
    <w:multiLevelType w:val="hybridMultilevel"/>
    <w:tmpl w:val="2B3C2878"/>
    <w:lvl w:ilvl="0" w:tplc="041F000F">
      <w:start w:val="1"/>
      <w:numFmt w:val="decimal"/>
      <w:lvlText w:val="%1."/>
      <w:lvlJc w:val="left"/>
      <w:pPr>
        <w:ind w:left="1130" w:hanging="360"/>
      </w:pPr>
    </w:lvl>
    <w:lvl w:ilvl="1" w:tplc="041F0019" w:tentative="1">
      <w:start w:val="1"/>
      <w:numFmt w:val="lowerLetter"/>
      <w:lvlText w:val="%2."/>
      <w:lvlJc w:val="left"/>
      <w:pPr>
        <w:ind w:left="1850" w:hanging="360"/>
      </w:pPr>
    </w:lvl>
    <w:lvl w:ilvl="2" w:tplc="041F001B" w:tentative="1">
      <w:start w:val="1"/>
      <w:numFmt w:val="lowerRoman"/>
      <w:lvlText w:val="%3."/>
      <w:lvlJc w:val="right"/>
      <w:pPr>
        <w:ind w:left="2570" w:hanging="180"/>
      </w:pPr>
    </w:lvl>
    <w:lvl w:ilvl="3" w:tplc="041F000F" w:tentative="1">
      <w:start w:val="1"/>
      <w:numFmt w:val="decimal"/>
      <w:lvlText w:val="%4."/>
      <w:lvlJc w:val="left"/>
      <w:pPr>
        <w:ind w:left="3290" w:hanging="360"/>
      </w:pPr>
    </w:lvl>
    <w:lvl w:ilvl="4" w:tplc="041F0019" w:tentative="1">
      <w:start w:val="1"/>
      <w:numFmt w:val="lowerLetter"/>
      <w:lvlText w:val="%5."/>
      <w:lvlJc w:val="left"/>
      <w:pPr>
        <w:ind w:left="4010" w:hanging="360"/>
      </w:pPr>
    </w:lvl>
    <w:lvl w:ilvl="5" w:tplc="041F001B" w:tentative="1">
      <w:start w:val="1"/>
      <w:numFmt w:val="lowerRoman"/>
      <w:lvlText w:val="%6."/>
      <w:lvlJc w:val="right"/>
      <w:pPr>
        <w:ind w:left="4730" w:hanging="180"/>
      </w:pPr>
    </w:lvl>
    <w:lvl w:ilvl="6" w:tplc="041F000F" w:tentative="1">
      <w:start w:val="1"/>
      <w:numFmt w:val="decimal"/>
      <w:lvlText w:val="%7."/>
      <w:lvlJc w:val="left"/>
      <w:pPr>
        <w:ind w:left="5450" w:hanging="360"/>
      </w:pPr>
    </w:lvl>
    <w:lvl w:ilvl="7" w:tplc="041F0019" w:tentative="1">
      <w:start w:val="1"/>
      <w:numFmt w:val="lowerLetter"/>
      <w:lvlText w:val="%8."/>
      <w:lvlJc w:val="left"/>
      <w:pPr>
        <w:ind w:left="6170" w:hanging="360"/>
      </w:pPr>
    </w:lvl>
    <w:lvl w:ilvl="8" w:tplc="041F001B" w:tentative="1">
      <w:start w:val="1"/>
      <w:numFmt w:val="lowerRoman"/>
      <w:lvlText w:val="%9."/>
      <w:lvlJc w:val="right"/>
      <w:pPr>
        <w:ind w:left="6890" w:hanging="180"/>
      </w:pPr>
    </w:lvl>
  </w:abstractNum>
  <w:abstractNum w:abstractNumId="39" w15:restartNumberingAfterBreak="0">
    <w:nsid w:val="7104714E"/>
    <w:multiLevelType w:val="hybridMultilevel"/>
    <w:tmpl w:val="D4FE935E"/>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71995D17"/>
    <w:multiLevelType w:val="hybridMultilevel"/>
    <w:tmpl w:val="C8E8F4FE"/>
    <w:lvl w:ilvl="0" w:tplc="67A0D470">
      <w:start w:val="1"/>
      <w:numFmt w:val="decimal"/>
      <w:lvlText w:val="%1."/>
      <w:lvlJc w:val="left"/>
      <w:pPr>
        <w:ind w:left="786"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DD0B30"/>
    <w:multiLevelType w:val="hybridMultilevel"/>
    <w:tmpl w:val="1C68133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2" w15:restartNumberingAfterBreak="0">
    <w:nsid w:val="755C0DAD"/>
    <w:multiLevelType w:val="hybridMultilevel"/>
    <w:tmpl w:val="7A00C3C2"/>
    <w:lvl w:ilvl="0" w:tplc="7C32ECB0">
      <w:start w:val="1"/>
      <w:numFmt w:val="decimal"/>
      <w:lvlText w:val="%1."/>
      <w:lvlJc w:val="left"/>
      <w:pPr>
        <w:ind w:left="786" w:hanging="360"/>
      </w:pPr>
      <w:rPr>
        <w:rFonts w:asciiTheme="minorHAnsi" w:hAnsiTheme="minorHAnsi" w:cstheme="minorHAnsi" w:hint="default"/>
        <w:b w:val="0"/>
        <w:color w:val="auto"/>
        <w:sz w:val="24"/>
        <w:szCs w:val="24"/>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43" w15:restartNumberingAfterBreak="0">
    <w:nsid w:val="765F64E1"/>
    <w:multiLevelType w:val="hybridMultilevel"/>
    <w:tmpl w:val="63B0AC48"/>
    <w:lvl w:ilvl="0" w:tplc="F692C066">
      <w:start w:val="1"/>
      <w:numFmt w:val="decimal"/>
      <w:lvlText w:val="%1."/>
      <w:lvlJc w:val="left"/>
      <w:pPr>
        <w:ind w:left="360" w:hanging="360"/>
      </w:pPr>
      <w:rPr>
        <w:rFonts w:ascii="Times New Roman" w:hAnsi="Times New Roman" w:cs="Times New Roman" w:hint="default"/>
        <w:b w:val="0"/>
        <w:color w:val="auto"/>
      </w:rPr>
    </w:lvl>
    <w:lvl w:ilvl="1" w:tplc="041F0019">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44" w15:restartNumberingAfterBreak="0">
    <w:nsid w:val="76C23093"/>
    <w:multiLevelType w:val="hybridMultilevel"/>
    <w:tmpl w:val="64686A52"/>
    <w:lvl w:ilvl="0" w:tplc="041F000F">
      <w:start w:val="1"/>
      <w:numFmt w:val="decimal"/>
      <w:lvlText w:val="%1."/>
      <w:lvlJc w:val="lef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45" w15:restartNumberingAfterBreak="0">
    <w:nsid w:val="788D7A51"/>
    <w:multiLevelType w:val="hybridMultilevel"/>
    <w:tmpl w:val="2FA637F4"/>
    <w:lvl w:ilvl="0" w:tplc="041F000F">
      <w:start w:val="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7F790A27"/>
    <w:multiLevelType w:val="hybridMultilevel"/>
    <w:tmpl w:val="6AE8BD22"/>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0"/>
  </w:num>
  <w:num w:numId="2">
    <w:abstractNumId w:val="32"/>
  </w:num>
  <w:num w:numId="3">
    <w:abstractNumId w:val="4"/>
  </w:num>
  <w:num w:numId="4">
    <w:abstractNumId w:val="29"/>
  </w:num>
  <w:num w:numId="5">
    <w:abstractNumId w:val="1"/>
  </w:num>
  <w:num w:numId="6">
    <w:abstractNumId w:val="25"/>
  </w:num>
  <w:num w:numId="7">
    <w:abstractNumId w:val="7"/>
  </w:num>
  <w:num w:numId="8">
    <w:abstractNumId w:val="43"/>
  </w:num>
  <w:num w:numId="9">
    <w:abstractNumId w:val="9"/>
  </w:num>
  <w:num w:numId="10">
    <w:abstractNumId w:val="26"/>
  </w:num>
  <w:num w:numId="11">
    <w:abstractNumId w:val="6"/>
  </w:num>
  <w:num w:numId="12">
    <w:abstractNumId w:val="35"/>
  </w:num>
  <w:num w:numId="13">
    <w:abstractNumId w:val="13"/>
  </w:num>
  <w:num w:numId="14">
    <w:abstractNumId w:val="24"/>
  </w:num>
  <w:num w:numId="15">
    <w:abstractNumId w:val="31"/>
  </w:num>
  <w:num w:numId="16">
    <w:abstractNumId w:val="2"/>
  </w:num>
  <w:num w:numId="17">
    <w:abstractNumId w:val="10"/>
  </w:num>
  <w:num w:numId="18">
    <w:abstractNumId w:val="42"/>
  </w:num>
  <w:num w:numId="19">
    <w:abstractNumId w:val="19"/>
  </w:num>
  <w:num w:numId="20">
    <w:abstractNumId w:val="12"/>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0"/>
  </w:num>
  <w:num w:numId="24">
    <w:abstractNumId w:val="22"/>
  </w:num>
  <w:num w:numId="25">
    <w:abstractNumId w:val="45"/>
  </w:num>
  <w:num w:numId="26">
    <w:abstractNumId w:val="8"/>
  </w:num>
  <w:num w:numId="27">
    <w:abstractNumId w:val="46"/>
  </w:num>
  <w:num w:numId="28">
    <w:abstractNumId w:val="23"/>
  </w:num>
  <w:num w:numId="29">
    <w:abstractNumId w:val="17"/>
  </w:num>
  <w:num w:numId="30">
    <w:abstractNumId w:val="39"/>
  </w:num>
  <w:num w:numId="31">
    <w:abstractNumId w:val="15"/>
  </w:num>
  <w:num w:numId="32">
    <w:abstractNumId w:val="44"/>
  </w:num>
  <w:num w:numId="33">
    <w:abstractNumId w:val="36"/>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num>
  <w:num w:numId="36">
    <w:abstractNumId w:val="30"/>
  </w:num>
  <w:num w:numId="37">
    <w:abstractNumId w:val="41"/>
  </w:num>
  <w:num w:numId="38">
    <w:abstractNumId w:val="20"/>
  </w:num>
  <w:num w:numId="39">
    <w:abstractNumId w:val="3"/>
  </w:num>
  <w:num w:numId="40">
    <w:abstractNumId w:val="16"/>
  </w:num>
  <w:num w:numId="41">
    <w:abstractNumId w:val="27"/>
  </w:num>
  <w:num w:numId="42">
    <w:abstractNumId w:val="37"/>
  </w:num>
  <w:num w:numId="43">
    <w:abstractNumId w:val="33"/>
  </w:num>
  <w:num w:numId="44">
    <w:abstractNumId w:val="5"/>
  </w:num>
  <w:num w:numId="4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1"/>
  </w:num>
  <w:num w:numId="47">
    <w:abstractNumId w:val="3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4C2"/>
    <w:rsid w:val="00022B57"/>
    <w:rsid w:val="000D04B8"/>
    <w:rsid w:val="000F7540"/>
    <w:rsid w:val="0010475E"/>
    <w:rsid w:val="00146E97"/>
    <w:rsid w:val="00153967"/>
    <w:rsid w:val="00197D17"/>
    <w:rsid w:val="001E4CD4"/>
    <w:rsid w:val="00237F6E"/>
    <w:rsid w:val="00301D51"/>
    <w:rsid w:val="003359E4"/>
    <w:rsid w:val="00335A98"/>
    <w:rsid w:val="00367AE5"/>
    <w:rsid w:val="0037168C"/>
    <w:rsid w:val="0038454C"/>
    <w:rsid w:val="00387EE1"/>
    <w:rsid w:val="003F7359"/>
    <w:rsid w:val="00425E70"/>
    <w:rsid w:val="00482EAD"/>
    <w:rsid w:val="00491DE6"/>
    <w:rsid w:val="00585ABC"/>
    <w:rsid w:val="005B1160"/>
    <w:rsid w:val="005E2B60"/>
    <w:rsid w:val="00602ECC"/>
    <w:rsid w:val="00615DEE"/>
    <w:rsid w:val="0063304F"/>
    <w:rsid w:val="0067247B"/>
    <w:rsid w:val="006B6FAB"/>
    <w:rsid w:val="006D2A18"/>
    <w:rsid w:val="006F6701"/>
    <w:rsid w:val="0070307B"/>
    <w:rsid w:val="0073027A"/>
    <w:rsid w:val="007624C2"/>
    <w:rsid w:val="007C31C8"/>
    <w:rsid w:val="0080544A"/>
    <w:rsid w:val="00834112"/>
    <w:rsid w:val="00883EB7"/>
    <w:rsid w:val="008E6D0F"/>
    <w:rsid w:val="00904CC1"/>
    <w:rsid w:val="00951EB9"/>
    <w:rsid w:val="00970131"/>
    <w:rsid w:val="009E310A"/>
    <w:rsid w:val="009F3FAA"/>
    <w:rsid w:val="00A13A1B"/>
    <w:rsid w:val="00A2082B"/>
    <w:rsid w:val="00A903CA"/>
    <w:rsid w:val="00B06D75"/>
    <w:rsid w:val="00B10F73"/>
    <w:rsid w:val="00B3199C"/>
    <w:rsid w:val="00C16E0D"/>
    <w:rsid w:val="00C63D7F"/>
    <w:rsid w:val="00C932CF"/>
    <w:rsid w:val="00CA2636"/>
    <w:rsid w:val="00D035AF"/>
    <w:rsid w:val="00D11E10"/>
    <w:rsid w:val="00D27139"/>
    <w:rsid w:val="00DA77DB"/>
    <w:rsid w:val="00DD3E32"/>
    <w:rsid w:val="00E44154"/>
    <w:rsid w:val="00E52E47"/>
    <w:rsid w:val="00EA1594"/>
    <w:rsid w:val="00EC2F0A"/>
    <w:rsid w:val="00ED7CFF"/>
    <w:rsid w:val="00EF4870"/>
    <w:rsid w:val="00F33EA7"/>
    <w:rsid w:val="00F459CE"/>
    <w:rsid w:val="00F46498"/>
    <w:rsid w:val="00F618A1"/>
    <w:rsid w:val="00F6563B"/>
    <w:rsid w:val="00FA0F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1CEFE"/>
  <w15:chartTrackingRefBased/>
  <w15:docId w15:val="{8E625A32-F11C-4BFA-ACF1-E8FB62BB8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4870"/>
    <w:pPr>
      <w:spacing w:after="200" w:line="276" w:lineRule="auto"/>
    </w:pPr>
  </w:style>
  <w:style w:type="paragraph" w:styleId="Balk1">
    <w:name w:val="heading 1"/>
    <w:basedOn w:val="Normal"/>
    <w:link w:val="Balk1Char"/>
    <w:uiPriority w:val="9"/>
    <w:qFormat/>
    <w:rsid w:val="00DA77D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nhideWhenUsed/>
    <w:rsid w:val="00EF487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EF4870"/>
    <w:pPr>
      <w:ind w:left="720"/>
      <w:contextualSpacing/>
    </w:pPr>
  </w:style>
  <w:style w:type="paragraph" w:styleId="AralkYok">
    <w:name w:val="No Spacing"/>
    <w:qFormat/>
    <w:rsid w:val="00EF4870"/>
    <w:pPr>
      <w:spacing w:after="0" w:line="240" w:lineRule="auto"/>
    </w:pPr>
    <w:rPr>
      <w:rFonts w:ascii="Calibri" w:eastAsia="Times New Roman" w:hAnsi="Calibri" w:cs="Times New Roman"/>
      <w:lang w:eastAsia="tr-TR"/>
    </w:rPr>
  </w:style>
  <w:style w:type="character" w:customStyle="1" w:styleId="hps">
    <w:name w:val="hps"/>
    <w:rsid w:val="00EF4870"/>
  </w:style>
  <w:style w:type="character" w:customStyle="1" w:styleId="Balk1Char">
    <w:name w:val="Başlık 1 Char"/>
    <w:basedOn w:val="VarsaylanParagrafYazTipi"/>
    <w:link w:val="Balk1"/>
    <w:uiPriority w:val="9"/>
    <w:rsid w:val="00DA77DB"/>
    <w:rPr>
      <w:rFonts w:ascii="Times New Roman" w:eastAsia="Times New Roman" w:hAnsi="Times New Roman" w:cs="Times New Roman"/>
      <w:b/>
      <w:bCs/>
      <w:kern w:val="36"/>
      <w:sz w:val="48"/>
      <w:szCs w:val="48"/>
      <w:lang w:eastAsia="tr-TR"/>
    </w:rPr>
  </w:style>
  <w:style w:type="character" w:styleId="Vurgu">
    <w:name w:val="Emphasis"/>
    <w:basedOn w:val="VarsaylanParagrafYazTipi"/>
    <w:uiPriority w:val="20"/>
    <w:qFormat/>
    <w:rsid w:val="00367AE5"/>
    <w:rPr>
      <w:i/>
      <w:iCs/>
    </w:rPr>
  </w:style>
  <w:style w:type="character" w:customStyle="1" w:styleId="bodycopy1">
    <w:name w:val="bodycopy1"/>
    <w:basedOn w:val="VarsaylanParagrafYazTipi"/>
    <w:rsid w:val="00D27139"/>
    <w:rPr>
      <w:rFonts w:ascii="Verdana" w:hAnsi="Verdana" w:hint="default"/>
      <w:strike w:val="0"/>
      <w:dstrike w:val="0"/>
      <w:color w:val="000000"/>
      <w:sz w:val="15"/>
      <w:szCs w:val="15"/>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083814">
      <w:bodyDiv w:val="1"/>
      <w:marLeft w:val="0"/>
      <w:marRight w:val="0"/>
      <w:marTop w:val="0"/>
      <w:marBottom w:val="0"/>
      <w:divBdr>
        <w:top w:val="none" w:sz="0" w:space="0" w:color="auto"/>
        <w:left w:val="none" w:sz="0" w:space="0" w:color="auto"/>
        <w:bottom w:val="none" w:sz="0" w:space="0" w:color="auto"/>
        <w:right w:val="none" w:sz="0" w:space="0" w:color="auto"/>
      </w:divBdr>
    </w:div>
    <w:div w:id="547492953">
      <w:bodyDiv w:val="1"/>
      <w:marLeft w:val="0"/>
      <w:marRight w:val="0"/>
      <w:marTop w:val="0"/>
      <w:marBottom w:val="0"/>
      <w:divBdr>
        <w:top w:val="none" w:sz="0" w:space="0" w:color="auto"/>
        <w:left w:val="none" w:sz="0" w:space="0" w:color="auto"/>
        <w:bottom w:val="none" w:sz="0" w:space="0" w:color="auto"/>
        <w:right w:val="none" w:sz="0" w:space="0" w:color="auto"/>
      </w:divBdr>
    </w:div>
    <w:div w:id="1053893392">
      <w:bodyDiv w:val="1"/>
      <w:marLeft w:val="0"/>
      <w:marRight w:val="0"/>
      <w:marTop w:val="0"/>
      <w:marBottom w:val="0"/>
      <w:divBdr>
        <w:top w:val="none" w:sz="0" w:space="0" w:color="auto"/>
        <w:left w:val="none" w:sz="0" w:space="0" w:color="auto"/>
        <w:bottom w:val="none" w:sz="0" w:space="0" w:color="auto"/>
        <w:right w:val="none" w:sz="0" w:space="0" w:color="auto"/>
      </w:divBdr>
    </w:div>
    <w:div w:id="1069620889">
      <w:bodyDiv w:val="1"/>
      <w:marLeft w:val="0"/>
      <w:marRight w:val="0"/>
      <w:marTop w:val="0"/>
      <w:marBottom w:val="0"/>
      <w:divBdr>
        <w:top w:val="none" w:sz="0" w:space="0" w:color="auto"/>
        <w:left w:val="none" w:sz="0" w:space="0" w:color="auto"/>
        <w:bottom w:val="none" w:sz="0" w:space="0" w:color="auto"/>
        <w:right w:val="none" w:sz="0" w:space="0" w:color="auto"/>
      </w:divBdr>
    </w:div>
    <w:div w:id="1167021162">
      <w:bodyDiv w:val="1"/>
      <w:marLeft w:val="0"/>
      <w:marRight w:val="0"/>
      <w:marTop w:val="0"/>
      <w:marBottom w:val="0"/>
      <w:divBdr>
        <w:top w:val="none" w:sz="0" w:space="0" w:color="auto"/>
        <w:left w:val="none" w:sz="0" w:space="0" w:color="auto"/>
        <w:bottom w:val="none" w:sz="0" w:space="0" w:color="auto"/>
        <w:right w:val="none" w:sz="0" w:space="0" w:color="auto"/>
      </w:divBdr>
    </w:div>
    <w:div w:id="1207596452">
      <w:bodyDiv w:val="1"/>
      <w:marLeft w:val="0"/>
      <w:marRight w:val="0"/>
      <w:marTop w:val="0"/>
      <w:marBottom w:val="0"/>
      <w:divBdr>
        <w:top w:val="none" w:sz="0" w:space="0" w:color="auto"/>
        <w:left w:val="none" w:sz="0" w:space="0" w:color="auto"/>
        <w:bottom w:val="none" w:sz="0" w:space="0" w:color="auto"/>
        <w:right w:val="none" w:sz="0" w:space="0" w:color="auto"/>
      </w:divBdr>
    </w:div>
    <w:div w:id="2008090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cellsignal.com/products/primary-antibodies/4038" TargetMode="External"/><Relationship Id="rId299" Type="http://schemas.openxmlformats.org/officeDocument/2006/relationships/hyperlink" Target="https://www.cellsignal.com/products/primary-antibodies/2120" TargetMode="External"/><Relationship Id="rId21" Type="http://schemas.openxmlformats.org/officeDocument/2006/relationships/hyperlink" Target="https://www.cellsignal.com/products/primary-antibodies/4180" TargetMode="External"/><Relationship Id="rId63" Type="http://schemas.openxmlformats.org/officeDocument/2006/relationships/hyperlink" Target="https://www.cellsignal.com/products/primary-antibodies/2435" TargetMode="External"/><Relationship Id="rId159" Type="http://schemas.openxmlformats.org/officeDocument/2006/relationships/hyperlink" Target="https://www.cellsignal.com/products/primary-antibodies/4322" TargetMode="External"/><Relationship Id="rId170" Type="http://schemas.openxmlformats.org/officeDocument/2006/relationships/hyperlink" Target="https://www.cellsignal.com/products/primary-antibodies/11930" TargetMode="External"/><Relationship Id="rId226" Type="http://schemas.openxmlformats.org/officeDocument/2006/relationships/hyperlink" Target="https://www.cellsignal.com/products/primary-antibodies/9762" TargetMode="External"/><Relationship Id="rId268" Type="http://schemas.openxmlformats.org/officeDocument/2006/relationships/hyperlink" Target="https://www.cellsignal.com/products/primary-antibodies/5738" TargetMode="External"/><Relationship Id="rId32" Type="http://schemas.openxmlformats.org/officeDocument/2006/relationships/hyperlink" Target="https://www.cellsignal.com/products/primary-antibodies/8089" TargetMode="External"/><Relationship Id="rId74" Type="http://schemas.openxmlformats.org/officeDocument/2006/relationships/hyperlink" Target="https://www.cellsignal.com/products/primary-antibodies/2978" TargetMode="External"/><Relationship Id="rId128" Type="http://schemas.openxmlformats.org/officeDocument/2006/relationships/hyperlink" Target="https://www.cellsignal.com/products/secondary-antibodies/7074" TargetMode="External"/><Relationship Id="rId5" Type="http://schemas.openxmlformats.org/officeDocument/2006/relationships/hyperlink" Target="https://www.cellsignal.com/products/primary-antibodies/4147" TargetMode="External"/><Relationship Id="rId181" Type="http://schemas.openxmlformats.org/officeDocument/2006/relationships/hyperlink" Target="https://www.cellsignal.com/products/primary-antibodies/2599" TargetMode="External"/><Relationship Id="rId237" Type="http://schemas.openxmlformats.org/officeDocument/2006/relationships/hyperlink" Target="https://www.cellsignal.com/products/primary-antibodies/9508" TargetMode="External"/><Relationship Id="rId279" Type="http://schemas.openxmlformats.org/officeDocument/2006/relationships/hyperlink" Target="https://www.cellsignal.com/products/primary-antibodies/72604" TargetMode="External"/><Relationship Id="rId43" Type="http://schemas.openxmlformats.org/officeDocument/2006/relationships/hyperlink" Target="https://www.cellsignal.com/products/primary-antibodies/14906" TargetMode="External"/><Relationship Id="rId139" Type="http://schemas.openxmlformats.org/officeDocument/2006/relationships/hyperlink" Target="https://www.cellsignal.com/products/primary-antibodies/4370" TargetMode="External"/><Relationship Id="rId290" Type="http://schemas.openxmlformats.org/officeDocument/2006/relationships/hyperlink" Target="https://www.cellsignal.com/products/primary-antibodies/12105" TargetMode="External"/><Relationship Id="rId304" Type="http://schemas.openxmlformats.org/officeDocument/2006/relationships/hyperlink" Target="https://www.cellsignal.com/products/primary-antibodies/9239" TargetMode="External"/><Relationship Id="rId85" Type="http://schemas.openxmlformats.org/officeDocument/2006/relationships/hyperlink" Target="https://www.cellsignal.com/products/primary-antibodies/2978" TargetMode="External"/><Relationship Id="rId150" Type="http://schemas.openxmlformats.org/officeDocument/2006/relationships/hyperlink" Target="https://www.cellsignal.com/products/primary-antibodies/9361" TargetMode="External"/><Relationship Id="rId192" Type="http://schemas.openxmlformats.org/officeDocument/2006/relationships/hyperlink" Target="https://www.cellsignal.com/products/primary-antibodies/9464" TargetMode="External"/><Relationship Id="rId206" Type="http://schemas.openxmlformats.org/officeDocument/2006/relationships/hyperlink" Target="https://www.cellsignal.com/products/primary-antibodies/2435" TargetMode="External"/><Relationship Id="rId248" Type="http://schemas.openxmlformats.org/officeDocument/2006/relationships/hyperlink" Target="https://www.cellsignal.com/products/primary-antibodies/3033" TargetMode="External"/><Relationship Id="rId12" Type="http://schemas.openxmlformats.org/officeDocument/2006/relationships/hyperlink" Target="https://www.cellsignal.com/products/primary-antibodies/5276" TargetMode="External"/><Relationship Id="rId108" Type="http://schemas.openxmlformats.org/officeDocument/2006/relationships/hyperlink" Target="https://www.cellsignal.com/products/primary-antibodies/4903" TargetMode="External"/><Relationship Id="rId54" Type="http://schemas.openxmlformats.org/officeDocument/2006/relationships/hyperlink" Target="https://www.cellsignal.com/products/primary-antibodies/14906" TargetMode="External"/><Relationship Id="rId96" Type="http://schemas.openxmlformats.org/officeDocument/2006/relationships/hyperlink" Target="https://www.cellsignal.com/products/primary-antibodies/4511" TargetMode="External"/><Relationship Id="rId161" Type="http://schemas.openxmlformats.org/officeDocument/2006/relationships/hyperlink" Target="https://www.cellsignal.com/products/primary-antibodies/11930" TargetMode="External"/><Relationship Id="rId217" Type="http://schemas.openxmlformats.org/officeDocument/2006/relationships/hyperlink" Target="https://www.cellsignal.com/products/primary-antibodies/9762" TargetMode="External"/><Relationship Id="rId259" Type="http://schemas.openxmlformats.org/officeDocument/2006/relationships/hyperlink" Target="https://www.cellsignal.com/products/primary-antibodies/5673" TargetMode="External"/><Relationship Id="rId23" Type="http://schemas.openxmlformats.org/officeDocument/2006/relationships/hyperlink" Target="https://www.cellsignal.com/products/primary-antibodies/8558" TargetMode="External"/><Relationship Id="rId119" Type="http://schemas.openxmlformats.org/officeDocument/2006/relationships/hyperlink" Target="https://www.cellsignal.com/products/primary-antibodies/5741" TargetMode="External"/><Relationship Id="rId270" Type="http://schemas.openxmlformats.org/officeDocument/2006/relationships/hyperlink" Target="https://www.cellsignal.com/products/primary-antibodies/71031" TargetMode="External"/><Relationship Id="rId44" Type="http://schemas.openxmlformats.org/officeDocument/2006/relationships/hyperlink" Target="https://www.cellsignal.com/products/primary-antibodies/9189" TargetMode="External"/><Relationship Id="rId65" Type="http://schemas.openxmlformats.org/officeDocument/2006/relationships/hyperlink" Target="https://www.cellsignal.com/products/primary-antibodies/62294" TargetMode="External"/><Relationship Id="rId86" Type="http://schemas.openxmlformats.org/officeDocument/2006/relationships/hyperlink" Target="https://www.cellsignal.com/products/primary-antibodies/9165" TargetMode="External"/><Relationship Id="rId130" Type="http://schemas.openxmlformats.org/officeDocument/2006/relationships/hyperlink" Target="https://www.cellsignal.com/products/primary-antibodies/13116" TargetMode="External"/><Relationship Id="rId151" Type="http://schemas.openxmlformats.org/officeDocument/2006/relationships/hyperlink" Target="https://www.cellsignal.com/products/secondary-antibodies/7074" TargetMode="External"/><Relationship Id="rId172" Type="http://schemas.openxmlformats.org/officeDocument/2006/relationships/hyperlink" Target="https://www.cellsignal.com/products/primary-antibodies/11930" TargetMode="External"/><Relationship Id="rId193" Type="http://schemas.openxmlformats.org/officeDocument/2006/relationships/hyperlink" Target="https://www.cellsignal.com/products/primary-antibodies/9461" TargetMode="External"/><Relationship Id="rId207" Type="http://schemas.openxmlformats.org/officeDocument/2006/relationships/hyperlink" Target="https://www.cellsignal.com/products/secondary-antibodies/7074" TargetMode="External"/><Relationship Id="rId228" Type="http://schemas.openxmlformats.org/officeDocument/2006/relationships/hyperlink" Target="https://www.cellsignal.com/products/primary-antibodies/9542" TargetMode="External"/><Relationship Id="rId249" Type="http://schemas.openxmlformats.org/officeDocument/2006/relationships/hyperlink" Target="https://www.cellsignal.com/products/primary-antibodies/10544" TargetMode="External"/><Relationship Id="rId13" Type="http://schemas.openxmlformats.org/officeDocument/2006/relationships/hyperlink" Target="https://www.cellsignal.com/products/primary-antibodies/5732" TargetMode="External"/><Relationship Id="rId109" Type="http://schemas.openxmlformats.org/officeDocument/2006/relationships/hyperlink" Target="https://www.cellsignal.com/products/primary-antibodies/3695" TargetMode="External"/><Relationship Id="rId260" Type="http://schemas.openxmlformats.org/officeDocument/2006/relationships/hyperlink" Target="https://www.cellsignal.com/products/primary-antibodies/71031" TargetMode="External"/><Relationship Id="rId281" Type="http://schemas.openxmlformats.org/officeDocument/2006/relationships/hyperlink" Target="https://www.cellsignal.com/products/primary-antibodies/2653" TargetMode="External"/><Relationship Id="rId34" Type="http://schemas.openxmlformats.org/officeDocument/2006/relationships/hyperlink" Target="https://www.cellsignal.com/products/primary-antibodies/3415" TargetMode="External"/><Relationship Id="rId55" Type="http://schemas.openxmlformats.org/officeDocument/2006/relationships/hyperlink" Target="https://www.cellsignal.com/products/primary-antibodies/9189" TargetMode="External"/><Relationship Id="rId76" Type="http://schemas.openxmlformats.org/officeDocument/2006/relationships/hyperlink" Target="https://www.cellsignal.com/products/primary-antibodies/2230" TargetMode="External"/><Relationship Id="rId97" Type="http://schemas.openxmlformats.org/officeDocument/2006/relationships/hyperlink" Target="https://www.cellsignal.com/products/primary-antibodies/8713" TargetMode="External"/><Relationship Id="rId120" Type="http://schemas.openxmlformats.org/officeDocument/2006/relationships/hyperlink" Target="https://www.cellsignal.com/products/primary-antibodies/13116" TargetMode="External"/><Relationship Id="rId141" Type="http://schemas.openxmlformats.org/officeDocument/2006/relationships/hyperlink" Target="https://www.cellsignal.com/products/secondary-antibodies/7074" TargetMode="External"/><Relationship Id="rId7" Type="http://schemas.openxmlformats.org/officeDocument/2006/relationships/hyperlink" Target="https://www.cellsignal.com/products/primary-antibodies/5276" TargetMode="External"/><Relationship Id="rId162" Type="http://schemas.openxmlformats.org/officeDocument/2006/relationships/hyperlink" Target="https://www.cellsignal.com/products/primary-antibodies/8943" TargetMode="External"/><Relationship Id="rId183" Type="http://schemas.openxmlformats.org/officeDocument/2006/relationships/hyperlink" Target="https://www.cellsignal.com/products/primary-antibodies/13129" TargetMode="External"/><Relationship Id="rId218" Type="http://schemas.openxmlformats.org/officeDocument/2006/relationships/hyperlink" Target="https://www.cellsignal.com/products/primary-antibodies/12827" TargetMode="External"/><Relationship Id="rId239" Type="http://schemas.openxmlformats.org/officeDocument/2006/relationships/hyperlink" Target="https://www.cellsignal.com/products/primary-antibodies/9542" TargetMode="External"/><Relationship Id="rId250" Type="http://schemas.openxmlformats.org/officeDocument/2006/relationships/hyperlink" Target="https://www.cellsignal.com/products/primary-antibodies/12707" TargetMode="External"/><Relationship Id="rId271" Type="http://schemas.openxmlformats.org/officeDocument/2006/relationships/hyperlink" Target="https://www.cellsignal.com/products/primary-antibodies/14994" TargetMode="External"/><Relationship Id="rId292" Type="http://schemas.openxmlformats.org/officeDocument/2006/relationships/hyperlink" Target="https://www.cellsignal.com/products/primary-antibodies/2933" TargetMode="External"/><Relationship Id="rId306" Type="http://schemas.openxmlformats.org/officeDocument/2006/relationships/hyperlink" Target="https://www.cellsignal.com/products/primary-antibodies/12450" TargetMode="External"/><Relationship Id="rId24" Type="http://schemas.openxmlformats.org/officeDocument/2006/relationships/hyperlink" Target="https://www.cellsignal.com/products/primary-antibodies/3415" TargetMode="External"/><Relationship Id="rId45" Type="http://schemas.openxmlformats.org/officeDocument/2006/relationships/hyperlink" Target="https://www.cellsignal.com/products/secondary-antibodies/7074" TargetMode="External"/><Relationship Id="rId66" Type="http://schemas.openxmlformats.org/officeDocument/2006/relationships/hyperlink" Target="https://www.cellsignal.com/products/primary-antibodies/8965" TargetMode="External"/><Relationship Id="rId87" Type="http://schemas.openxmlformats.org/officeDocument/2006/relationships/hyperlink" Target="https://www.cellsignal.com/products/primary-antibodies/2230" TargetMode="External"/><Relationship Id="rId110" Type="http://schemas.openxmlformats.org/officeDocument/2006/relationships/hyperlink" Target="https://www.cellsignal.com/products/primary-antibodies/4038" TargetMode="External"/><Relationship Id="rId131" Type="http://schemas.openxmlformats.org/officeDocument/2006/relationships/hyperlink" Target="https://www.cellsignal.com/products/primary-antibodies/13255" TargetMode="External"/><Relationship Id="rId152" Type="http://schemas.openxmlformats.org/officeDocument/2006/relationships/hyperlink" Target="https://www.cellsignal.com/products/primary-antibodies/4441" TargetMode="External"/><Relationship Id="rId173" Type="http://schemas.openxmlformats.org/officeDocument/2006/relationships/hyperlink" Target="https://www.cellsignal.com/products/primary-antibodies/8943" TargetMode="External"/><Relationship Id="rId194" Type="http://schemas.openxmlformats.org/officeDocument/2006/relationships/hyperlink" Target="https://www.cellsignal.com/products/primary-antibodies/2599" TargetMode="External"/><Relationship Id="rId208" Type="http://schemas.openxmlformats.org/officeDocument/2006/relationships/hyperlink" Target="https://www.cellsignal.com/products/primary-antibodies/2120" TargetMode="External"/><Relationship Id="rId229" Type="http://schemas.openxmlformats.org/officeDocument/2006/relationships/hyperlink" Target="https://www.cellsignal.com/products/primary-antibodies/9746" TargetMode="External"/><Relationship Id="rId240" Type="http://schemas.openxmlformats.org/officeDocument/2006/relationships/hyperlink" Target="https://www.cellsignal.com/products/primary-antibodies/8242" TargetMode="External"/><Relationship Id="rId261" Type="http://schemas.openxmlformats.org/officeDocument/2006/relationships/hyperlink" Target="https://www.cellsignal.com/products/secondary-antibodies/7074" TargetMode="External"/><Relationship Id="rId14" Type="http://schemas.openxmlformats.org/officeDocument/2006/relationships/hyperlink" Target="https://www.cellsignal.com/products/buffers-dyes/7004" TargetMode="External"/><Relationship Id="rId35" Type="http://schemas.openxmlformats.org/officeDocument/2006/relationships/image" Target="media/image1.gif"/><Relationship Id="rId56" Type="http://schemas.openxmlformats.org/officeDocument/2006/relationships/hyperlink" Target="https://www.cellsignal.com/products/primary-antibodies/62294" TargetMode="External"/><Relationship Id="rId77" Type="http://schemas.openxmlformats.org/officeDocument/2006/relationships/hyperlink" Target="https://www.cellsignal.com/products/primary-antibodies/8198" TargetMode="External"/><Relationship Id="rId100" Type="http://schemas.openxmlformats.org/officeDocument/2006/relationships/hyperlink" Target="https://www.cellsignal.com/products/primary-antibodies/4060" TargetMode="External"/><Relationship Id="rId282" Type="http://schemas.openxmlformats.org/officeDocument/2006/relationships/hyperlink" Target="https://www.cellsignal.com/products/primary-antibodies/94205" TargetMode="External"/><Relationship Id="rId8" Type="http://schemas.openxmlformats.org/officeDocument/2006/relationships/hyperlink" Target="https://www.cellsignal.com/products/primary-antibodies/5732" TargetMode="External"/><Relationship Id="rId98" Type="http://schemas.openxmlformats.org/officeDocument/2006/relationships/hyperlink" Target="https://www.cellsignal.com/products/primary-antibodies/4370" TargetMode="External"/><Relationship Id="rId121" Type="http://schemas.openxmlformats.org/officeDocument/2006/relationships/hyperlink" Target="https://www.cellsignal.com/products/primary-antibodies/13255" TargetMode="External"/><Relationship Id="rId142" Type="http://schemas.openxmlformats.org/officeDocument/2006/relationships/hyperlink" Target="https://www.cellsignal.com/products/primary-antibodies/4511" TargetMode="External"/><Relationship Id="rId163" Type="http://schemas.openxmlformats.org/officeDocument/2006/relationships/hyperlink" Target="https://www.cellsignal.com/products/primary-antibodies/2697" TargetMode="External"/><Relationship Id="rId184" Type="http://schemas.openxmlformats.org/officeDocument/2006/relationships/hyperlink" Target="https://www.cellsignal.com/products/primary-antibodies/9465" TargetMode="External"/><Relationship Id="rId219" Type="http://schemas.openxmlformats.org/officeDocument/2006/relationships/hyperlink" Target="https://www.cellsignal.com/products/primary-antibodies/9746" TargetMode="External"/><Relationship Id="rId230" Type="http://schemas.openxmlformats.org/officeDocument/2006/relationships/hyperlink" Target="https://www.cellsignal.com/products/primary-antibodies/9508" TargetMode="External"/><Relationship Id="rId251" Type="http://schemas.openxmlformats.org/officeDocument/2006/relationships/hyperlink" Target="https://www.cellsignal.com/products/primary-antibodies/13586" TargetMode="External"/><Relationship Id="rId25" Type="http://schemas.openxmlformats.org/officeDocument/2006/relationships/hyperlink" Target="https://www.cellsignal.com/products/secondary-antibodies/7074" TargetMode="External"/><Relationship Id="rId46" Type="http://schemas.openxmlformats.org/officeDocument/2006/relationships/hyperlink" Target="https://www.cellsignal.com/products/primary-antibodies/4332" TargetMode="External"/><Relationship Id="rId67" Type="http://schemas.openxmlformats.org/officeDocument/2006/relationships/hyperlink" Target="https://www.cellsignal.com/products/primary-antibodies/3085" TargetMode="External"/><Relationship Id="rId272" Type="http://schemas.openxmlformats.org/officeDocument/2006/relationships/hyperlink" Target="https://www.cellsignal.com/products/primary-antibodies/72604" TargetMode="External"/><Relationship Id="rId293" Type="http://schemas.openxmlformats.org/officeDocument/2006/relationships/hyperlink" Target="https://www.cellsignal.com/products/primary-antibodies/9239" TargetMode="External"/><Relationship Id="rId307" Type="http://schemas.openxmlformats.org/officeDocument/2006/relationships/hyperlink" Target="https://www.cellsignal.com/products/primary-antibodies/14766" TargetMode="External"/><Relationship Id="rId88" Type="http://schemas.openxmlformats.org/officeDocument/2006/relationships/hyperlink" Target="https://www.cellsignal.com/products/primary-antibodies/8198" TargetMode="External"/><Relationship Id="rId111" Type="http://schemas.openxmlformats.org/officeDocument/2006/relationships/hyperlink" Target="https://www.cellsignal.com/products/primary-antibodies/5605" TargetMode="External"/><Relationship Id="rId132" Type="http://schemas.openxmlformats.org/officeDocument/2006/relationships/hyperlink" Target="https://www.cellsignal.com/products/primary-antibodies/8480" TargetMode="External"/><Relationship Id="rId153" Type="http://schemas.openxmlformats.org/officeDocument/2006/relationships/hyperlink" Target="https://www.cellsignal.com/products/primary-antibodies/9134" TargetMode="External"/><Relationship Id="rId174" Type="http://schemas.openxmlformats.org/officeDocument/2006/relationships/hyperlink" Target="https://www.cellsignal.com/products/primary-antibodies/2697" TargetMode="External"/><Relationship Id="rId195" Type="http://schemas.openxmlformats.org/officeDocument/2006/relationships/hyperlink" Target="https://www.cellsignal.com/products/primary-antibodies/2880" TargetMode="External"/><Relationship Id="rId209" Type="http://schemas.openxmlformats.org/officeDocument/2006/relationships/hyperlink" Target="https://www.cellsignal.com/products/primary-antibodies/3676" TargetMode="External"/><Relationship Id="rId220" Type="http://schemas.openxmlformats.org/officeDocument/2006/relationships/hyperlink" Target="https://www.cellsignal.com/products/primary-antibodies/9508" TargetMode="External"/><Relationship Id="rId241" Type="http://schemas.openxmlformats.org/officeDocument/2006/relationships/hyperlink" Target="https://www.cellsignal.com/products/primary-antibodies/3033" TargetMode="External"/><Relationship Id="rId15" Type="http://schemas.openxmlformats.org/officeDocument/2006/relationships/hyperlink" Target="https://www.cellsignal.com/products/buffers-dyes/7002" TargetMode="External"/><Relationship Id="rId36" Type="http://schemas.openxmlformats.org/officeDocument/2006/relationships/image" Target="media/image2.gif"/><Relationship Id="rId57" Type="http://schemas.openxmlformats.org/officeDocument/2006/relationships/hyperlink" Target="https://www.cellsignal.com/products/primary-antibodies/8965" TargetMode="External"/><Relationship Id="rId262" Type="http://schemas.openxmlformats.org/officeDocument/2006/relationships/hyperlink" Target="https://www.cellsignal.com/products/primary-antibodies/71031" TargetMode="External"/><Relationship Id="rId283" Type="http://schemas.openxmlformats.org/officeDocument/2006/relationships/hyperlink" Target="https://www.cellsignal.com/products/primary-antibodies/5397" TargetMode="External"/><Relationship Id="rId78" Type="http://schemas.openxmlformats.org/officeDocument/2006/relationships/hyperlink" Target="https://www.cellsignal.com/products/primary-antibodies/3801" TargetMode="External"/><Relationship Id="rId99" Type="http://schemas.openxmlformats.org/officeDocument/2006/relationships/hyperlink" Target="https://www.cellsignal.com/products/primary-antibodies/2478" TargetMode="External"/><Relationship Id="rId101" Type="http://schemas.openxmlformats.org/officeDocument/2006/relationships/hyperlink" Target="https://www.cellsignal.com/products/primary-antibodies/6943" TargetMode="External"/><Relationship Id="rId122" Type="http://schemas.openxmlformats.org/officeDocument/2006/relationships/hyperlink" Target="https://www.cellsignal.com/products/primary-antibodies/8480" TargetMode="External"/><Relationship Id="rId143" Type="http://schemas.openxmlformats.org/officeDocument/2006/relationships/hyperlink" Target="https://www.cellsignal.com/products/primary-antibodies/4370" TargetMode="External"/><Relationship Id="rId164" Type="http://schemas.openxmlformats.org/officeDocument/2006/relationships/hyperlink" Target="https://www.cellsignal.com/products/primary-antibodies/3033" TargetMode="External"/><Relationship Id="rId185" Type="http://schemas.openxmlformats.org/officeDocument/2006/relationships/hyperlink" Target="https://www.cellsignal.com/products/primary-antibodies/9472" TargetMode="External"/><Relationship Id="rId9" Type="http://schemas.openxmlformats.org/officeDocument/2006/relationships/hyperlink" Target="https://www.cellsignal.com/products/secondary-antibodies/7074" TargetMode="External"/><Relationship Id="rId210" Type="http://schemas.openxmlformats.org/officeDocument/2006/relationships/hyperlink" Target="https://www.cellsignal.com/products/primary-antibodies/2789" TargetMode="External"/><Relationship Id="rId26" Type="http://schemas.openxmlformats.org/officeDocument/2006/relationships/hyperlink" Target="https://www.cellsignal.com/products/primary-antibodies/3415" TargetMode="External"/><Relationship Id="rId231" Type="http://schemas.openxmlformats.org/officeDocument/2006/relationships/hyperlink" Target="https://www.cellsignal.com/products/primary-antibodies/4777" TargetMode="External"/><Relationship Id="rId252" Type="http://schemas.openxmlformats.org/officeDocument/2006/relationships/hyperlink" Target="https://www.cellsignal.com/products/primary-antibodies/37359" TargetMode="External"/><Relationship Id="rId273" Type="http://schemas.openxmlformats.org/officeDocument/2006/relationships/hyperlink" Target="https://www.cellsignal.com/products/primary-antibodies/30835" TargetMode="External"/><Relationship Id="rId294" Type="http://schemas.openxmlformats.org/officeDocument/2006/relationships/hyperlink" Target="https://www.cellsignal.com/products/primary-antibodies/2002" TargetMode="External"/><Relationship Id="rId308" Type="http://schemas.openxmlformats.org/officeDocument/2006/relationships/hyperlink" Target="https://www.cellsignal.com/products/primary-antibodies/4592" TargetMode="External"/><Relationship Id="rId47" Type="http://schemas.openxmlformats.org/officeDocument/2006/relationships/hyperlink" Target="https://www.cellsignal.com/products/primary-antibodies/4331" TargetMode="External"/><Relationship Id="rId68" Type="http://schemas.openxmlformats.org/officeDocument/2006/relationships/hyperlink" Target="https://www.cellsignal.com/products/primary-antibodies/3660" TargetMode="External"/><Relationship Id="rId89" Type="http://schemas.openxmlformats.org/officeDocument/2006/relationships/hyperlink" Target="https://www.cellsignal.com/products/primary-antibodies/3801" TargetMode="External"/><Relationship Id="rId112" Type="http://schemas.openxmlformats.org/officeDocument/2006/relationships/hyperlink" Target="https://www.cellsignal.com/products/primary-antibodies/4038" TargetMode="External"/><Relationship Id="rId133" Type="http://schemas.openxmlformats.org/officeDocument/2006/relationships/hyperlink" Target="https://www.cellsignal.com/products/primary-antibodies/8193" TargetMode="External"/><Relationship Id="rId154" Type="http://schemas.openxmlformats.org/officeDocument/2006/relationships/hyperlink" Target="https://www.cellsignal.com/products/primary-antibodies/9361" TargetMode="External"/><Relationship Id="rId175" Type="http://schemas.openxmlformats.org/officeDocument/2006/relationships/hyperlink" Target="https://www.cellsignal.com/products/primary-antibodies/3033" TargetMode="External"/><Relationship Id="rId196" Type="http://schemas.openxmlformats.org/officeDocument/2006/relationships/hyperlink" Target="https://www.cellsignal.com/products/primary-antibodies/13129" TargetMode="External"/><Relationship Id="rId200" Type="http://schemas.openxmlformats.org/officeDocument/2006/relationships/hyperlink" Target="https://www.cellsignal.com/products/primary-antibodies/3676" TargetMode="External"/><Relationship Id="rId16" Type="http://schemas.openxmlformats.org/officeDocument/2006/relationships/hyperlink" Target="https://www.cellsignal.com/products/buffers-dyes/9801" TargetMode="External"/><Relationship Id="rId221" Type="http://schemas.openxmlformats.org/officeDocument/2006/relationships/hyperlink" Target="https://www.cellsignal.com/products/primary-antibodies/4777" TargetMode="External"/><Relationship Id="rId242" Type="http://schemas.openxmlformats.org/officeDocument/2006/relationships/hyperlink" Target="https://www.cellsignal.com/products/primary-antibodies/10544" TargetMode="External"/><Relationship Id="rId263" Type="http://schemas.openxmlformats.org/officeDocument/2006/relationships/hyperlink" Target="https://www.cellsignal.com/products/primary-antibodies/13667" TargetMode="External"/><Relationship Id="rId284" Type="http://schemas.openxmlformats.org/officeDocument/2006/relationships/hyperlink" Target="https://www.cellsignal.com/products/antibody-conjugates/5247" TargetMode="External"/><Relationship Id="rId37" Type="http://schemas.openxmlformats.org/officeDocument/2006/relationships/hyperlink" Target="https://www.cellsignal.com/products/primary-antibodies/3658" TargetMode="External"/><Relationship Id="rId58" Type="http://schemas.openxmlformats.org/officeDocument/2006/relationships/hyperlink" Target="https://www.cellsignal.com/products/primary-antibodies/3085" TargetMode="External"/><Relationship Id="rId79" Type="http://schemas.openxmlformats.org/officeDocument/2006/relationships/hyperlink" Target="https://www.cellsignal.com/products/primary-antibodies/5605" TargetMode="External"/><Relationship Id="rId102" Type="http://schemas.openxmlformats.org/officeDocument/2006/relationships/hyperlink" Target="https://www.cellsignal.com/products/primary-antibodies/8556" TargetMode="External"/><Relationship Id="rId123" Type="http://schemas.openxmlformats.org/officeDocument/2006/relationships/hyperlink" Target="https://www.cellsignal.com/products/primary-antibodies/8193" TargetMode="External"/><Relationship Id="rId144" Type="http://schemas.openxmlformats.org/officeDocument/2006/relationships/hyperlink" Target="https://www.cellsignal.com/products/primary-antibodies/4668" TargetMode="External"/><Relationship Id="rId90" Type="http://schemas.openxmlformats.org/officeDocument/2006/relationships/hyperlink" Target="https://www.cellsignal.com/products/primary-antibodies/5605" TargetMode="External"/><Relationship Id="rId165" Type="http://schemas.openxmlformats.org/officeDocument/2006/relationships/hyperlink" Target="https://www.cellsignal.com/products/primary-antibodies/4814" TargetMode="External"/><Relationship Id="rId186" Type="http://schemas.openxmlformats.org/officeDocument/2006/relationships/hyperlink" Target="https://www.cellsignal.com/products/primary-antibodies/12829" TargetMode="External"/><Relationship Id="rId211" Type="http://schemas.openxmlformats.org/officeDocument/2006/relationships/hyperlink" Target="https://www.cellsignal.com/products/primary-antibodies/8178" TargetMode="External"/><Relationship Id="rId232" Type="http://schemas.openxmlformats.org/officeDocument/2006/relationships/hyperlink" Target="https://www.cellsignal.com/products/primary-antibodies/9762" TargetMode="External"/><Relationship Id="rId253" Type="http://schemas.openxmlformats.org/officeDocument/2006/relationships/hyperlink" Target="https://www.cellsignal.com/products/primary-antibodies/13667" TargetMode="External"/><Relationship Id="rId274" Type="http://schemas.openxmlformats.org/officeDocument/2006/relationships/hyperlink" Target="https://www.cellsignal.com/products/primary-antibodies/2653" TargetMode="External"/><Relationship Id="rId295" Type="http://schemas.openxmlformats.org/officeDocument/2006/relationships/hyperlink" Target="https://www.cellsignal.com/products/primary-antibodies/12450" TargetMode="External"/><Relationship Id="rId309" Type="http://schemas.openxmlformats.org/officeDocument/2006/relationships/fontTable" Target="fontTable.xml"/><Relationship Id="rId27" Type="http://schemas.openxmlformats.org/officeDocument/2006/relationships/hyperlink" Target="https://www.cellsignal.com/products/primary-antibodies/3415" TargetMode="External"/><Relationship Id="rId48" Type="http://schemas.openxmlformats.org/officeDocument/2006/relationships/hyperlink" Target="https://www.cellsignal.com/products/primary-antibodies/3658" TargetMode="External"/><Relationship Id="rId69" Type="http://schemas.openxmlformats.org/officeDocument/2006/relationships/hyperlink" Target="https://www.cellsignal.com/products/primary-antibodies/8757" TargetMode="External"/><Relationship Id="rId113" Type="http://schemas.openxmlformats.org/officeDocument/2006/relationships/hyperlink" Target="https://www.cellsignal.com/products/primary-antibodies/2840" TargetMode="External"/><Relationship Id="rId134" Type="http://schemas.openxmlformats.org/officeDocument/2006/relationships/hyperlink" Target="https://www.cellsignal.com/products/primary-antibodies/3879" TargetMode="External"/><Relationship Id="rId80" Type="http://schemas.openxmlformats.org/officeDocument/2006/relationships/hyperlink" Target="https://www.cellsignal.com/products/primary-antibodies/2203" TargetMode="External"/><Relationship Id="rId155" Type="http://schemas.openxmlformats.org/officeDocument/2006/relationships/hyperlink" Target="https://www.cellsignal.com/products/primary-antibodies/7649" TargetMode="External"/><Relationship Id="rId176" Type="http://schemas.openxmlformats.org/officeDocument/2006/relationships/hyperlink" Target="https://www.cellsignal.com/products/primary-antibodies/4814" TargetMode="External"/><Relationship Id="rId197" Type="http://schemas.openxmlformats.org/officeDocument/2006/relationships/hyperlink" Target="https://www.cellsignal.com/products/primary-antibodies/9465" TargetMode="External"/><Relationship Id="rId201" Type="http://schemas.openxmlformats.org/officeDocument/2006/relationships/hyperlink" Target="https://www.cellsignal.com/products/primary-antibodies/2789" TargetMode="External"/><Relationship Id="rId222" Type="http://schemas.openxmlformats.org/officeDocument/2006/relationships/hyperlink" Target="https://www.cellsignal.com/products/primary-antibodies/9542" TargetMode="External"/><Relationship Id="rId243" Type="http://schemas.openxmlformats.org/officeDocument/2006/relationships/hyperlink" Target="https://www.cellsignal.com/products/primary-antibodies/12707" TargetMode="External"/><Relationship Id="rId264" Type="http://schemas.openxmlformats.org/officeDocument/2006/relationships/hyperlink" Target="https://www.cellsignal.com/products/primary-antibodies/87809" TargetMode="External"/><Relationship Id="rId285" Type="http://schemas.openxmlformats.org/officeDocument/2006/relationships/hyperlink" Target="https://www.cellsignal.com/products/antibody-conjugates/5346" TargetMode="External"/><Relationship Id="rId17" Type="http://schemas.openxmlformats.org/officeDocument/2006/relationships/hyperlink" Target="https://www.cellsignal.com/products/buffers-dyes/9803" TargetMode="External"/><Relationship Id="rId38" Type="http://schemas.openxmlformats.org/officeDocument/2006/relationships/hyperlink" Target="https://www.cellsignal.com/products/primary-antibodies/11818" TargetMode="External"/><Relationship Id="rId59" Type="http://schemas.openxmlformats.org/officeDocument/2006/relationships/hyperlink" Target="https://www.cellsignal.com/products/primary-antibodies/3660" TargetMode="External"/><Relationship Id="rId103" Type="http://schemas.openxmlformats.org/officeDocument/2006/relationships/hyperlink" Target="https://www.cellsignal.com/products/primary-antibodies/4511" TargetMode="External"/><Relationship Id="rId124" Type="http://schemas.openxmlformats.org/officeDocument/2006/relationships/hyperlink" Target="https://www.cellsignal.com/products/primary-antibodies/3879" TargetMode="External"/><Relationship Id="rId310" Type="http://schemas.openxmlformats.org/officeDocument/2006/relationships/theme" Target="theme/theme1.xml"/><Relationship Id="rId70" Type="http://schemas.openxmlformats.org/officeDocument/2006/relationships/hyperlink" Target="https://www.cellsignal.com/products/primary-antibodies/5153" TargetMode="External"/><Relationship Id="rId91" Type="http://schemas.openxmlformats.org/officeDocument/2006/relationships/hyperlink" Target="https://www.cellsignal.com/products/primary-antibodies/2203" TargetMode="External"/><Relationship Id="rId145" Type="http://schemas.openxmlformats.org/officeDocument/2006/relationships/hyperlink" Target="https://www.cellsignal.com/products/primary-antibodies/7649" TargetMode="External"/><Relationship Id="rId166" Type="http://schemas.openxmlformats.org/officeDocument/2006/relationships/hyperlink" Target="https://www.cellsignal.com/products/primary-antibodies/2859" TargetMode="External"/><Relationship Id="rId187" Type="http://schemas.openxmlformats.org/officeDocument/2006/relationships/hyperlink" Target="https://www.cellsignal.com/products/secondary-antibodies/7074" TargetMode="External"/><Relationship Id="rId1" Type="http://schemas.openxmlformats.org/officeDocument/2006/relationships/numbering" Target="numbering.xml"/><Relationship Id="rId212" Type="http://schemas.openxmlformats.org/officeDocument/2006/relationships/hyperlink" Target="https://www.cellsignal.com/products/primary-antibodies/2120" TargetMode="External"/><Relationship Id="rId233" Type="http://schemas.openxmlformats.org/officeDocument/2006/relationships/hyperlink" Target="https://www.cellsignal.com/products/primary-antibodies/14220" TargetMode="External"/><Relationship Id="rId254" Type="http://schemas.openxmlformats.org/officeDocument/2006/relationships/hyperlink" Target="https://www.cellsignal.com/products/primary-antibodies/87809" TargetMode="External"/><Relationship Id="rId28" Type="http://schemas.openxmlformats.org/officeDocument/2006/relationships/hyperlink" Target="https://www.cellsignal.com/products/primary-antibodies/3495" TargetMode="External"/><Relationship Id="rId49" Type="http://schemas.openxmlformats.org/officeDocument/2006/relationships/hyperlink" Target="https://www.cellsignal.com/products/primary-antibodies/11818" TargetMode="External"/><Relationship Id="rId114" Type="http://schemas.openxmlformats.org/officeDocument/2006/relationships/hyperlink" Target="https://www.cellsignal.com/products/primary-antibodies/3579" TargetMode="External"/><Relationship Id="rId275" Type="http://schemas.openxmlformats.org/officeDocument/2006/relationships/hyperlink" Target="https://www.cellsignal.com/products/primary-antibodies/94205" TargetMode="External"/><Relationship Id="rId296" Type="http://schemas.openxmlformats.org/officeDocument/2006/relationships/hyperlink" Target="https://www.cellsignal.com/products/primary-antibodies/14766" TargetMode="External"/><Relationship Id="rId300" Type="http://schemas.openxmlformats.org/officeDocument/2006/relationships/hyperlink" Target="https://www.cellsignal.com/products/primary-antibodies/5023" TargetMode="External"/><Relationship Id="rId60" Type="http://schemas.openxmlformats.org/officeDocument/2006/relationships/hyperlink" Target="https://www.cellsignal.com/products/primary-antibodies/8757" TargetMode="External"/><Relationship Id="rId81" Type="http://schemas.openxmlformats.org/officeDocument/2006/relationships/hyperlink" Target="https://www.cellsignal.com/products/secondary-antibodies/7074" TargetMode="External"/><Relationship Id="rId135" Type="http://schemas.openxmlformats.org/officeDocument/2006/relationships/hyperlink" Target="https://www.cellsignal.com/products/primary-antibodies/9585" TargetMode="External"/><Relationship Id="rId156" Type="http://schemas.openxmlformats.org/officeDocument/2006/relationships/hyperlink" Target="https://www.cellsignal.com/products/primary-antibodies/4441" TargetMode="External"/><Relationship Id="rId177" Type="http://schemas.openxmlformats.org/officeDocument/2006/relationships/hyperlink" Target="https://www.cellsignal.com/products/primary-antibodies/2859" TargetMode="External"/><Relationship Id="rId198" Type="http://schemas.openxmlformats.org/officeDocument/2006/relationships/hyperlink" Target="https://www.cellsignal.com/products/primary-antibodies/9472" TargetMode="External"/><Relationship Id="rId202" Type="http://schemas.openxmlformats.org/officeDocument/2006/relationships/hyperlink" Target="https://www.cellsignal.com/products/primary-antibodies/8178" TargetMode="External"/><Relationship Id="rId223" Type="http://schemas.openxmlformats.org/officeDocument/2006/relationships/hyperlink" Target="https://www.cellsignal.com/products/secondary-antibodies/7074" TargetMode="External"/><Relationship Id="rId244" Type="http://schemas.openxmlformats.org/officeDocument/2006/relationships/hyperlink" Target="https://www.cellsignal.com/products/primary-antibodies/13586" TargetMode="External"/><Relationship Id="rId18" Type="http://schemas.openxmlformats.org/officeDocument/2006/relationships/hyperlink" Target="https://www.cellsignal.com/products/primary-antibodies/3495" TargetMode="External"/><Relationship Id="rId39" Type="http://schemas.openxmlformats.org/officeDocument/2006/relationships/hyperlink" Target="https://www.cellsignal.com/products/primary-antibodies/3676" TargetMode="External"/><Relationship Id="rId265" Type="http://schemas.openxmlformats.org/officeDocument/2006/relationships/hyperlink" Target="https://www.cellsignal.com/products/primary-antibodies/13130" TargetMode="External"/><Relationship Id="rId286" Type="http://schemas.openxmlformats.org/officeDocument/2006/relationships/hyperlink" Target="https://www.cellsignal.com/products/antibody-conjugates/8884" TargetMode="External"/><Relationship Id="rId50" Type="http://schemas.openxmlformats.org/officeDocument/2006/relationships/hyperlink" Target="https://www.cellsignal.com/products/primary-antibodies/3676" TargetMode="External"/><Relationship Id="rId104" Type="http://schemas.openxmlformats.org/officeDocument/2006/relationships/hyperlink" Target="https://www.cellsignal.com/products/primary-antibodies/8713" TargetMode="External"/><Relationship Id="rId125" Type="http://schemas.openxmlformats.org/officeDocument/2006/relationships/hyperlink" Target="https://www.cellsignal.com/products/primary-antibodies/9585" TargetMode="External"/><Relationship Id="rId146" Type="http://schemas.openxmlformats.org/officeDocument/2006/relationships/hyperlink" Target="https://www.cellsignal.com/products/primary-antibodies/4441" TargetMode="External"/><Relationship Id="rId167" Type="http://schemas.openxmlformats.org/officeDocument/2006/relationships/hyperlink" Target="https://www.cellsignal.com/products/primary-antibodies/8242" TargetMode="External"/><Relationship Id="rId188" Type="http://schemas.openxmlformats.org/officeDocument/2006/relationships/hyperlink" Target="https://www.cellsignal.com/products/primary-antibodies/2599" TargetMode="External"/><Relationship Id="rId71" Type="http://schemas.openxmlformats.org/officeDocument/2006/relationships/hyperlink" Target="https://www.cellsignal.com/products/primary-antibodies/8644" TargetMode="External"/><Relationship Id="rId92" Type="http://schemas.openxmlformats.org/officeDocument/2006/relationships/hyperlink" Target="https://www.cellsignal.com/products/primary-antibodies/2478" TargetMode="External"/><Relationship Id="rId213" Type="http://schemas.openxmlformats.org/officeDocument/2006/relationships/hyperlink" Target="https://www.cellsignal.com/products/primary-antibodies/3180" TargetMode="External"/><Relationship Id="rId234" Type="http://schemas.openxmlformats.org/officeDocument/2006/relationships/hyperlink" Target="https://www.cellsignal.com/products/primary-antibodies/9762" TargetMode="External"/><Relationship Id="rId2" Type="http://schemas.openxmlformats.org/officeDocument/2006/relationships/styles" Target="styles.xml"/><Relationship Id="rId29" Type="http://schemas.openxmlformats.org/officeDocument/2006/relationships/hyperlink" Target="https://www.cellsignal.com/products/primary-antibodies/12741" TargetMode="External"/><Relationship Id="rId255" Type="http://schemas.openxmlformats.org/officeDocument/2006/relationships/hyperlink" Target="https://www.cellsignal.com/products/primary-antibodies/13130" TargetMode="External"/><Relationship Id="rId276" Type="http://schemas.openxmlformats.org/officeDocument/2006/relationships/hyperlink" Target="https://www.cellsignal.com/products/primary-antibodies/5397" TargetMode="External"/><Relationship Id="rId297" Type="http://schemas.openxmlformats.org/officeDocument/2006/relationships/hyperlink" Target="https://www.cellsignal.com/products/primary-antibodies/4592" TargetMode="External"/><Relationship Id="rId40" Type="http://schemas.openxmlformats.org/officeDocument/2006/relationships/hyperlink" Target="https://www.cellsignal.com/products/primary-antibodies/4332" TargetMode="External"/><Relationship Id="rId115" Type="http://schemas.openxmlformats.org/officeDocument/2006/relationships/hyperlink" Target="https://www.cellsignal.com/products/primary-antibodies/4903" TargetMode="External"/><Relationship Id="rId136" Type="http://schemas.openxmlformats.org/officeDocument/2006/relationships/hyperlink" Target="https://www.cellsignal.com/products/primary-antibodies/3396" TargetMode="External"/><Relationship Id="rId157" Type="http://schemas.openxmlformats.org/officeDocument/2006/relationships/hyperlink" Target="https://www.cellsignal.com/products/primary-antibodies/9145" TargetMode="External"/><Relationship Id="rId178" Type="http://schemas.openxmlformats.org/officeDocument/2006/relationships/hyperlink" Target="https://www.cellsignal.com/products/primary-antibodies/8242" TargetMode="External"/><Relationship Id="rId301" Type="http://schemas.openxmlformats.org/officeDocument/2006/relationships/hyperlink" Target="https://www.cellsignal.com/products/primary-antibodies/12105" TargetMode="External"/><Relationship Id="rId61" Type="http://schemas.openxmlformats.org/officeDocument/2006/relationships/hyperlink" Target="https://www.cellsignal.com/products/primary-antibodies/5153" TargetMode="External"/><Relationship Id="rId82" Type="http://schemas.openxmlformats.org/officeDocument/2006/relationships/hyperlink" Target="https://www.cellsignal.com/products/secondary-antibodies/7076" TargetMode="External"/><Relationship Id="rId199" Type="http://schemas.openxmlformats.org/officeDocument/2006/relationships/hyperlink" Target="https://www.cellsignal.com/products/primary-antibodies/12829" TargetMode="External"/><Relationship Id="rId203" Type="http://schemas.openxmlformats.org/officeDocument/2006/relationships/hyperlink" Target="https://www.cellsignal.com/products/primary-antibodies/2120" TargetMode="External"/><Relationship Id="rId19" Type="http://schemas.openxmlformats.org/officeDocument/2006/relationships/hyperlink" Target="https://www.cellsignal.com/products/primary-antibodies/12741" TargetMode="External"/><Relationship Id="rId224" Type="http://schemas.openxmlformats.org/officeDocument/2006/relationships/hyperlink" Target="https://www.cellsignal.com/products/secondary-antibodies/7076" TargetMode="External"/><Relationship Id="rId245" Type="http://schemas.openxmlformats.org/officeDocument/2006/relationships/hyperlink" Target="https://www.cellsignal.com/products/primary-antibodies/37359" TargetMode="External"/><Relationship Id="rId266" Type="http://schemas.openxmlformats.org/officeDocument/2006/relationships/hyperlink" Target="https://www.cellsignal.com/products/primary-antibodies/14351" TargetMode="External"/><Relationship Id="rId287" Type="http://schemas.openxmlformats.org/officeDocument/2006/relationships/hyperlink" Target="https://www.cellsignal.com/products/antibody-conjugates/12620" TargetMode="External"/><Relationship Id="rId30" Type="http://schemas.openxmlformats.org/officeDocument/2006/relationships/hyperlink" Target="https://www.cellsignal.com/products/primary-antibodies/12994" TargetMode="External"/><Relationship Id="rId105" Type="http://schemas.openxmlformats.org/officeDocument/2006/relationships/hyperlink" Target="https://www.cellsignal.com/products/primary-antibodies/4370" TargetMode="External"/><Relationship Id="rId126" Type="http://schemas.openxmlformats.org/officeDocument/2006/relationships/hyperlink" Target="https://www.cellsignal.com/products/primary-antibodies/3396" TargetMode="External"/><Relationship Id="rId147" Type="http://schemas.openxmlformats.org/officeDocument/2006/relationships/hyperlink" Target="https://www.cellsignal.com/products/primary-antibodies/9145" TargetMode="External"/><Relationship Id="rId168" Type="http://schemas.openxmlformats.org/officeDocument/2006/relationships/hyperlink" Target="https://www.cellsignal.com/products/secondary-antibodies/7074" TargetMode="External"/><Relationship Id="rId51" Type="http://schemas.openxmlformats.org/officeDocument/2006/relationships/hyperlink" Target="https://www.cellsignal.com/products/primary-antibodies/4332" TargetMode="External"/><Relationship Id="rId72" Type="http://schemas.openxmlformats.org/officeDocument/2006/relationships/hyperlink" Target="https://www.cellsignal.com/products/primary-antibodies/2435" TargetMode="External"/><Relationship Id="rId93" Type="http://schemas.openxmlformats.org/officeDocument/2006/relationships/hyperlink" Target="https://www.cellsignal.com/products/primary-antibodies/4060" TargetMode="External"/><Relationship Id="rId189" Type="http://schemas.openxmlformats.org/officeDocument/2006/relationships/hyperlink" Target="https://www.cellsignal.com/products/primary-antibodies/2880" TargetMode="External"/><Relationship Id="rId3" Type="http://schemas.openxmlformats.org/officeDocument/2006/relationships/settings" Target="settings.xml"/><Relationship Id="rId214" Type="http://schemas.openxmlformats.org/officeDocument/2006/relationships/hyperlink" Target="https://www.cellsignal.com/products/primary-antibodies/9349" TargetMode="External"/><Relationship Id="rId235" Type="http://schemas.openxmlformats.org/officeDocument/2006/relationships/hyperlink" Target="https://www.cellsignal.com/products/primary-antibodies/12827" TargetMode="External"/><Relationship Id="rId256" Type="http://schemas.openxmlformats.org/officeDocument/2006/relationships/hyperlink" Target="https://www.cellsignal.com/products/primary-antibodies/14351" TargetMode="External"/><Relationship Id="rId277" Type="http://schemas.openxmlformats.org/officeDocument/2006/relationships/hyperlink" Target="https://www.cellsignal.com/products/secondary-antibodies/7074" TargetMode="External"/><Relationship Id="rId298" Type="http://schemas.openxmlformats.org/officeDocument/2006/relationships/hyperlink" Target="https://www.cellsignal.com/products/secondary-antibodies/7074" TargetMode="External"/><Relationship Id="rId116" Type="http://schemas.openxmlformats.org/officeDocument/2006/relationships/hyperlink" Target="https://www.cellsignal.com/products/primary-antibodies/3695" TargetMode="External"/><Relationship Id="rId137" Type="http://schemas.openxmlformats.org/officeDocument/2006/relationships/hyperlink" Target="https://www.cellsignal.com/products/primary-antibodies/3195" TargetMode="External"/><Relationship Id="rId158" Type="http://schemas.openxmlformats.org/officeDocument/2006/relationships/hyperlink" Target="https://www.cellsignal.com/products/primary-antibodies/9134" TargetMode="External"/><Relationship Id="rId302" Type="http://schemas.openxmlformats.org/officeDocument/2006/relationships/hyperlink" Target="https://www.cellsignal.com/products/primary-antibodies/86875" TargetMode="External"/><Relationship Id="rId20" Type="http://schemas.openxmlformats.org/officeDocument/2006/relationships/hyperlink" Target="https://www.cellsignal.com/products/primary-antibodies/12994" TargetMode="External"/><Relationship Id="rId41" Type="http://schemas.openxmlformats.org/officeDocument/2006/relationships/hyperlink" Target="https://www.cellsignal.com/products/primary-antibodies/4331" TargetMode="External"/><Relationship Id="rId62" Type="http://schemas.openxmlformats.org/officeDocument/2006/relationships/hyperlink" Target="https://www.cellsignal.com/products/primary-antibodies/8644" TargetMode="External"/><Relationship Id="rId83" Type="http://schemas.openxmlformats.org/officeDocument/2006/relationships/hyperlink" Target="https://www.cellsignal.com/products/primary-antibodies/3570" TargetMode="External"/><Relationship Id="rId179" Type="http://schemas.openxmlformats.org/officeDocument/2006/relationships/hyperlink" Target="https://www.cellsignal.com/products/primary-antibodies/9464" TargetMode="External"/><Relationship Id="rId190" Type="http://schemas.openxmlformats.org/officeDocument/2006/relationships/hyperlink" Target="https://www.cellsignal.com/products/primary-antibodies/13129" TargetMode="External"/><Relationship Id="rId204" Type="http://schemas.openxmlformats.org/officeDocument/2006/relationships/hyperlink" Target="https://www.cellsignal.com/products/primary-antibodies/3180" TargetMode="External"/><Relationship Id="rId225" Type="http://schemas.openxmlformats.org/officeDocument/2006/relationships/hyperlink" Target="https://www.cellsignal.com/products/primary-antibodies/14220" TargetMode="External"/><Relationship Id="rId246" Type="http://schemas.openxmlformats.org/officeDocument/2006/relationships/hyperlink" Target="https://www.cellsignal.com/products/secondary-antibodies/7074" TargetMode="External"/><Relationship Id="rId267" Type="http://schemas.openxmlformats.org/officeDocument/2006/relationships/hyperlink" Target="https://www.cellsignal.com/products/primary-antibodies/8946" TargetMode="External"/><Relationship Id="rId288" Type="http://schemas.openxmlformats.org/officeDocument/2006/relationships/hyperlink" Target="https://www.cellsignal.com/products/antibody-conjugates/12648" TargetMode="External"/><Relationship Id="rId106" Type="http://schemas.openxmlformats.org/officeDocument/2006/relationships/hyperlink" Target="https://www.cellsignal.com/products/primary-antibodies/2840" TargetMode="External"/><Relationship Id="rId127" Type="http://schemas.openxmlformats.org/officeDocument/2006/relationships/hyperlink" Target="https://www.cellsignal.com/products/primary-antibodies/3195" TargetMode="External"/><Relationship Id="rId10" Type="http://schemas.openxmlformats.org/officeDocument/2006/relationships/hyperlink" Target="https://www.cellsignal.com/products/primary-antibodies/4147" TargetMode="External"/><Relationship Id="rId31" Type="http://schemas.openxmlformats.org/officeDocument/2006/relationships/hyperlink" Target="https://www.cellsignal.com/products/primary-antibodies/4180" TargetMode="External"/><Relationship Id="rId52" Type="http://schemas.openxmlformats.org/officeDocument/2006/relationships/hyperlink" Target="https://www.cellsignal.com/products/primary-antibodies/4331" TargetMode="External"/><Relationship Id="rId73" Type="http://schemas.openxmlformats.org/officeDocument/2006/relationships/hyperlink" Target="https://www.cellsignal.com/products/primary-antibodies/3570" TargetMode="External"/><Relationship Id="rId94" Type="http://schemas.openxmlformats.org/officeDocument/2006/relationships/hyperlink" Target="https://www.cellsignal.com/products/primary-antibodies/6943" TargetMode="External"/><Relationship Id="rId148" Type="http://schemas.openxmlformats.org/officeDocument/2006/relationships/hyperlink" Target="https://www.cellsignal.com/products/primary-antibodies/9134" TargetMode="External"/><Relationship Id="rId169" Type="http://schemas.openxmlformats.org/officeDocument/2006/relationships/hyperlink" Target="https://www.cellsignal.com/products/secondary-antibodies/7076" TargetMode="External"/><Relationship Id="rId4" Type="http://schemas.openxmlformats.org/officeDocument/2006/relationships/webSettings" Target="webSettings.xml"/><Relationship Id="rId180" Type="http://schemas.openxmlformats.org/officeDocument/2006/relationships/hyperlink" Target="https://www.cellsignal.com/products/primary-antibodies/9461" TargetMode="External"/><Relationship Id="rId215" Type="http://schemas.openxmlformats.org/officeDocument/2006/relationships/hyperlink" Target="https://www.cellsignal.com/products/primary-antibodies/2435" TargetMode="External"/><Relationship Id="rId236" Type="http://schemas.openxmlformats.org/officeDocument/2006/relationships/hyperlink" Target="https://www.cellsignal.com/products/primary-antibodies/9746" TargetMode="External"/><Relationship Id="rId257" Type="http://schemas.openxmlformats.org/officeDocument/2006/relationships/hyperlink" Target="https://www.cellsignal.com/products/primary-antibodies/8946" TargetMode="External"/><Relationship Id="rId278" Type="http://schemas.openxmlformats.org/officeDocument/2006/relationships/hyperlink" Target="https://www.cellsignal.com/products/primary-antibodies/14994" TargetMode="External"/><Relationship Id="rId303" Type="http://schemas.openxmlformats.org/officeDocument/2006/relationships/hyperlink" Target="https://www.cellsignal.com/products/primary-antibodies/2933" TargetMode="External"/><Relationship Id="rId42" Type="http://schemas.openxmlformats.org/officeDocument/2006/relationships/hyperlink" Target="https://www.cellsignal.com/products/primary-antibodies/3180" TargetMode="External"/><Relationship Id="rId84" Type="http://schemas.openxmlformats.org/officeDocument/2006/relationships/hyperlink" Target="https://www.cellsignal.com/products/primary-antibodies/3570" TargetMode="External"/><Relationship Id="rId138" Type="http://schemas.openxmlformats.org/officeDocument/2006/relationships/hyperlink" Target="https://www.cellsignal.com/products/primary-antibodies/4511" TargetMode="External"/><Relationship Id="rId191" Type="http://schemas.openxmlformats.org/officeDocument/2006/relationships/hyperlink" Target="https://www.cellsignal.com/products/primary-antibodies/12829" TargetMode="External"/><Relationship Id="rId205" Type="http://schemas.openxmlformats.org/officeDocument/2006/relationships/hyperlink" Target="https://www.cellsignal.com/products/primary-antibodies/9349" TargetMode="External"/><Relationship Id="rId247" Type="http://schemas.openxmlformats.org/officeDocument/2006/relationships/hyperlink" Target="https://www.cellsignal.com/products/primary-antibodies/8242" TargetMode="External"/><Relationship Id="rId107" Type="http://schemas.openxmlformats.org/officeDocument/2006/relationships/hyperlink" Target="https://www.cellsignal.com/products/primary-antibodies/3579" TargetMode="External"/><Relationship Id="rId289" Type="http://schemas.openxmlformats.org/officeDocument/2006/relationships/hyperlink" Target="https://www.cellsignal.com/products/primary-antibodies/5023" TargetMode="External"/><Relationship Id="rId11" Type="http://schemas.openxmlformats.org/officeDocument/2006/relationships/hyperlink" Target="https://www.cellsignal.com/products/primary-antibodies/3608" TargetMode="External"/><Relationship Id="rId53" Type="http://schemas.openxmlformats.org/officeDocument/2006/relationships/hyperlink" Target="https://www.cellsignal.com/products/primary-antibodies/3180" TargetMode="External"/><Relationship Id="rId149" Type="http://schemas.openxmlformats.org/officeDocument/2006/relationships/hyperlink" Target="https://www.cellsignal.com/products/primary-antibodies/4322" TargetMode="External"/><Relationship Id="rId95" Type="http://schemas.openxmlformats.org/officeDocument/2006/relationships/hyperlink" Target="https://www.cellsignal.com/products/primary-antibodies/8556" TargetMode="External"/><Relationship Id="rId160" Type="http://schemas.openxmlformats.org/officeDocument/2006/relationships/hyperlink" Target="https://www.cellsignal.com/products/primary-antibodies/9361" TargetMode="External"/><Relationship Id="rId216" Type="http://schemas.openxmlformats.org/officeDocument/2006/relationships/hyperlink" Target="https://www.cellsignal.com/products/primary-antibodies/14220" TargetMode="External"/><Relationship Id="rId258" Type="http://schemas.openxmlformats.org/officeDocument/2006/relationships/hyperlink" Target="https://www.cellsignal.com/products/primary-antibodies/5738" TargetMode="External"/><Relationship Id="rId22" Type="http://schemas.openxmlformats.org/officeDocument/2006/relationships/hyperlink" Target="https://www.cellsignal.com/products/primary-antibodies/8089" TargetMode="External"/><Relationship Id="rId64" Type="http://schemas.openxmlformats.org/officeDocument/2006/relationships/hyperlink" Target="https://www.cellsignal.com/products/secondary-antibodies/7074" TargetMode="External"/><Relationship Id="rId118" Type="http://schemas.openxmlformats.org/officeDocument/2006/relationships/hyperlink" Target="https://www.cellsignal.com/products/primary-antibodies/5605" TargetMode="External"/><Relationship Id="rId171" Type="http://schemas.openxmlformats.org/officeDocument/2006/relationships/hyperlink" Target="https://www.cellsignal.com/products/primary-antibodies/4814" TargetMode="External"/><Relationship Id="rId227" Type="http://schemas.openxmlformats.org/officeDocument/2006/relationships/hyperlink" Target="https://www.cellsignal.com/products/primary-antibodies/12827" TargetMode="External"/><Relationship Id="rId269" Type="http://schemas.openxmlformats.org/officeDocument/2006/relationships/hyperlink" Target="https://www.cellsignal.com/products/primary-antibodies/5673" TargetMode="External"/><Relationship Id="rId33" Type="http://schemas.openxmlformats.org/officeDocument/2006/relationships/hyperlink" Target="https://www.cellsignal.com/products/primary-antibodies/8558" TargetMode="External"/><Relationship Id="rId129" Type="http://schemas.openxmlformats.org/officeDocument/2006/relationships/hyperlink" Target="https://www.cellsignal.com/products/primary-antibodies/5741" TargetMode="External"/><Relationship Id="rId280" Type="http://schemas.openxmlformats.org/officeDocument/2006/relationships/hyperlink" Target="https://www.cellsignal.com/products/primary-antibodies/30835" TargetMode="External"/><Relationship Id="rId75" Type="http://schemas.openxmlformats.org/officeDocument/2006/relationships/hyperlink" Target="https://www.cellsignal.com/products/primary-antibodies/9165" TargetMode="External"/><Relationship Id="rId140" Type="http://schemas.openxmlformats.org/officeDocument/2006/relationships/hyperlink" Target="https://www.cellsignal.com/products/primary-antibodies/4668" TargetMode="External"/><Relationship Id="rId182" Type="http://schemas.openxmlformats.org/officeDocument/2006/relationships/hyperlink" Target="https://www.cellsignal.com/products/primary-antibodies/2880" TargetMode="External"/><Relationship Id="rId6" Type="http://schemas.openxmlformats.org/officeDocument/2006/relationships/hyperlink" Target="https://www.cellsignal.com/products/primary-antibodies/3608" TargetMode="External"/><Relationship Id="rId238" Type="http://schemas.openxmlformats.org/officeDocument/2006/relationships/hyperlink" Target="https://www.cellsignal.com/products/primary-antibodies/4777" TargetMode="External"/><Relationship Id="rId291" Type="http://schemas.openxmlformats.org/officeDocument/2006/relationships/hyperlink" Target="https://www.cellsignal.com/products/primary-antibodies/86875" TargetMode="External"/><Relationship Id="rId305" Type="http://schemas.openxmlformats.org/officeDocument/2006/relationships/hyperlink" Target="https://www.cellsignal.com/products/primary-antibodies/2002"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32</Pages>
  <Words>13812</Words>
  <Characters>78735</Characters>
  <Application>Microsoft Office Word</Application>
  <DocSecurity>0</DocSecurity>
  <Lines>656</Lines>
  <Paragraphs>184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Gökhan Kırseven</dc:creator>
  <cp:keywords/>
  <dc:description/>
  <cp:lastModifiedBy>Gökhan Kırseven</cp:lastModifiedBy>
  <cp:revision>46</cp:revision>
  <dcterms:created xsi:type="dcterms:W3CDTF">2019-11-28T11:49:00Z</dcterms:created>
  <dcterms:modified xsi:type="dcterms:W3CDTF">2020-03-09T12:52:00Z</dcterms:modified>
</cp:coreProperties>
</file>